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B8A" w:rsidRPr="006A233F" w:rsidRDefault="003270B5" w:rsidP="003270B5">
      <w:pPr>
        <w:rPr>
          <w:b/>
          <w:sz w:val="24"/>
          <w:szCs w:val="24"/>
          <w:lang w:val="ro-RO"/>
        </w:rPr>
      </w:pPr>
      <w:r w:rsidRPr="006A233F">
        <w:rPr>
          <w:b/>
          <w:sz w:val="24"/>
          <w:szCs w:val="24"/>
          <w:lang w:val="ro-RO"/>
        </w:rPr>
        <w:t>UNIVERSITATEA DIN BUCURE</w:t>
      </w:r>
      <w:r w:rsidR="007F2854" w:rsidRPr="006A233F">
        <w:rPr>
          <w:b/>
          <w:sz w:val="24"/>
          <w:szCs w:val="24"/>
          <w:lang w:val="ro-RO"/>
        </w:rPr>
        <w:t>Ş</w:t>
      </w:r>
      <w:r w:rsidRPr="006A233F">
        <w:rPr>
          <w:b/>
          <w:sz w:val="24"/>
          <w:szCs w:val="24"/>
          <w:lang w:val="ro-RO"/>
        </w:rPr>
        <w:t>TI</w:t>
      </w:r>
    </w:p>
    <w:p w:rsidR="003270B5" w:rsidRPr="006A233F" w:rsidRDefault="003270B5" w:rsidP="003270B5">
      <w:pPr>
        <w:rPr>
          <w:b/>
          <w:sz w:val="24"/>
          <w:szCs w:val="24"/>
          <w:lang w:val="ro-RO"/>
        </w:rPr>
      </w:pPr>
      <w:r w:rsidRPr="006A233F">
        <w:rPr>
          <w:b/>
          <w:sz w:val="24"/>
          <w:szCs w:val="24"/>
          <w:lang w:val="ro-RO"/>
        </w:rPr>
        <w:t>FACULTATEA DE DREPT</w:t>
      </w:r>
    </w:p>
    <w:p w:rsidR="003270B5" w:rsidRPr="006A233F" w:rsidRDefault="003270B5" w:rsidP="003270B5">
      <w:pPr>
        <w:rPr>
          <w:b/>
          <w:sz w:val="24"/>
          <w:szCs w:val="24"/>
          <w:lang w:val="ro-RO"/>
        </w:rPr>
      </w:pPr>
      <w:r w:rsidRPr="006A233F">
        <w:rPr>
          <w:b/>
          <w:sz w:val="24"/>
          <w:szCs w:val="24"/>
          <w:lang w:val="ro-RO"/>
        </w:rPr>
        <w:t>Centrul de Procedur</w:t>
      </w:r>
      <w:r w:rsidR="007F2854" w:rsidRPr="006A233F">
        <w:rPr>
          <w:b/>
          <w:sz w:val="24"/>
          <w:szCs w:val="24"/>
          <w:lang w:val="ro-RO"/>
        </w:rPr>
        <w:t>ă</w:t>
      </w:r>
      <w:r w:rsidRPr="006A233F">
        <w:rPr>
          <w:b/>
          <w:sz w:val="24"/>
          <w:szCs w:val="24"/>
          <w:lang w:val="ro-RO"/>
        </w:rPr>
        <w:t xml:space="preserve"> civil</w:t>
      </w:r>
      <w:r w:rsidR="007F2854" w:rsidRPr="006A233F">
        <w:rPr>
          <w:b/>
          <w:sz w:val="24"/>
          <w:szCs w:val="24"/>
          <w:lang w:val="ro-RO"/>
        </w:rPr>
        <w:t>ă</w:t>
      </w:r>
    </w:p>
    <w:p w:rsidR="003270B5" w:rsidRPr="006A233F" w:rsidRDefault="003270B5" w:rsidP="003270B5">
      <w:pPr>
        <w:rPr>
          <w:b/>
          <w:sz w:val="24"/>
          <w:szCs w:val="24"/>
          <w:lang w:val="ro-RO"/>
        </w:rPr>
      </w:pPr>
    </w:p>
    <w:p w:rsidR="003270B5" w:rsidRPr="006A233F" w:rsidRDefault="003270B5" w:rsidP="003270B5">
      <w:pPr>
        <w:rPr>
          <w:b/>
          <w:sz w:val="24"/>
          <w:szCs w:val="24"/>
          <w:lang w:val="ro-RO"/>
        </w:rPr>
      </w:pPr>
    </w:p>
    <w:p w:rsidR="003270B5" w:rsidRPr="006A233F" w:rsidRDefault="009B45E0" w:rsidP="00B808A9">
      <w:pPr>
        <w:ind w:firstLine="720"/>
        <w:jc w:val="both"/>
        <w:rPr>
          <w:sz w:val="24"/>
          <w:szCs w:val="24"/>
          <w:lang w:val="ro-RO"/>
        </w:rPr>
      </w:pPr>
      <w:r w:rsidRPr="006A233F">
        <w:rPr>
          <w:sz w:val="24"/>
          <w:szCs w:val="24"/>
          <w:lang w:val="ro-RO"/>
        </w:rPr>
        <w:t>Subsemna</w:t>
      </w:r>
      <w:r w:rsidR="007F2854" w:rsidRPr="006A233F">
        <w:rPr>
          <w:sz w:val="24"/>
          <w:szCs w:val="24"/>
          <w:lang w:val="ro-RO"/>
        </w:rPr>
        <w:t>ţ</w:t>
      </w:r>
      <w:r w:rsidRPr="006A233F">
        <w:rPr>
          <w:sz w:val="24"/>
          <w:szCs w:val="24"/>
          <w:lang w:val="ro-RO"/>
        </w:rPr>
        <w:t xml:space="preserve">ii, </w:t>
      </w:r>
      <w:r w:rsidR="002735BD" w:rsidRPr="006A233F">
        <w:rPr>
          <w:sz w:val="24"/>
          <w:szCs w:val="24"/>
          <w:lang w:val="ro-RO"/>
        </w:rPr>
        <w:t>prof. univ. dr. Traian</w:t>
      </w:r>
      <w:r w:rsidRPr="006A233F">
        <w:rPr>
          <w:sz w:val="24"/>
          <w:szCs w:val="24"/>
          <w:lang w:val="ro-RO"/>
        </w:rPr>
        <w:t xml:space="preserve"> </w:t>
      </w:r>
      <w:r w:rsidR="003601E0" w:rsidRPr="006A233F">
        <w:rPr>
          <w:sz w:val="24"/>
          <w:szCs w:val="24"/>
          <w:lang w:val="ro-RO"/>
        </w:rPr>
        <w:t xml:space="preserve">Cornel </w:t>
      </w:r>
      <w:r w:rsidRPr="006A233F">
        <w:rPr>
          <w:sz w:val="24"/>
          <w:szCs w:val="24"/>
          <w:lang w:val="ro-RO"/>
        </w:rPr>
        <w:t xml:space="preserve">BRICIU, </w:t>
      </w:r>
      <w:r w:rsidR="002735BD" w:rsidRPr="006A233F">
        <w:rPr>
          <w:sz w:val="24"/>
          <w:szCs w:val="24"/>
          <w:lang w:val="ro-RO"/>
        </w:rPr>
        <w:t xml:space="preserve">lect. univ. dr. Paul POP </w:t>
      </w:r>
      <w:r w:rsidR="007F2854" w:rsidRPr="006A233F">
        <w:rPr>
          <w:sz w:val="24"/>
          <w:szCs w:val="24"/>
          <w:lang w:val="ro-RO"/>
        </w:rPr>
        <w:t>ş</w:t>
      </w:r>
      <w:r w:rsidR="002735BD" w:rsidRPr="006A233F">
        <w:rPr>
          <w:sz w:val="24"/>
          <w:szCs w:val="24"/>
          <w:lang w:val="ro-RO"/>
        </w:rPr>
        <w:t xml:space="preserve">i lect. univ. dr. </w:t>
      </w:r>
      <w:r w:rsidR="003601E0" w:rsidRPr="006A233F">
        <w:rPr>
          <w:sz w:val="24"/>
          <w:szCs w:val="24"/>
          <w:lang w:val="ro-RO"/>
        </w:rPr>
        <w:t>Gheorghe-</w:t>
      </w:r>
      <w:r w:rsidR="002735BD" w:rsidRPr="006A233F">
        <w:rPr>
          <w:sz w:val="24"/>
          <w:szCs w:val="24"/>
          <w:lang w:val="ro-RO"/>
        </w:rPr>
        <w:t>Liviu ZIDARU,</w:t>
      </w:r>
      <w:r w:rsidRPr="006A233F">
        <w:rPr>
          <w:sz w:val="24"/>
          <w:szCs w:val="24"/>
          <w:lang w:val="ro-RO"/>
        </w:rPr>
        <w:t xml:space="preserve"> </w:t>
      </w:r>
      <w:r w:rsidR="007F2854" w:rsidRPr="006A233F">
        <w:rPr>
          <w:sz w:val="24"/>
          <w:szCs w:val="24"/>
          <w:lang w:val="ro-RO"/>
        </w:rPr>
        <w:t>î</w:t>
      </w:r>
      <w:r w:rsidRPr="006A233F">
        <w:rPr>
          <w:sz w:val="24"/>
          <w:szCs w:val="24"/>
          <w:lang w:val="ro-RO"/>
        </w:rPr>
        <w:t>n calitate de membri ai Centrului de Procedur</w:t>
      </w:r>
      <w:r w:rsidR="007F2854" w:rsidRPr="006A233F">
        <w:rPr>
          <w:sz w:val="24"/>
          <w:szCs w:val="24"/>
          <w:lang w:val="ro-RO"/>
        </w:rPr>
        <w:t>ă</w:t>
      </w:r>
      <w:r w:rsidRPr="006A233F">
        <w:rPr>
          <w:sz w:val="24"/>
          <w:szCs w:val="24"/>
          <w:lang w:val="ro-RO"/>
        </w:rPr>
        <w:t xml:space="preserve"> civil</w:t>
      </w:r>
      <w:r w:rsidR="007F2854" w:rsidRPr="006A233F">
        <w:rPr>
          <w:sz w:val="24"/>
          <w:szCs w:val="24"/>
          <w:lang w:val="ro-RO"/>
        </w:rPr>
        <w:t>ă</w:t>
      </w:r>
      <w:r w:rsidRPr="006A233F">
        <w:rPr>
          <w:sz w:val="24"/>
          <w:szCs w:val="24"/>
          <w:lang w:val="ro-RO"/>
        </w:rPr>
        <w:t xml:space="preserve"> din cadrul Facult</w:t>
      </w:r>
      <w:r w:rsidR="007F2854" w:rsidRPr="006A233F">
        <w:rPr>
          <w:sz w:val="24"/>
          <w:szCs w:val="24"/>
          <w:lang w:val="ro-RO"/>
        </w:rPr>
        <w:t>ăţ</w:t>
      </w:r>
      <w:r w:rsidRPr="006A233F">
        <w:rPr>
          <w:sz w:val="24"/>
          <w:szCs w:val="24"/>
          <w:lang w:val="ro-RO"/>
        </w:rPr>
        <w:t>ii de Drept a Universit</w:t>
      </w:r>
      <w:r w:rsidR="007F2854" w:rsidRPr="006A233F">
        <w:rPr>
          <w:sz w:val="24"/>
          <w:szCs w:val="24"/>
          <w:lang w:val="ro-RO"/>
        </w:rPr>
        <w:t>ăţ</w:t>
      </w:r>
      <w:r w:rsidRPr="006A233F">
        <w:rPr>
          <w:sz w:val="24"/>
          <w:szCs w:val="24"/>
          <w:lang w:val="ro-RO"/>
        </w:rPr>
        <w:t>ii din Bucure</w:t>
      </w:r>
      <w:r w:rsidR="007F2854" w:rsidRPr="006A233F">
        <w:rPr>
          <w:sz w:val="24"/>
          <w:szCs w:val="24"/>
          <w:lang w:val="ro-RO"/>
        </w:rPr>
        <w:t>ş</w:t>
      </w:r>
      <w:r w:rsidRPr="006A233F">
        <w:rPr>
          <w:sz w:val="24"/>
          <w:szCs w:val="24"/>
          <w:lang w:val="ro-RO"/>
        </w:rPr>
        <w:t>ti, l</w:t>
      </w:r>
      <w:r w:rsidR="003B077E" w:rsidRPr="006A233F">
        <w:rPr>
          <w:sz w:val="24"/>
          <w:szCs w:val="24"/>
          <w:lang w:val="ro-RO"/>
        </w:rPr>
        <w:t>a solic</w:t>
      </w:r>
      <w:r w:rsidRPr="006A233F">
        <w:rPr>
          <w:sz w:val="24"/>
          <w:szCs w:val="24"/>
          <w:lang w:val="ro-RO"/>
        </w:rPr>
        <w:t>i</w:t>
      </w:r>
      <w:r w:rsidR="003B077E" w:rsidRPr="006A233F">
        <w:rPr>
          <w:sz w:val="24"/>
          <w:szCs w:val="24"/>
          <w:lang w:val="ro-RO"/>
        </w:rPr>
        <w:t>tarea</w:t>
      </w:r>
      <w:r w:rsidR="003601E0" w:rsidRPr="006A233F">
        <w:rPr>
          <w:sz w:val="24"/>
          <w:szCs w:val="24"/>
          <w:lang w:val="ro-RO"/>
        </w:rPr>
        <w:t xml:space="preserve"> domnului Decan, prof. univ. dr. Flavius Antoniu BAIAS, ca urmare a cererii formulate de c</w:t>
      </w:r>
      <w:r w:rsidR="007F2854" w:rsidRPr="006A233F">
        <w:rPr>
          <w:sz w:val="24"/>
          <w:szCs w:val="24"/>
          <w:lang w:val="ro-RO"/>
        </w:rPr>
        <w:t>ă</w:t>
      </w:r>
      <w:r w:rsidR="003601E0" w:rsidRPr="006A233F">
        <w:rPr>
          <w:sz w:val="24"/>
          <w:szCs w:val="24"/>
          <w:lang w:val="ro-RO"/>
        </w:rPr>
        <w:t>tre</w:t>
      </w:r>
      <w:r w:rsidR="003B077E" w:rsidRPr="006A233F">
        <w:rPr>
          <w:sz w:val="24"/>
          <w:szCs w:val="24"/>
          <w:lang w:val="ro-RO"/>
        </w:rPr>
        <w:t xml:space="preserve"> Uniun</w:t>
      </w:r>
      <w:r w:rsidR="003601E0" w:rsidRPr="006A233F">
        <w:rPr>
          <w:sz w:val="24"/>
          <w:szCs w:val="24"/>
          <w:lang w:val="ro-RO"/>
        </w:rPr>
        <w:t>ea</w:t>
      </w:r>
      <w:r w:rsidR="003B077E" w:rsidRPr="006A233F">
        <w:rPr>
          <w:sz w:val="24"/>
          <w:szCs w:val="24"/>
          <w:lang w:val="ro-RO"/>
        </w:rPr>
        <w:t xml:space="preserve"> Na</w:t>
      </w:r>
      <w:r w:rsidR="007F2854" w:rsidRPr="006A233F">
        <w:rPr>
          <w:sz w:val="24"/>
          <w:szCs w:val="24"/>
          <w:lang w:val="ro-RO"/>
        </w:rPr>
        <w:t>ţ</w:t>
      </w:r>
      <w:r w:rsidR="003B077E" w:rsidRPr="006A233F">
        <w:rPr>
          <w:sz w:val="24"/>
          <w:szCs w:val="24"/>
          <w:lang w:val="ro-RO"/>
        </w:rPr>
        <w:t>ional</w:t>
      </w:r>
      <w:r w:rsidR="007F2854" w:rsidRPr="006A233F">
        <w:rPr>
          <w:sz w:val="24"/>
          <w:szCs w:val="24"/>
          <w:lang w:val="ro-RO"/>
        </w:rPr>
        <w:t>ă</w:t>
      </w:r>
      <w:r w:rsidR="003B077E" w:rsidRPr="006A233F">
        <w:rPr>
          <w:sz w:val="24"/>
          <w:szCs w:val="24"/>
          <w:lang w:val="ro-RO"/>
        </w:rPr>
        <w:t xml:space="preserve"> a Barourilor din Rom</w:t>
      </w:r>
      <w:r w:rsidR="007F2854" w:rsidRPr="006A233F">
        <w:rPr>
          <w:sz w:val="24"/>
          <w:szCs w:val="24"/>
          <w:lang w:val="ro-RO"/>
        </w:rPr>
        <w:t>â</w:t>
      </w:r>
      <w:r w:rsidR="003B077E" w:rsidRPr="006A233F">
        <w:rPr>
          <w:sz w:val="24"/>
          <w:szCs w:val="24"/>
          <w:lang w:val="ro-RO"/>
        </w:rPr>
        <w:t>nia, formul</w:t>
      </w:r>
      <w:r w:rsidR="007F2854" w:rsidRPr="006A233F">
        <w:rPr>
          <w:sz w:val="24"/>
          <w:szCs w:val="24"/>
          <w:lang w:val="ro-RO"/>
        </w:rPr>
        <w:t>ă</w:t>
      </w:r>
      <w:r w:rsidR="00C0127D" w:rsidRPr="006A233F">
        <w:rPr>
          <w:sz w:val="24"/>
          <w:szCs w:val="24"/>
          <w:lang w:val="ro-RO"/>
        </w:rPr>
        <w:t>m</w:t>
      </w:r>
      <w:r w:rsidRPr="006A233F">
        <w:rPr>
          <w:sz w:val="24"/>
          <w:szCs w:val="24"/>
          <w:lang w:val="ro-RO"/>
        </w:rPr>
        <w:t xml:space="preserve"> prezentul</w:t>
      </w:r>
    </w:p>
    <w:p w:rsidR="009B45E0" w:rsidRPr="006A233F" w:rsidRDefault="009B45E0" w:rsidP="003270B5">
      <w:pPr>
        <w:rPr>
          <w:sz w:val="24"/>
          <w:szCs w:val="24"/>
          <w:lang w:val="ro-RO"/>
        </w:rPr>
      </w:pPr>
    </w:p>
    <w:p w:rsidR="009B45E0" w:rsidRPr="006A233F" w:rsidRDefault="009B45E0" w:rsidP="009B45E0">
      <w:pPr>
        <w:jc w:val="center"/>
        <w:rPr>
          <w:b/>
          <w:sz w:val="24"/>
          <w:szCs w:val="24"/>
          <w:lang w:val="ro-RO"/>
        </w:rPr>
      </w:pPr>
      <w:r w:rsidRPr="006A233F">
        <w:rPr>
          <w:b/>
          <w:sz w:val="24"/>
          <w:szCs w:val="24"/>
          <w:lang w:val="ro-RO"/>
        </w:rPr>
        <w:t>PUNCT DE VEDERE</w:t>
      </w:r>
    </w:p>
    <w:p w:rsidR="009B45E0" w:rsidRPr="006A233F" w:rsidRDefault="009B45E0" w:rsidP="003270B5">
      <w:pPr>
        <w:rPr>
          <w:sz w:val="24"/>
          <w:szCs w:val="24"/>
          <w:lang w:val="ro-RO"/>
        </w:rPr>
      </w:pPr>
    </w:p>
    <w:p w:rsidR="009B45E0" w:rsidRPr="006A233F" w:rsidRDefault="009B45E0" w:rsidP="00EF3EB7">
      <w:pPr>
        <w:jc w:val="both"/>
        <w:rPr>
          <w:sz w:val="24"/>
          <w:szCs w:val="24"/>
          <w:lang w:val="ro-RO"/>
        </w:rPr>
      </w:pPr>
      <w:r w:rsidRPr="006A233F">
        <w:rPr>
          <w:sz w:val="24"/>
          <w:szCs w:val="24"/>
          <w:lang w:val="ro-RO"/>
        </w:rPr>
        <w:t>referitor la urm</w:t>
      </w:r>
      <w:r w:rsidR="007F2854" w:rsidRPr="006A233F">
        <w:rPr>
          <w:sz w:val="24"/>
          <w:szCs w:val="24"/>
          <w:lang w:val="ro-RO"/>
        </w:rPr>
        <w:t>ă</w:t>
      </w:r>
      <w:r w:rsidRPr="006A233F">
        <w:rPr>
          <w:sz w:val="24"/>
          <w:szCs w:val="24"/>
          <w:lang w:val="ro-RO"/>
        </w:rPr>
        <w:t>toarele chestiuni:</w:t>
      </w:r>
    </w:p>
    <w:p w:rsidR="009B45E0" w:rsidRPr="006A233F" w:rsidRDefault="009B45E0" w:rsidP="00EF3EB7">
      <w:pPr>
        <w:pStyle w:val="ListParagraph"/>
        <w:numPr>
          <w:ilvl w:val="0"/>
          <w:numId w:val="2"/>
        </w:numPr>
        <w:jc w:val="both"/>
        <w:rPr>
          <w:b/>
          <w:i/>
          <w:sz w:val="24"/>
          <w:szCs w:val="24"/>
          <w:lang w:val="ro-RO"/>
        </w:rPr>
      </w:pPr>
      <w:r w:rsidRPr="006A233F">
        <w:rPr>
          <w:b/>
          <w:i/>
          <w:sz w:val="24"/>
          <w:szCs w:val="24"/>
          <w:lang w:val="ro-RO"/>
        </w:rPr>
        <w:t>Dac</w:t>
      </w:r>
      <w:r w:rsidR="007F2854" w:rsidRPr="006A233F">
        <w:rPr>
          <w:b/>
          <w:i/>
          <w:sz w:val="24"/>
          <w:szCs w:val="24"/>
          <w:lang w:val="ro-RO"/>
        </w:rPr>
        <w:t>ă</w:t>
      </w:r>
      <w:r w:rsidRPr="006A233F">
        <w:rPr>
          <w:b/>
          <w:i/>
          <w:sz w:val="24"/>
          <w:szCs w:val="24"/>
          <w:lang w:val="ro-RO"/>
        </w:rPr>
        <w:t xml:space="preserve"> pentru activitatea de curator special este necesar</w:t>
      </w:r>
      <w:r w:rsidR="007F2854" w:rsidRPr="006A233F">
        <w:rPr>
          <w:b/>
          <w:i/>
          <w:sz w:val="24"/>
          <w:szCs w:val="24"/>
          <w:lang w:val="ro-RO"/>
        </w:rPr>
        <w:t>ă</w:t>
      </w:r>
      <w:r w:rsidRPr="006A233F">
        <w:rPr>
          <w:b/>
          <w:i/>
          <w:sz w:val="24"/>
          <w:szCs w:val="24"/>
          <w:lang w:val="ro-RO"/>
        </w:rPr>
        <w:t xml:space="preserve"> prezen</w:t>
      </w:r>
      <w:r w:rsidR="007F2854" w:rsidRPr="006A233F">
        <w:rPr>
          <w:b/>
          <w:i/>
          <w:sz w:val="24"/>
          <w:szCs w:val="24"/>
          <w:lang w:val="ro-RO"/>
        </w:rPr>
        <w:t>ţ</w:t>
      </w:r>
      <w:r w:rsidRPr="006A233F">
        <w:rPr>
          <w:b/>
          <w:i/>
          <w:sz w:val="24"/>
          <w:szCs w:val="24"/>
          <w:lang w:val="ro-RO"/>
        </w:rPr>
        <w:t>a avocatului curator la fiecare termen de judecat</w:t>
      </w:r>
      <w:r w:rsidR="007F2854" w:rsidRPr="006A233F">
        <w:rPr>
          <w:b/>
          <w:i/>
          <w:sz w:val="24"/>
          <w:szCs w:val="24"/>
          <w:lang w:val="ro-RO"/>
        </w:rPr>
        <w:t>ă</w:t>
      </w:r>
      <w:r w:rsidRPr="006A233F">
        <w:rPr>
          <w:b/>
          <w:i/>
          <w:sz w:val="24"/>
          <w:szCs w:val="24"/>
          <w:lang w:val="ro-RO"/>
        </w:rPr>
        <w:t>;</w:t>
      </w:r>
    </w:p>
    <w:p w:rsidR="00934538" w:rsidRPr="006A233F" w:rsidRDefault="009B45E0" w:rsidP="00EF3EB7">
      <w:pPr>
        <w:pStyle w:val="ListParagraph"/>
        <w:numPr>
          <w:ilvl w:val="0"/>
          <w:numId w:val="2"/>
        </w:numPr>
        <w:jc w:val="both"/>
        <w:rPr>
          <w:b/>
          <w:i/>
          <w:sz w:val="24"/>
          <w:szCs w:val="24"/>
          <w:lang w:val="ro-RO"/>
        </w:rPr>
      </w:pPr>
      <w:r w:rsidRPr="006A233F">
        <w:rPr>
          <w:b/>
          <w:i/>
          <w:sz w:val="24"/>
          <w:szCs w:val="24"/>
          <w:lang w:val="ro-RO"/>
        </w:rPr>
        <w:t>Dac</w:t>
      </w:r>
      <w:r w:rsidR="007F2854" w:rsidRPr="006A233F">
        <w:rPr>
          <w:b/>
          <w:i/>
          <w:sz w:val="24"/>
          <w:szCs w:val="24"/>
          <w:lang w:val="ro-RO"/>
        </w:rPr>
        <w:t>ă</w:t>
      </w:r>
      <w:r w:rsidRPr="006A233F">
        <w:rPr>
          <w:b/>
          <w:i/>
          <w:sz w:val="24"/>
          <w:szCs w:val="24"/>
          <w:lang w:val="ro-RO"/>
        </w:rPr>
        <w:t xml:space="preserve"> este posibil</w:t>
      </w:r>
      <w:r w:rsidR="007F2854" w:rsidRPr="006A233F">
        <w:rPr>
          <w:b/>
          <w:i/>
          <w:sz w:val="24"/>
          <w:szCs w:val="24"/>
          <w:lang w:val="ro-RO"/>
        </w:rPr>
        <w:t>ă</w:t>
      </w:r>
      <w:r w:rsidRPr="006A233F">
        <w:rPr>
          <w:b/>
          <w:i/>
          <w:sz w:val="24"/>
          <w:szCs w:val="24"/>
          <w:lang w:val="ro-RO"/>
        </w:rPr>
        <w:t xml:space="preserve"> stabilirea domiciliului procesual al p</w:t>
      </w:r>
      <w:r w:rsidR="007F2854" w:rsidRPr="006A233F">
        <w:rPr>
          <w:b/>
          <w:i/>
          <w:sz w:val="24"/>
          <w:szCs w:val="24"/>
          <w:lang w:val="ro-RO"/>
        </w:rPr>
        <w:t>ă</w:t>
      </w:r>
      <w:r w:rsidRPr="006A233F">
        <w:rPr>
          <w:b/>
          <w:i/>
          <w:sz w:val="24"/>
          <w:szCs w:val="24"/>
          <w:lang w:val="ro-RO"/>
        </w:rPr>
        <w:t>r</w:t>
      </w:r>
      <w:r w:rsidR="007F2854" w:rsidRPr="006A233F">
        <w:rPr>
          <w:b/>
          <w:i/>
          <w:sz w:val="24"/>
          <w:szCs w:val="24"/>
          <w:lang w:val="ro-RO"/>
        </w:rPr>
        <w:t>ţ</w:t>
      </w:r>
      <w:r w:rsidRPr="006A233F">
        <w:rPr>
          <w:b/>
          <w:i/>
          <w:sz w:val="24"/>
          <w:szCs w:val="24"/>
          <w:lang w:val="ro-RO"/>
        </w:rPr>
        <w:t>ii la sediul profesional al avocatului curator, cu privire la dreptul acestuia de exercitare a profesiei de avocat.</w:t>
      </w:r>
    </w:p>
    <w:p w:rsidR="00934538" w:rsidRPr="006A233F" w:rsidRDefault="00934538" w:rsidP="00934538">
      <w:pPr>
        <w:rPr>
          <w:sz w:val="24"/>
          <w:szCs w:val="24"/>
          <w:lang w:val="ro-RO"/>
        </w:rPr>
      </w:pPr>
    </w:p>
    <w:p w:rsidR="00934538" w:rsidRPr="006A233F" w:rsidRDefault="001C18CC" w:rsidP="007F2854">
      <w:pPr>
        <w:pStyle w:val="ListParagraph"/>
        <w:numPr>
          <w:ilvl w:val="0"/>
          <w:numId w:val="3"/>
        </w:numPr>
        <w:spacing w:before="240"/>
        <w:ind w:left="851" w:hanging="425"/>
        <w:jc w:val="both"/>
        <w:rPr>
          <w:b/>
          <w:sz w:val="24"/>
          <w:szCs w:val="24"/>
          <w:lang w:val="ro-RO"/>
        </w:rPr>
      </w:pPr>
      <w:r w:rsidRPr="006A233F">
        <w:rPr>
          <w:b/>
          <w:sz w:val="24"/>
          <w:szCs w:val="24"/>
          <w:lang w:val="ro-RO"/>
        </w:rPr>
        <w:t>Preliminarii</w:t>
      </w:r>
    </w:p>
    <w:p w:rsidR="001C18CC" w:rsidRPr="006A233F" w:rsidRDefault="001C18CC" w:rsidP="007F2854">
      <w:pPr>
        <w:spacing w:before="240"/>
        <w:ind w:firstLine="720"/>
        <w:jc w:val="both"/>
        <w:rPr>
          <w:sz w:val="24"/>
          <w:szCs w:val="24"/>
          <w:lang w:val="ro-RO"/>
        </w:rPr>
      </w:pPr>
      <w:r w:rsidRPr="006A233F">
        <w:rPr>
          <w:sz w:val="24"/>
          <w:szCs w:val="24"/>
          <w:lang w:val="ro-RO"/>
        </w:rPr>
        <w:t>Prezentul punct de vedere analizeaz</w:t>
      </w:r>
      <w:r w:rsidR="007F2854" w:rsidRPr="006A233F">
        <w:rPr>
          <w:sz w:val="24"/>
          <w:szCs w:val="24"/>
          <w:lang w:val="ro-RO"/>
        </w:rPr>
        <w:t>ă</w:t>
      </w:r>
      <w:r w:rsidRPr="006A233F">
        <w:rPr>
          <w:sz w:val="24"/>
          <w:szCs w:val="24"/>
          <w:lang w:val="ro-RO"/>
        </w:rPr>
        <w:t xml:space="preserve"> </w:t>
      </w:r>
      <w:r w:rsidR="007F2854" w:rsidRPr="006A233F">
        <w:rPr>
          <w:sz w:val="24"/>
          <w:szCs w:val="24"/>
          <w:lang w:val="ro-RO"/>
        </w:rPr>
        <w:t>î</w:t>
      </w:r>
      <w:r w:rsidRPr="006A233F">
        <w:rPr>
          <w:sz w:val="24"/>
          <w:szCs w:val="24"/>
          <w:lang w:val="ro-RO"/>
        </w:rPr>
        <w:t>ntr-un mod neexhaustiv institu</w:t>
      </w:r>
      <w:r w:rsidR="007F2854" w:rsidRPr="006A233F">
        <w:rPr>
          <w:sz w:val="24"/>
          <w:szCs w:val="24"/>
          <w:lang w:val="ro-RO"/>
        </w:rPr>
        <w:t>ţ</w:t>
      </w:r>
      <w:r w:rsidRPr="006A233F">
        <w:rPr>
          <w:sz w:val="24"/>
          <w:szCs w:val="24"/>
          <w:lang w:val="ro-RO"/>
        </w:rPr>
        <w:t>ia curatorului special (</w:t>
      </w:r>
      <w:r w:rsidRPr="006A233F">
        <w:rPr>
          <w:i/>
          <w:sz w:val="24"/>
          <w:szCs w:val="24"/>
          <w:lang w:val="ro-RO"/>
        </w:rPr>
        <w:t>curator litis</w:t>
      </w:r>
      <w:r w:rsidRPr="006A233F">
        <w:rPr>
          <w:sz w:val="24"/>
          <w:szCs w:val="24"/>
          <w:lang w:val="ro-RO"/>
        </w:rPr>
        <w:t xml:space="preserve">), </w:t>
      </w:r>
      <w:r w:rsidR="00164D43" w:rsidRPr="006A233F">
        <w:rPr>
          <w:sz w:val="24"/>
          <w:szCs w:val="24"/>
          <w:lang w:val="ro-RO"/>
        </w:rPr>
        <w:t xml:space="preserve">calitate </w:t>
      </w:r>
      <w:r w:rsidRPr="006A233F">
        <w:rPr>
          <w:sz w:val="24"/>
          <w:szCs w:val="24"/>
          <w:lang w:val="ro-RO"/>
        </w:rPr>
        <w:t>care odat</w:t>
      </w:r>
      <w:r w:rsidR="007F2854" w:rsidRPr="006A233F">
        <w:rPr>
          <w:sz w:val="24"/>
          <w:szCs w:val="24"/>
          <w:lang w:val="ro-RO"/>
        </w:rPr>
        <w:t>ă</w:t>
      </w:r>
      <w:r w:rsidRPr="006A233F">
        <w:rPr>
          <w:sz w:val="24"/>
          <w:szCs w:val="24"/>
          <w:lang w:val="ro-RO"/>
        </w:rPr>
        <w:t xml:space="preserve"> cu intrarea </w:t>
      </w:r>
      <w:r w:rsidR="007F2854" w:rsidRPr="006A233F">
        <w:rPr>
          <w:sz w:val="24"/>
          <w:szCs w:val="24"/>
          <w:lang w:val="ro-RO"/>
        </w:rPr>
        <w:t>î</w:t>
      </w:r>
      <w:r w:rsidRPr="006A233F">
        <w:rPr>
          <w:sz w:val="24"/>
          <w:szCs w:val="24"/>
          <w:lang w:val="ro-RO"/>
        </w:rPr>
        <w:t>n vigoare a Noului Cod de procedur</w:t>
      </w:r>
      <w:r w:rsidR="007F2854" w:rsidRPr="006A233F">
        <w:rPr>
          <w:sz w:val="24"/>
          <w:szCs w:val="24"/>
          <w:lang w:val="ro-RO"/>
        </w:rPr>
        <w:t>ă</w:t>
      </w:r>
      <w:r w:rsidRPr="006A233F">
        <w:rPr>
          <w:sz w:val="24"/>
          <w:szCs w:val="24"/>
          <w:lang w:val="ro-RO"/>
        </w:rPr>
        <w:t xml:space="preserve"> civil</w:t>
      </w:r>
      <w:r w:rsidR="007F2854" w:rsidRPr="006A233F">
        <w:rPr>
          <w:sz w:val="24"/>
          <w:szCs w:val="24"/>
          <w:lang w:val="ro-RO"/>
        </w:rPr>
        <w:t>ă</w:t>
      </w:r>
      <w:r w:rsidRPr="006A233F">
        <w:rPr>
          <w:sz w:val="24"/>
          <w:szCs w:val="24"/>
          <w:lang w:val="ro-RO"/>
        </w:rPr>
        <w:t xml:space="preserve">, </w:t>
      </w:r>
      <w:r w:rsidR="00164D43" w:rsidRPr="006A233F">
        <w:rPr>
          <w:sz w:val="24"/>
          <w:szCs w:val="24"/>
          <w:lang w:val="ro-RO"/>
        </w:rPr>
        <w:t xml:space="preserve">revine </w:t>
      </w:r>
      <w:r w:rsidR="007F2854" w:rsidRPr="006A233F">
        <w:rPr>
          <w:sz w:val="24"/>
          <w:szCs w:val="24"/>
          <w:lang w:val="ro-RO"/>
        </w:rPr>
        <w:t>î</w:t>
      </w:r>
      <w:r w:rsidR="00164D43" w:rsidRPr="006A233F">
        <w:rPr>
          <w:sz w:val="24"/>
          <w:szCs w:val="24"/>
          <w:lang w:val="ro-RO"/>
        </w:rPr>
        <w:t xml:space="preserve">n mod exclusiv </w:t>
      </w:r>
      <w:r w:rsidRPr="006A233F">
        <w:rPr>
          <w:sz w:val="24"/>
          <w:szCs w:val="24"/>
          <w:lang w:val="ro-RO"/>
        </w:rPr>
        <w:t>avoca</w:t>
      </w:r>
      <w:r w:rsidR="007F2854" w:rsidRPr="006A233F">
        <w:rPr>
          <w:sz w:val="24"/>
          <w:szCs w:val="24"/>
          <w:lang w:val="ro-RO"/>
        </w:rPr>
        <w:t>ţ</w:t>
      </w:r>
      <w:r w:rsidRPr="006A233F">
        <w:rPr>
          <w:sz w:val="24"/>
          <w:szCs w:val="24"/>
          <w:lang w:val="ro-RO"/>
        </w:rPr>
        <w:t>ilor.</w:t>
      </w:r>
      <w:r w:rsidR="00164D43" w:rsidRPr="006A233F">
        <w:rPr>
          <w:sz w:val="24"/>
          <w:szCs w:val="24"/>
          <w:lang w:val="ro-RO"/>
        </w:rPr>
        <w:t xml:space="preserve"> </w:t>
      </w:r>
      <w:r w:rsidR="002642AA" w:rsidRPr="006A233F">
        <w:rPr>
          <w:sz w:val="24"/>
          <w:szCs w:val="24"/>
          <w:lang w:val="ro-RO"/>
        </w:rPr>
        <w:t xml:space="preserve">De asemenea, </w:t>
      </w:r>
      <w:r w:rsidR="00164D43" w:rsidRPr="006A233F">
        <w:rPr>
          <w:sz w:val="24"/>
          <w:szCs w:val="24"/>
          <w:lang w:val="ro-RO"/>
        </w:rPr>
        <w:t>Legea nr.</w:t>
      </w:r>
      <w:r w:rsidR="007F2854" w:rsidRPr="006A233F">
        <w:rPr>
          <w:sz w:val="24"/>
          <w:szCs w:val="24"/>
          <w:lang w:val="ro-RO"/>
        </w:rPr>
        <w:t xml:space="preserve"> </w:t>
      </w:r>
      <w:r w:rsidR="00164D43" w:rsidRPr="006A233F">
        <w:rPr>
          <w:sz w:val="24"/>
          <w:szCs w:val="24"/>
          <w:lang w:val="ro-RO"/>
        </w:rPr>
        <w:t>25/2017 privind modificarea Legii nr.</w:t>
      </w:r>
      <w:r w:rsidR="007F2854" w:rsidRPr="006A233F">
        <w:rPr>
          <w:sz w:val="24"/>
          <w:szCs w:val="24"/>
          <w:lang w:val="ro-RO"/>
        </w:rPr>
        <w:t xml:space="preserve"> </w:t>
      </w:r>
      <w:r w:rsidR="00164D43" w:rsidRPr="006A233F">
        <w:rPr>
          <w:sz w:val="24"/>
          <w:szCs w:val="24"/>
          <w:lang w:val="ro-RO"/>
        </w:rPr>
        <w:t>51/1995 enumeră activitățile de curatelă specială printre actele prin care se realizarea activitatea profesională a avocatului</w:t>
      </w:r>
      <w:r w:rsidR="00164D43" w:rsidRPr="006A233F">
        <w:rPr>
          <w:rStyle w:val="FootnoteReference"/>
          <w:sz w:val="24"/>
          <w:szCs w:val="24"/>
          <w:lang w:val="ro-RO"/>
        </w:rPr>
        <w:footnoteReference w:id="1"/>
      </w:r>
      <w:r w:rsidR="00164D43" w:rsidRPr="006A233F">
        <w:rPr>
          <w:sz w:val="24"/>
          <w:szCs w:val="24"/>
          <w:lang w:val="ro-RO"/>
        </w:rPr>
        <w:t>.</w:t>
      </w:r>
    </w:p>
    <w:p w:rsidR="00CF0117" w:rsidRPr="006A233F" w:rsidRDefault="00CF0117" w:rsidP="00B808A9">
      <w:pPr>
        <w:ind w:firstLine="720"/>
        <w:jc w:val="both"/>
        <w:rPr>
          <w:b/>
          <w:sz w:val="24"/>
          <w:szCs w:val="24"/>
          <w:lang w:val="ro-RO"/>
        </w:rPr>
      </w:pPr>
      <w:r w:rsidRPr="006A233F">
        <w:rPr>
          <w:sz w:val="24"/>
          <w:szCs w:val="24"/>
          <w:lang w:val="ro-RO"/>
        </w:rPr>
        <w:lastRenderedPageBreak/>
        <w:t>Noua legisla</w:t>
      </w:r>
      <w:r w:rsidR="007F2854" w:rsidRPr="006A233F">
        <w:rPr>
          <w:sz w:val="24"/>
          <w:szCs w:val="24"/>
          <w:lang w:val="ro-RO"/>
        </w:rPr>
        <w:t>ţ</w:t>
      </w:r>
      <w:r w:rsidRPr="006A233F">
        <w:rPr>
          <w:sz w:val="24"/>
          <w:szCs w:val="24"/>
          <w:lang w:val="ro-RO"/>
        </w:rPr>
        <w:t>ie procesual civil</w:t>
      </w:r>
      <w:r w:rsidR="007F2854" w:rsidRPr="006A233F">
        <w:rPr>
          <w:sz w:val="24"/>
          <w:szCs w:val="24"/>
          <w:lang w:val="ro-RO"/>
        </w:rPr>
        <w:t>ă</w:t>
      </w:r>
      <w:r w:rsidRPr="006A233F">
        <w:rPr>
          <w:sz w:val="24"/>
          <w:szCs w:val="24"/>
          <w:lang w:val="ro-RO"/>
        </w:rPr>
        <w:t>, augmenteaz</w:t>
      </w:r>
      <w:r w:rsidR="007F2854" w:rsidRPr="006A233F">
        <w:rPr>
          <w:sz w:val="24"/>
          <w:szCs w:val="24"/>
          <w:lang w:val="ro-RO"/>
        </w:rPr>
        <w:t>ă</w:t>
      </w:r>
      <w:r w:rsidRPr="006A233F">
        <w:rPr>
          <w:sz w:val="24"/>
          <w:szCs w:val="24"/>
          <w:lang w:val="ro-RO"/>
        </w:rPr>
        <w:t xml:space="preserve">, </w:t>
      </w:r>
      <w:r w:rsidR="007F2854" w:rsidRPr="006A233F">
        <w:rPr>
          <w:sz w:val="24"/>
          <w:szCs w:val="24"/>
          <w:lang w:val="ro-RO"/>
        </w:rPr>
        <w:t>î</w:t>
      </w:r>
      <w:r w:rsidRPr="006A233F">
        <w:rPr>
          <w:sz w:val="24"/>
          <w:szCs w:val="24"/>
          <w:lang w:val="ro-RO"/>
        </w:rPr>
        <w:t>ntr-o manier</w:t>
      </w:r>
      <w:r w:rsidR="00B7631E" w:rsidRPr="006A233F">
        <w:rPr>
          <w:sz w:val="24"/>
          <w:szCs w:val="24"/>
          <w:lang w:val="ro-RO"/>
        </w:rPr>
        <w:t>ă</w:t>
      </w:r>
      <w:r w:rsidRPr="006A233F">
        <w:rPr>
          <w:sz w:val="24"/>
          <w:szCs w:val="24"/>
          <w:lang w:val="ro-RO"/>
        </w:rPr>
        <w:t xml:space="preserve"> benefic</w:t>
      </w:r>
      <w:r w:rsidR="007F2854" w:rsidRPr="006A233F">
        <w:rPr>
          <w:sz w:val="24"/>
          <w:szCs w:val="24"/>
          <w:lang w:val="ro-RO"/>
        </w:rPr>
        <w:t>ă</w:t>
      </w:r>
      <w:r w:rsidRPr="006A233F">
        <w:rPr>
          <w:sz w:val="24"/>
          <w:szCs w:val="24"/>
          <w:lang w:val="ro-RO"/>
        </w:rPr>
        <w:t xml:space="preserve">, rolul avocatul </w:t>
      </w:r>
      <w:r w:rsidR="007F2854" w:rsidRPr="006A233F">
        <w:rPr>
          <w:sz w:val="24"/>
          <w:szCs w:val="24"/>
          <w:lang w:val="ro-RO"/>
        </w:rPr>
        <w:t>î</w:t>
      </w:r>
      <w:r w:rsidRPr="006A233F">
        <w:rPr>
          <w:sz w:val="24"/>
          <w:szCs w:val="24"/>
          <w:lang w:val="ro-RO"/>
        </w:rPr>
        <w:t xml:space="preserve">n cadrul procesului civil </w:t>
      </w:r>
      <w:r w:rsidR="007F2854" w:rsidRPr="006A233F">
        <w:rPr>
          <w:sz w:val="24"/>
          <w:szCs w:val="24"/>
          <w:lang w:val="ro-RO"/>
        </w:rPr>
        <w:t>ş</w:t>
      </w:r>
      <w:r w:rsidRPr="006A233F">
        <w:rPr>
          <w:sz w:val="24"/>
          <w:szCs w:val="24"/>
          <w:lang w:val="ro-RO"/>
        </w:rPr>
        <w:t xml:space="preserve">i prin reglementarea </w:t>
      </w:r>
      <w:r w:rsidR="007F2854" w:rsidRPr="006A233F">
        <w:rPr>
          <w:sz w:val="24"/>
          <w:szCs w:val="24"/>
          <w:lang w:val="ro-RO"/>
        </w:rPr>
        <w:t>î</w:t>
      </w:r>
      <w:r w:rsidRPr="006A233F">
        <w:rPr>
          <w:sz w:val="24"/>
          <w:szCs w:val="24"/>
          <w:lang w:val="ro-RO"/>
        </w:rPr>
        <w:t>n art. 58 NCPC a institu</w:t>
      </w:r>
      <w:r w:rsidR="007F2854" w:rsidRPr="006A233F">
        <w:rPr>
          <w:sz w:val="24"/>
          <w:szCs w:val="24"/>
          <w:lang w:val="ro-RO"/>
        </w:rPr>
        <w:t>ţ</w:t>
      </w:r>
      <w:r w:rsidRPr="006A233F">
        <w:rPr>
          <w:sz w:val="24"/>
          <w:szCs w:val="24"/>
          <w:lang w:val="ro-RO"/>
        </w:rPr>
        <w:t xml:space="preserve">iei </w:t>
      </w:r>
      <w:r w:rsidRPr="006A233F">
        <w:rPr>
          <w:b/>
          <w:sz w:val="24"/>
          <w:szCs w:val="24"/>
          <w:lang w:val="ro-RO"/>
        </w:rPr>
        <w:t>curatelei speciale.</w:t>
      </w:r>
    </w:p>
    <w:p w:rsidR="00CF0117" w:rsidRPr="006A233F" w:rsidRDefault="007F2854" w:rsidP="00B808A9">
      <w:pPr>
        <w:ind w:firstLine="720"/>
        <w:jc w:val="both"/>
        <w:rPr>
          <w:sz w:val="24"/>
          <w:szCs w:val="24"/>
          <w:lang w:val="ro-RO"/>
        </w:rPr>
      </w:pPr>
      <w:r w:rsidRPr="006A233F">
        <w:rPr>
          <w:sz w:val="24"/>
          <w:szCs w:val="24"/>
          <w:lang w:val="ro-RO"/>
        </w:rPr>
        <w:t>Î</w:t>
      </w:r>
      <w:r w:rsidR="00CF0117" w:rsidRPr="006A233F">
        <w:rPr>
          <w:sz w:val="24"/>
          <w:szCs w:val="24"/>
          <w:lang w:val="ro-RO"/>
        </w:rPr>
        <w:t>n acest sens, potrivit normei legale sus-citate, numirea curatorului special se face de c</w:t>
      </w:r>
      <w:r w:rsidRPr="006A233F">
        <w:rPr>
          <w:sz w:val="24"/>
          <w:szCs w:val="24"/>
          <w:lang w:val="ro-RO"/>
        </w:rPr>
        <w:t>ă</w:t>
      </w:r>
      <w:r w:rsidR="00CF0117" w:rsidRPr="006A233F">
        <w:rPr>
          <w:sz w:val="24"/>
          <w:szCs w:val="24"/>
          <w:lang w:val="ro-RO"/>
        </w:rPr>
        <w:t>tre instan</w:t>
      </w:r>
      <w:r w:rsidRPr="006A233F">
        <w:rPr>
          <w:sz w:val="24"/>
          <w:szCs w:val="24"/>
          <w:lang w:val="ro-RO"/>
        </w:rPr>
        <w:t>ţ</w:t>
      </w:r>
      <w:r w:rsidR="00CF0117" w:rsidRPr="006A233F">
        <w:rPr>
          <w:sz w:val="24"/>
          <w:szCs w:val="24"/>
          <w:lang w:val="ro-RO"/>
        </w:rPr>
        <w:t>a care judec</w:t>
      </w:r>
      <w:r w:rsidRPr="006A233F">
        <w:rPr>
          <w:sz w:val="24"/>
          <w:szCs w:val="24"/>
          <w:lang w:val="ro-RO"/>
        </w:rPr>
        <w:t>ă</w:t>
      </w:r>
      <w:r w:rsidR="00CF0117" w:rsidRPr="006A233F">
        <w:rPr>
          <w:sz w:val="24"/>
          <w:szCs w:val="24"/>
          <w:lang w:val="ro-RO"/>
        </w:rPr>
        <w:t xml:space="preserve"> procesul, dintre avoca</w:t>
      </w:r>
      <w:r w:rsidRPr="006A233F">
        <w:rPr>
          <w:sz w:val="24"/>
          <w:szCs w:val="24"/>
          <w:lang w:val="ro-RO"/>
        </w:rPr>
        <w:t>ţ</w:t>
      </w:r>
      <w:r w:rsidR="00CF0117" w:rsidRPr="006A233F">
        <w:rPr>
          <w:sz w:val="24"/>
          <w:szCs w:val="24"/>
          <w:lang w:val="ro-RO"/>
        </w:rPr>
        <w:t>ii anume desemna</w:t>
      </w:r>
      <w:r w:rsidRPr="006A233F">
        <w:rPr>
          <w:sz w:val="24"/>
          <w:szCs w:val="24"/>
          <w:lang w:val="ro-RO"/>
        </w:rPr>
        <w:t>ţ</w:t>
      </w:r>
      <w:r w:rsidR="00CF0117" w:rsidRPr="006A233F">
        <w:rPr>
          <w:sz w:val="24"/>
          <w:szCs w:val="24"/>
          <w:lang w:val="ro-RO"/>
        </w:rPr>
        <w:t xml:space="preserve">i </w:t>
      </w:r>
      <w:r w:rsidRPr="006A233F">
        <w:rPr>
          <w:sz w:val="24"/>
          <w:szCs w:val="24"/>
          <w:lang w:val="ro-RO"/>
        </w:rPr>
        <w:t>î</w:t>
      </w:r>
      <w:r w:rsidR="00CF0117" w:rsidRPr="006A233F">
        <w:rPr>
          <w:sz w:val="24"/>
          <w:szCs w:val="24"/>
          <w:lang w:val="ro-RO"/>
        </w:rPr>
        <w:t>n acest scop de barou pentru fiecare instan</w:t>
      </w:r>
      <w:r w:rsidRPr="006A233F">
        <w:rPr>
          <w:sz w:val="24"/>
          <w:szCs w:val="24"/>
          <w:lang w:val="ro-RO"/>
        </w:rPr>
        <w:t>ţă</w:t>
      </w:r>
      <w:r w:rsidR="00CF0117" w:rsidRPr="006A233F">
        <w:rPr>
          <w:sz w:val="24"/>
          <w:szCs w:val="24"/>
          <w:lang w:val="ro-RO"/>
        </w:rPr>
        <w:t xml:space="preserve"> judec</w:t>
      </w:r>
      <w:r w:rsidRPr="006A233F">
        <w:rPr>
          <w:sz w:val="24"/>
          <w:szCs w:val="24"/>
          <w:lang w:val="ro-RO"/>
        </w:rPr>
        <w:t>ă</w:t>
      </w:r>
      <w:r w:rsidR="00CF0117" w:rsidRPr="006A233F">
        <w:rPr>
          <w:sz w:val="24"/>
          <w:szCs w:val="24"/>
          <w:lang w:val="ro-RO"/>
        </w:rPr>
        <w:t>toreasc</w:t>
      </w:r>
      <w:r w:rsidRPr="006A233F">
        <w:rPr>
          <w:sz w:val="24"/>
          <w:szCs w:val="24"/>
          <w:lang w:val="ro-RO"/>
        </w:rPr>
        <w:t>ă</w:t>
      </w:r>
      <w:r w:rsidR="00CF0117" w:rsidRPr="006A233F">
        <w:rPr>
          <w:sz w:val="24"/>
          <w:szCs w:val="24"/>
          <w:lang w:val="ro-RO"/>
        </w:rPr>
        <w:t>, curatorul special av</w:t>
      </w:r>
      <w:r w:rsidRPr="006A233F">
        <w:rPr>
          <w:sz w:val="24"/>
          <w:szCs w:val="24"/>
          <w:lang w:val="ro-RO"/>
        </w:rPr>
        <w:t>â</w:t>
      </w:r>
      <w:r w:rsidR="00CF0117" w:rsidRPr="006A233F">
        <w:rPr>
          <w:sz w:val="24"/>
          <w:szCs w:val="24"/>
          <w:lang w:val="ro-RO"/>
        </w:rPr>
        <w:t xml:space="preserve">nd toate drepturile </w:t>
      </w:r>
      <w:r w:rsidRPr="006A233F">
        <w:rPr>
          <w:sz w:val="24"/>
          <w:szCs w:val="24"/>
          <w:lang w:val="ro-RO"/>
        </w:rPr>
        <w:t>ş</w:t>
      </w:r>
      <w:r w:rsidR="00CF0117" w:rsidRPr="006A233F">
        <w:rPr>
          <w:sz w:val="24"/>
          <w:szCs w:val="24"/>
          <w:lang w:val="ro-RO"/>
        </w:rPr>
        <w:t>i obliga</w:t>
      </w:r>
      <w:r w:rsidRPr="006A233F">
        <w:rPr>
          <w:sz w:val="24"/>
          <w:szCs w:val="24"/>
          <w:lang w:val="ro-RO"/>
        </w:rPr>
        <w:t>ţ</w:t>
      </w:r>
      <w:r w:rsidR="00CF0117" w:rsidRPr="006A233F">
        <w:rPr>
          <w:sz w:val="24"/>
          <w:szCs w:val="24"/>
          <w:lang w:val="ro-RO"/>
        </w:rPr>
        <w:t>iile prev</w:t>
      </w:r>
      <w:r w:rsidRPr="006A233F">
        <w:rPr>
          <w:sz w:val="24"/>
          <w:szCs w:val="24"/>
          <w:lang w:val="ro-RO"/>
        </w:rPr>
        <w:t>ă</w:t>
      </w:r>
      <w:r w:rsidR="00CF0117" w:rsidRPr="006A233F">
        <w:rPr>
          <w:sz w:val="24"/>
          <w:szCs w:val="24"/>
          <w:lang w:val="ro-RO"/>
        </w:rPr>
        <w:t xml:space="preserve">zute de lege pentru reprezentantul legal. </w:t>
      </w:r>
    </w:p>
    <w:p w:rsidR="001D3208" w:rsidRPr="006A233F" w:rsidRDefault="001C18CC" w:rsidP="00B808A9">
      <w:pPr>
        <w:ind w:firstLine="720"/>
        <w:jc w:val="both"/>
        <w:rPr>
          <w:sz w:val="24"/>
          <w:szCs w:val="24"/>
          <w:lang w:val="ro-RO"/>
        </w:rPr>
      </w:pPr>
      <w:r w:rsidRPr="006A233F">
        <w:rPr>
          <w:sz w:val="24"/>
          <w:szCs w:val="24"/>
          <w:lang w:val="ro-RO"/>
        </w:rPr>
        <w:t>A</w:t>
      </w:r>
      <w:r w:rsidR="007F2854" w:rsidRPr="006A233F">
        <w:rPr>
          <w:sz w:val="24"/>
          <w:szCs w:val="24"/>
          <w:lang w:val="ro-RO"/>
        </w:rPr>
        <w:t>ş</w:t>
      </w:r>
      <w:r w:rsidRPr="006A233F">
        <w:rPr>
          <w:sz w:val="24"/>
          <w:szCs w:val="24"/>
          <w:lang w:val="ro-RO"/>
        </w:rPr>
        <w:t>adar, sintagma de curator special se adreseaz</w:t>
      </w:r>
      <w:r w:rsidR="007F2854" w:rsidRPr="006A233F">
        <w:rPr>
          <w:sz w:val="24"/>
          <w:szCs w:val="24"/>
          <w:lang w:val="ro-RO"/>
        </w:rPr>
        <w:t>ă</w:t>
      </w:r>
      <w:r w:rsidRPr="006A233F">
        <w:rPr>
          <w:sz w:val="24"/>
          <w:szCs w:val="24"/>
          <w:lang w:val="ro-RO"/>
        </w:rPr>
        <w:t xml:space="preserve"> exclusiv avoca</w:t>
      </w:r>
      <w:r w:rsidR="007F2854" w:rsidRPr="006A233F">
        <w:rPr>
          <w:sz w:val="24"/>
          <w:szCs w:val="24"/>
          <w:lang w:val="ro-RO"/>
        </w:rPr>
        <w:t>ţ</w:t>
      </w:r>
      <w:r w:rsidRPr="006A233F">
        <w:rPr>
          <w:sz w:val="24"/>
          <w:szCs w:val="24"/>
          <w:lang w:val="ro-RO"/>
        </w:rPr>
        <w:t xml:space="preserve">ilor, care </w:t>
      </w:r>
      <w:r w:rsidR="007F2854" w:rsidRPr="006A233F">
        <w:rPr>
          <w:sz w:val="24"/>
          <w:szCs w:val="24"/>
          <w:lang w:val="ro-RO"/>
        </w:rPr>
        <w:t>îş</w:t>
      </w:r>
      <w:r w:rsidRPr="006A233F">
        <w:rPr>
          <w:sz w:val="24"/>
          <w:szCs w:val="24"/>
          <w:lang w:val="ro-RO"/>
        </w:rPr>
        <w:t>i manifest</w:t>
      </w:r>
      <w:r w:rsidR="007F2854" w:rsidRPr="006A233F">
        <w:rPr>
          <w:sz w:val="24"/>
          <w:szCs w:val="24"/>
          <w:lang w:val="ro-RO"/>
        </w:rPr>
        <w:t>ă</w:t>
      </w:r>
      <w:r w:rsidRPr="006A233F">
        <w:rPr>
          <w:sz w:val="24"/>
          <w:szCs w:val="24"/>
          <w:lang w:val="ro-RO"/>
        </w:rPr>
        <w:t xml:space="preserve"> expres dorin</w:t>
      </w:r>
      <w:r w:rsidR="007F2854" w:rsidRPr="006A233F">
        <w:rPr>
          <w:sz w:val="24"/>
          <w:szCs w:val="24"/>
          <w:lang w:val="ro-RO"/>
        </w:rPr>
        <w:t>ţ</w:t>
      </w:r>
      <w:r w:rsidRPr="006A233F">
        <w:rPr>
          <w:sz w:val="24"/>
          <w:szCs w:val="24"/>
          <w:lang w:val="ro-RO"/>
        </w:rPr>
        <w:t>a de a fi numi</w:t>
      </w:r>
      <w:r w:rsidR="007F2854" w:rsidRPr="006A233F">
        <w:rPr>
          <w:sz w:val="24"/>
          <w:szCs w:val="24"/>
          <w:lang w:val="ro-RO"/>
        </w:rPr>
        <w:t>ţ</w:t>
      </w:r>
      <w:r w:rsidRPr="006A233F">
        <w:rPr>
          <w:sz w:val="24"/>
          <w:szCs w:val="24"/>
          <w:lang w:val="ro-RO"/>
        </w:rPr>
        <w:t>i</w:t>
      </w:r>
      <w:r w:rsidR="001D3208" w:rsidRPr="006A233F">
        <w:rPr>
          <w:sz w:val="24"/>
          <w:szCs w:val="24"/>
          <w:lang w:val="ro-RO"/>
        </w:rPr>
        <w:t xml:space="preserve"> </w:t>
      </w:r>
      <w:r w:rsidR="007F2854" w:rsidRPr="006A233F">
        <w:rPr>
          <w:sz w:val="24"/>
          <w:szCs w:val="24"/>
          <w:lang w:val="ro-RO"/>
        </w:rPr>
        <w:t>î</w:t>
      </w:r>
      <w:r w:rsidR="001D3208" w:rsidRPr="006A233F">
        <w:rPr>
          <w:sz w:val="24"/>
          <w:szCs w:val="24"/>
          <w:lang w:val="ro-RO"/>
        </w:rPr>
        <w:t>n aceast</w:t>
      </w:r>
      <w:r w:rsidR="007F2854" w:rsidRPr="006A233F">
        <w:rPr>
          <w:sz w:val="24"/>
          <w:szCs w:val="24"/>
          <w:lang w:val="ro-RO"/>
        </w:rPr>
        <w:t>ă</w:t>
      </w:r>
      <w:r w:rsidR="001D3208" w:rsidRPr="006A233F">
        <w:rPr>
          <w:sz w:val="24"/>
          <w:szCs w:val="24"/>
          <w:lang w:val="ro-RO"/>
        </w:rPr>
        <w:t xml:space="preserve"> calitate, </w:t>
      </w:r>
      <w:r w:rsidR="007F2854" w:rsidRPr="006A233F">
        <w:rPr>
          <w:sz w:val="24"/>
          <w:szCs w:val="24"/>
          <w:lang w:val="ro-RO"/>
        </w:rPr>
        <w:t>î</w:t>
      </w:r>
      <w:r w:rsidR="001D3208" w:rsidRPr="006A233F">
        <w:rPr>
          <w:sz w:val="24"/>
          <w:szCs w:val="24"/>
          <w:lang w:val="ro-RO"/>
        </w:rPr>
        <w:t>n anumite litigii aflate spre solu</w:t>
      </w:r>
      <w:r w:rsidR="007F2854" w:rsidRPr="006A233F">
        <w:rPr>
          <w:sz w:val="24"/>
          <w:szCs w:val="24"/>
          <w:lang w:val="ro-RO"/>
        </w:rPr>
        <w:t>ţ</w:t>
      </w:r>
      <w:r w:rsidR="001D3208" w:rsidRPr="006A233F">
        <w:rPr>
          <w:sz w:val="24"/>
          <w:szCs w:val="24"/>
          <w:lang w:val="ro-RO"/>
        </w:rPr>
        <w:t>ionare pe rolul instan</w:t>
      </w:r>
      <w:r w:rsidR="007F2854" w:rsidRPr="006A233F">
        <w:rPr>
          <w:sz w:val="24"/>
          <w:szCs w:val="24"/>
          <w:lang w:val="ro-RO"/>
        </w:rPr>
        <w:t>ţ</w:t>
      </w:r>
      <w:r w:rsidR="001D3208" w:rsidRPr="006A233F">
        <w:rPr>
          <w:sz w:val="24"/>
          <w:szCs w:val="24"/>
          <w:lang w:val="ro-RO"/>
        </w:rPr>
        <w:t>elor de judecat</w:t>
      </w:r>
      <w:r w:rsidR="007F2854" w:rsidRPr="006A233F">
        <w:rPr>
          <w:sz w:val="24"/>
          <w:szCs w:val="24"/>
          <w:lang w:val="ro-RO"/>
        </w:rPr>
        <w:t>ă</w:t>
      </w:r>
      <w:r w:rsidR="001D3208" w:rsidRPr="006A233F">
        <w:rPr>
          <w:sz w:val="24"/>
          <w:szCs w:val="24"/>
          <w:lang w:val="ro-RO"/>
        </w:rPr>
        <w:t>.</w:t>
      </w:r>
      <w:r w:rsidR="002642AA" w:rsidRPr="006A233F">
        <w:rPr>
          <w:sz w:val="24"/>
          <w:szCs w:val="24"/>
          <w:lang w:val="ro-RO"/>
        </w:rPr>
        <w:t xml:space="preserve"> </w:t>
      </w:r>
      <w:r w:rsidR="001D3208" w:rsidRPr="006A233F">
        <w:rPr>
          <w:sz w:val="24"/>
          <w:szCs w:val="24"/>
          <w:lang w:val="ro-RO"/>
        </w:rPr>
        <w:t>Modalitatea prin care aceast</w:t>
      </w:r>
      <w:r w:rsidR="007F2854" w:rsidRPr="006A233F">
        <w:rPr>
          <w:sz w:val="24"/>
          <w:szCs w:val="24"/>
          <w:lang w:val="ro-RO"/>
        </w:rPr>
        <w:t>ă</w:t>
      </w:r>
      <w:r w:rsidR="001D3208" w:rsidRPr="006A233F">
        <w:rPr>
          <w:sz w:val="24"/>
          <w:szCs w:val="24"/>
          <w:lang w:val="ro-RO"/>
        </w:rPr>
        <w:t xml:space="preserve"> inten</w:t>
      </w:r>
      <w:r w:rsidR="007F2854" w:rsidRPr="006A233F">
        <w:rPr>
          <w:sz w:val="24"/>
          <w:szCs w:val="24"/>
          <w:lang w:val="ro-RO"/>
        </w:rPr>
        <w:t>ţ</w:t>
      </w:r>
      <w:r w:rsidR="001D3208" w:rsidRPr="006A233F">
        <w:rPr>
          <w:sz w:val="24"/>
          <w:szCs w:val="24"/>
          <w:lang w:val="ro-RO"/>
        </w:rPr>
        <w:t>ie se poate materializa este solicitarea scris</w:t>
      </w:r>
      <w:r w:rsidR="007F2854" w:rsidRPr="006A233F">
        <w:rPr>
          <w:sz w:val="24"/>
          <w:szCs w:val="24"/>
          <w:lang w:val="ro-RO"/>
        </w:rPr>
        <w:t>ă</w:t>
      </w:r>
      <w:r w:rsidR="001D3208" w:rsidRPr="006A233F">
        <w:rPr>
          <w:sz w:val="24"/>
          <w:szCs w:val="24"/>
          <w:lang w:val="ro-RO"/>
        </w:rPr>
        <w:t xml:space="preserve"> a avoca</w:t>
      </w:r>
      <w:r w:rsidR="007F2854" w:rsidRPr="006A233F">
        <w:rPr>
          <w:sz w:val="24"/>
          <w:szCs w:val="24"/>
          <w:lang w:val="ro-RO"/>
        </w:rPr>
        <w:t>ţ</w:t>
      </w:r>
      <w:r w:rsidR="001D3208" w:rsidRPr="006A233F">
        <w:rPr>
          <w:sz w:val="24"/>
          <w:szCs w:val="24"/>
          <w:lang w:val="ro-RO"/>
        </w:rPr>
        <w:t>ilor interesa</w:t>
      </w:r>
      <w:r w:rsidR="007F2854" w:rsidRPr="006A233F">
        <w:rPr>
          <w:sz w:val="24"/>
          <w:szCs w:val="24"/>
          <w:lang w:val="ro-RO"/>
        </w:rPr>
        <w:t>ţ</w:t>
      </w:r>
      <w:r w:rsidR="001D3208" w:rsidRPr="006A233F">
        <w:rPr>
          <w:sz w:val="24"/>
          <w:szCs w:val="24"/>
          <w:lang w:val="ro-RO"/>
        </w:rPr>
        <w:t>i, care se adreseaz</w:t>
      </w:r>
      <w:r w:rsidR="007F2854" w:rsidRPr="006A233F">
        <w:rPr>
          <w:sz w:val="24"/>
          <w:szCs w:val="24"/>
          <w:lang w:val="ro-RO"/>
        </w:rPr>
        <w:t>ă</w:t>
      </w:r>
      <w:r w:rsidR="001D3208" w:rsidRPr="006A233F">
        <w:rPr>
          <w:sz w:val="24"/>
          <w:szCs w:val="24"/>
          <w:lang w:val="ro-RO"/>
        </w:rPr>
        <w:t xml:space="preserve"> barourilor pe tabloul c</w:t>
      </w:r>
      <w:r w:rsidR="007F2854" w:rsidRPr="006A233F">
        <w:rPr>
          <w:sz w:val="24"/>
          <w:szCs w:val="24"/>
          <w:lang w:val="ro-RO"/>
        </w:rPr>
        <w:t>ă</w:t>
      </w:r>
      <w:r w:rsidR="001D3208" w:rsidRPr="006A233F">
        <w:rPr>
          <w:sz w:val="24"/>
          <w:szCs w:val="24"/>
          <w:lang w:val="ro-RO"/>
        </w:rPr>
        <w:t xml:space="preserve">rora sunt </w:t>
      </w:r>
      <w:r w:rsidR="007F2854" w:rsidRPr="006A233F">
        <w:rPr>
          <w:sz w:val="24"/>
          <w:szCs w:val="24"/>
          <w:lang w:val="ro-RO"/>
        </w:rPr>
        <w:t>î</w:t>
      </w:r>
      <w:r w:rsidR="001D3208" w:rsidRPr="006A233F">
        <w:rPr>
          <w:sz w:val="24"/>
          <w:szCs w:val="24"/>
          <w:lang w:val="ro-RO"/>
        </w:rPr>
        <w:t>nscri</w:t>
      </w:r>
      <w:r w:rsidR="007F2854" w:rsidRPr="006A233F">
        <w:rPr>
          <w:sz w:val="24"/>
          <w:szCs w:val="24"/>
          <w:lang w:val="ro-RO"/>
        </w:rPr>
        <w:t>ş</w:t>
      </w:r>
      <w:r w:rsidR="001D3208" w:rsidRPr="006A233F">
        <w:rPr>
          <w:sz w:val="24"/>
          <w:szCs w:val="24"/>
          <w:lang w:val="ro-RO"/>
        </w:rPr>
        <w:t xml:space="preserve">i, astfel </w:t>
      </w:r>
      <w:r w:rsidR="007F2854" w:rsidRPr="006A233F">
        <w:rPr>
          <w:sz w:val="24"/>
          <w:szCs w:val="24"/>
          <w:lang w:val="ro-RO"/>
        </w:rPr>
        <w:t>î</w:t>
      </w:r>
      <w:r w:rsidR="001D3208" w:rsidRPr="006A233F">
        <w:rPr>
          <w:sz w:val="24"/>
          <w:szCs w:val="24"/>
          <w:lang w:val="ro-RO"/>
        </w:rPr>
        <w:t>nc</w:t>
      </w:r>
      <w:r w:rsidR="007F2854" w:rsidRPr="006A233F">
        <w:rPr>
          <w:sz w:val="24"/>
          <w:szCs w:val="24"/>
          <w:lang w:val="ro-RO"/>
        </w:rPr>
        <w:t>â</w:t>
      </w:r>
      <w:r w:rsidR="001D3208" w:rsidRPr="006A233F">
        <w:rPr>
          <w:sz w:val="24"/>
          <w:szCs w:val="24"/>
          <w:lang w:val="ro-RO"/>
        </w:rPr>
        <w:t>t nominalizarea acestora s</w:t>
      </w:r>
      <w:r w:rsidR="007F2854" w:rsidRPr="006A233F">
        <w:rPr>
          <w:sz w:val="24"/>
          <w:szCs w:val="24"/>
          <w:lang w:val="ro-RO"/>
        </w:rPr>
        <w:t>ă</w:t>
      </w:r>
      <w:r w:rsidR="001D3208" w:rsidRPr="006A233F">
        <w:rPr>
          <w:sz w:val="24"/>
          <w:szCs w:val="24"/>
          <w:lang w:val="ro-RO"/>
        </w:rPr>
        <w:t xml:space="preserve"> se fac</w:t>
      </w:r>
      <w:r w:rsidR="007F2854" w:rsidRPr="006A233F">
        <w:rPr>
          <w:sz w:val="24"/>
          <w:szCs w:val="24"/>
          <w:lang w:val="ro-RO"/>
        </w:rPr>
        <w:t>ă</w:t>
      </w:r>
      <w:r w:rsidR="00A1192F" w:rsidRPr="006A233F">
        <w:rPr>
          <w:sz w:val="24"/>
          <w:szCs w:val="24"/>
          <w:lang w:val="ro-RO"/>
        </w:rPr>
        <w:t xml:space="preserve"> pe b</w:t>
      </w:r>
      <w:r w:rsidR="002642AA" w:rsidRPr="006A233F">
        <w:rPr>
          <w:sz w:val="24"/>
          <w:szCs w:val="24"/>
          <w:lang w:val="ro-RO"/>
        </w:rPr>
        <w:t>a</w:t>
      </w:r>
      <w:r w:rsidR="00A1192F" w:rsidRPr="006A233F">
        <w:rPr>
          <w:sz w:val="24"/>
          <w:szCs w:val="24"/>
          <w:lang w:val="ro-RO"/>
        </w:rPr>
        <w:t xml:space="preserve">za registrului public special </w:t>
      </w:r>
      <w:r w:rsidR="007F2854" w:rsidRPr="006A233F">
        <w:rPr>
          <w:sz w:val="24"/>
          <w:szCs w:val="24"/>
          <w:lang w:val="ro-RO"/>
        </w:rPr>
        <w:t>î</w:t>
      </w:r>
      <w:r w:rsidR="00A1192F" w:rsidRPr="006A233F">
        <w:rPr>
          <w:sz w:val="24"/>
          <w:szCs w:val="24"/>
          <w:lang w:val="ro-RO"/>
        </w:rPr>
        <w:t>nto</w:t>
      </w:r>
      <w:r w:rsidR="003E54C3" w:rsidRPr="006A233F">
        <w:rPr>
          <w:sz w:val="24"/>
          <w:szCs w:val="24"/>
          <w:lang w:val="ro-RO"/>
        </w:rPr>
        <w:t>c</w:t>
      </w:r>
      <w:r w:rsidR="00A1192F" w:rsidRPr="006A233F">
        <w:rPr>
          <w:sz w:val="24"/>
          <w:szCs w:val="24"/>
          <w:lang w:val="ro-RO"/>
        </w:rPr>
        <w:t xml:space="preserve">mit și actualizat periodic </w:t>
      </w:r>
      <w:r w:rsidR="007F2854" w:rsidRPr="006A233F">
        <w:rPr>
          <w:sz w:val="24"/>
          <w:szCs w:val="24"/>
          <w:lang w:val="ro-RO"/>
        </w:rPr>
        <w:t>[</w:t>
      </w:r>
      <w:r w:rsidR="00A1192F" w:rsidRPr="006A233F">
        <w:rPr>
          <w:sz w:val="24"/>
          <w:szCs w:val="24"/>
          <w:lang w:val="ro-RO"/>
        </w:rPr>
        <w:t>art.</w:t>
      </w:r>
      <w:r w:rsidR="007F2854" w:rsidRPr="006A233F">
        <w:rPr>
          <w:sz w:val="24"/>
          <w:szCs w:val="24"/>
          <w:lang w:val="ro-RO"/>
        </w:rPr>
        <w:t xml:space="preserve"> </w:t>
      </w:r>
      <w:r w:rsidR="00A1192F" w:rsidRPr="006A233F">
        <w:rPr>
          <w:sz w:val="24"/>
          <w:szCs w:val="24"/>
          <w:lang w:val="ro-RO"/>
        </w:rPr>
        <w:t>91</w:t>
      </w:r>
      <w:r w:rsidR="00DD21F4" w:rsidRPr="006A233F">
        <w:rPr>
          <w:sz w:val="24"/>
          <w:szCs w:val="24"/>
          <w:vertAlign w:val="superscript"/>
          <w:lang w:val="ro-RO"/>
        </w:rPr>
        <w:t>1</w:t>
      </w:r>
      <w:r w:rsidR="00A1192F" w:rsidRPr="006A233F">
        <w:rPr>
          <w:sz w:val="24"/>
          <w:szCs w:val="24"/>
          <w:lang w:val="ro-RO"/>
        </w:rPr>
        <w:t xml:space="preserve"> alin.</w:t>
      </w:r>
      <w:r w:rsidR="007F2854" w:rsidRPr="006A233F">
        <w:rPr>
          <w:sz w:val="24"/>
          <w:szCs w:val="24"/>
          <w:lang w:val="ro-RO"/>
        </w:rPr>
        <w:t xml:space="preserve"> (</w:t>
      </w:r>
      <w:r w:rsidR="00A1192F" w:rsidRPr="006A233F">
        <w:rPr>
          <w:sz w:val="24"/>
          <w:szCs w:val="24"/>
          <w:lang w:val="ro-RO"/>
        </w:rPr>
        <w:t>3</w:t>
      </w:r>
      <w:r w:rsidR="007F2854" w:rsidRPr="006A233F">
        <w:rPr>
          <w:sz w:val="24"/>
          <w:szCs w:val="24"/>
          <w:lang w:val="ro-RO"/>
        </w:rPr>
        <w:t>)</w:t>
      </w:r>
      <w:r w:rsidR="00A1192F" w:rsidRPr="006A233F">
        <w:rPr>
          <w:sz w:val="24"/>
          <w:szCs w:val="24"/>
          <w:lang w:val="ro-RO"/>
        </w:rPr>
        <w:t xml:space="preserve"> din Statutul profesiei de avocat</w:t>
      </w:r>
      <w:r w:rsidR="007F2854" w:rsidRPr="006A233F">
        <w:rPr>
          <w:sz w:val="24"/>
          <w:szCs w:val="24"/>
          <w:lang w:val="ro-RO"/>
        </w:rPr>
        <w:t>]</w:t>
      </w:r>
      <w:r w:rsidR="001D3208" w:rsidRPr="006A233F">
        <w:rPr>
          <w:sz w:val="24"/>
          <w:szCs w:val="24"/>
          <w:lang w:val="ro-RO"/>
        </w:rPr>
        <w:t>.</w:t>
      </w:r>
    </w:p>
    <w:p w:rsidR="001D3208" w:rsidRPr="006A233F" w:rsidRDefault="001D3208" w:rsidP="001C18CC">
      <w:pPr>
        <w:rPr>
          <w:sz w:val="24"/>
          <w:szCs w:val="24"/>
          <w:lang w:val="ro-RO"/>
        </w:rPr>
      </w:pPr>
      <w:r w:rsidRPr="006A233F">
        <w:rPr>
          <w:sz w:val="24"/>
          <w:szCs w:val="24"/>
          <w:lang w:val="ro-RO"/>
        </w:rPr>
        <w:t xml:space="preserve"> </w:t>
      </w:r>
    </w:p>
    <w:p w:rsidR="001C18CC" w:rsidRPr="006A233F" w:rsidRDefault="001D3208" w:rsidP="007F2854">
      <w:pPr>
        <w:pStyle w:val="ListParagraph"/>
        <w:numPr>
          <w:ilvl w:val="0"/>
          <w:numId w:val="3"/>
        </w:numPr>
        <w:spacing w:before="240"/>
        <w:ind w:left="851" w:hanging="425"/>
        <w:rPr>
          <w:b/>
          <w:sz w:val="24"/>
          <w:szCs w:val="24"/>
          <w:lang w:val="ro-RO"/>
        </w:rPr>
      </w:pPr>
      <w:r w:rsidRPr="006A233F">
        <w:rPr>
          <w:b/>
          <w:sz w:val="24"/>
          <w:szCs w:val="24"/>
          <w:lang w:val="ro-RO"/>
        </w:rPr>
        <w:t>Scurte repere istorice</w:t>
      </w:r>
    </w:p>
    <w:p w:rsidR="00CF3EBA" w:rsidRPr="006A233F" w:rsidRDefault="00CF3EBA" w:rsidP="007F2854">
      <w:pPr>
        <w:spacing w:before="240"/>
        <w:ind w:firstLine="720"/>
        <w:jc w:val="both"/>
        <w:rPr>
          <w:sz w:val="24"/>
          <w:szCs w:val="24"/>
          <w:lang w:val="ro-RO"/>
        </w:rPr>
      </w:pPr>
      <w:r w:rsidRPr="006A233F">
        <w:rPr>
          <w:sz w:val="24"/>
          <w:szCs w:val="24"/>
          <w:lang w:val="ro-RO"/>
        </w:rPr>
        <w:t>Institu</w:t>
      </w:r>
      <w:r w:rsidR="007F2854" w:rsidRPr="006A233F">
        <w:rPr>
          <w:sz w:val="24"/>
          <w:szCs w:val="24"/>
          <w:lang w:val="ro-RO"/>
        </w:rPr>
        <w:t>ţ</w:t>
      </w:r>
      <w:r w:rsidRPr="006A233F">
        <w:rPr>
          <w:sz w:val="24"/>
          <w:szCs w:val="24"/>
          <w:lang w:val="ro-RO"/>
        </w:rPr>
        <w:t>ia curatelei speciale nu este nou</w:t>
      </w:r>
      <w:r w:rsidR="007F2854" w:rsidRPr="006A233F">
        <w:rPr>
          <w:sz w:val="24"/>
          <w:szCs w:val="24"/>
          <w:lang w:val="ro-RO"/>
        </w:rPr>
        <w:t>ă</w:t>
      </w:r>
      <w:r w:rsidRPr="006A233F">
        <w:rPr>
          <w:sz w:val="24"/>
          <w:szCs w:val="24"/>
          <w:lang w:val="ro-RO"/>
        </w:rPr>
        <w:t xml:space="preserve">. Ea a existat </w:t>
      </w:r>
      <w:r w:rsidR="007F2854" w:rsidRPr="006A233F">
        <w:rPr>
          <w:sz w:val="24"/>
          <w:szCs w:val="24"/>
          <w:lang w:val="ro-RO"/>
        </w:rPr>
        <w:t>ş</w:t>
      </w:r>
      <w:r w:rsidRPr="006A233F">
        <w:rPr>
          <w:sz w:val="24"/>
          <w:szCs w:val="24"/>
          <w:lang w:val="ro-RO"/>
        </w:rPr>
        <w:t xml:space="preserve">i </w:t>
      </w:r>
      <w:r w:rsidR="007F2854" w:rsidRPr="006A233F">
        <w:rPr>
          <w:sz w:val="24"/>
          <w:szCs w:val="24"/>
          <w:lang w:val="ro-RO"/>
        </w:rPr>
        <w:t>î</w:t>
      </w:r>
      <w:r w:rsidRPr="006A233F">
        <w:rPr>
          <w:sz w:val="24"/>
          <w:szCs w:val="24"/>
          <w:lang w:val="ro-RO"/>
        </w:rPr>
        <w:t>n vechea reglementare,</w:t>
      </w:r>
      <w:r w:rsidR="00523822" w:rsidRPr="006A233F">
        <w:rPr>
          <w:sz w:val="24"/>
          <w:szCs w:val="24"/>
          <w:lang w:val="ro-RO"/>
        </w:rPr>
        <w:t xml:space="preserve"> având </w:t>
      </w:r>
      <w:r w:rsidR="007F2854" w:rsidRPr="006A233F">
        <w:rPr>
          <w:sz w:val="24"/>
          <w:szCs w:val="24"/>
          <w:lang w:val="ro-RO"/>
        </w:rPr>
        <w:t>î</w:t>
      </w:r>
      <w:r w:rsidR="00523822" w:rsidRPr="006A233F">
        <w:rPr>
          <w:sz w:val="24"/>
          <w:szCs w:val="24"/>
          <w:lang w:val="ro-RO"/>
        </w:rPr>
        <w:t>nsă o sferă de aplicare mai redusă</w:t>
      </w:r>
      <w:r w:rsidR="001A26BD" w:rsidRPr="006A233F">
        <w:rPr>
          <w:sz w:val="24"/>
          <w:szCs w:val="24"/>
          <w:lang w:val="ro-RO"/>
        </w:rPr>
        <w:t xml:space="preserve">, respectiv </w:t>
      </w:r>
      <w:r w:rsidR="00303F10" w:rsidRPr="006A233F">
        <w:rPr>
          <w:sz w:val="24"/>
          <w:szCs w:val="24"/>
          <w:lang w:val="ro-RO"/>
        </w:rPr>
        <w:t>atunci c</w:t>
      </w:r>
      <w:r w:rsidR="007F2854" w:rsidRPr="006A233F">
        <w:rPr>
          <w:sz w:val="24"/>
          <w:szCs w:val="24"/>
          <w:lang w:val="ro-RO"/>
        </w:rPr>
        <w:t>â</w:t>
      </w:r>
      <w:r w:rsidR="00303F10" w:rsidRPr="006A233F">
        <w:rPr>
          <w:sz w:val="24"/>
          <w:szCs w:val="24"/>
          <w:lang w:val="ro-RO"/>
        </w:rPr>
        <w:t xml:space="preserve">nd parte </w:t>
      </w:r>
      <w:r w:rsidR="007F2854" w:rsidRPr="006A233F">
        <w:rPr>
          <w:sz w:val="24"/>
          <w:szCs w:val="24"/>
          <w:lang w:val="ro-RO"/>
        </w:rPr>
        <w:t>î</w:t>
      </w:r>
      <w:r w:rsidR="00303F10" w:rsidRPr="006A233F">
        <w:rPr>
          <w:sz w:val="24"/>
          <w:szCs w:val="24"/>
          <w:lang w:val="ro-RO"/>
        </w:rPr>
        <w:t>n proces era un incapabil sau un interzis</w:t>
      </w:r>
      <w:r w:rsidR="00E55590" w:rsidRPr="006A233F">
        <w:rPr>
          <w:sz w:val="24"/>
          <w:szCs w:val="24"/>
          <w:lang w:val="ro-RO"/>
        </w:rPr>
        <w:t xml:space="preserve"> </w:t>
      </w:r>
      <w:r w:rsidR="00303F10" w:rsidRPr="006A233F">
        <w:rPr>
          <w:sz w:val="24"/>
          <w:szCs w:val="24"/>
          <w:lang w:val="ro-RO"/>
        </w:rPr>
        <w:t>care nu avea un reprezentant leg</w:t>
      </w:r>
      <w:r w:rsidR="00A1192F" w:rsidRPr="006A233F">
        <w:rPr>
          <w:sz w:val="24"/>
          <w:szCs w:val="24"/>
          <w:lang w:val="ro-RO"/>
        </w:rPr>
        <w:t xml:space="preserve">al, </w:t>
      </w:r>
      <w:r w:rsidR="007F2854" w:rsidRPr="006A233F">
        <w:rPr>
          <w:sz w:val="24"/>
          <w:szCs w:val="24"/>
          <w:lang w:val="ro-RO"/>
        </w:rPr>
        <w:t>î</w:t>
      </w:r>
      <w:r w:rsidR="00A1192F" w:rsidRPr="006A233F">
        <w:rPr>
          <w:sz w:val="24"/>
          <w:szCs w:val="24"/>
          <w:lang w:val="ro-RO"/>
        </w:rPr>
        <w:t xml:space="preserve">n caz de pericol de </w:t>
      </w:r>
      <w:r w:rsidR="007F2854" w:rsidRPr="006A233F">
        <w:rPr>
          <w:sz w:val="24"/>
          <w:szCs w:val="24"/>
          <w:lang w:val="ro-RO"/>
        </w:rPr>
        <w:t>î</w:t>
      </w:r>
      <w:r w:rsidR="00A1192F" w:rsidRPr="006A233F">
        <w:rPr>
          <w:sz w:val="24"/>
          <w:szCs w:val="24"/>
          <w:lang w:val="ro-RO"/>
        </w:rPr>
        <w:t>nt</w:t>
      </w:r>
      <w:r w:rsidR="007F2854" w:rsidRPr="006A233F">
        <w:rPr>
          <w:sz w:val="24"/>
          <w:szCs w:val="24"/>
          <w:lang w:val="ro-RO"/>
        </w:rPr>
        <w:t>â</w:t>
      </w:r>
      <w:r w:rsidR="00A1192F" w:rsidRPr="006A233F">
        <w:rPr>
          <w:sz w:val="24"/>
          <w:szCs w:val="24"/>
          <w:lang w:val="ro-RO"/>
        </w:rPr>
        <w:t>rz</w:t>
      </w:r>
      <w:r w:rsidR="00303F10" w:rsidRPr="006A233F">
        <w:rPr>
          <w:sz w:val="24"/>
          <w:szCs w:val="24"/>
          <w:lang w:val="ro-RO"/>
        </w:rPr>
        <w:t>iere, pre</w:t>
      </w:r>
      <w:r w:rsidR="007F2854" w:rsidRPr="006A233F">
        <w:rPr>
          <w:sz w:val="24"/>
          <w:szCs w:val="24"/>
          <w:lang w:val="ro-RO"/>
        </w:rPr>
        <w:t>ş</w:t>
      </w:r>
      <w:r w:rsidR="00303F10" w:rsidRPr="006A233F">
        <w:rPr>
          <w:sz w:val="24"/>
          <w:szCs w:val="24"/>
          <w:lang w:val="ro-RO"/>
        </w:rPr>
        <w:t>edintele tribunalului putea numi un curator special, care s</w:t>
      </w:r>
      <w:r w:rsidR="007F2854" w:rsidRPr="006A233F">
        <w:rPr>
          <w:sz w:val="24"/>
          <w:szCs w:val="24"/>
          <w:lang w:val="ro-RO"/>
        </w:rPr>
        <w:t>ă</w:t>
      </w:r>
      <w:r w:rsidR="00303F10" w:rsidRPr="006A233F">
        <w:rPr>
          <w:sz w:val="24"/>
          <w:szCs w:val="24"/>
          <w:lang w:val="ro-RO"/>
        </w:rPr>
        <w:t xml:space="preserve"> reprezinte interesele incapabilului, p</w:t>
      </w:r>
      <w:r w:rsidR="007F2854" w:rsidRPr="006A233F">
        <w:rPr>
          <w:sz w:val="24"/>
          <w:szCs w:val="24"/>
          <w:lang w:val="ro-RO"/>
        </w:rPr>
        <w:t>â</w:t>
      </w:r>
      <w:r w:rsidR="00303F10" w:rsidRPr="006A233F">
        <w:rPr>
          <w:sz w:val="24"/>
          <w:szCs w:val="24"/>
          <w:lang w:val="ro-RO"/>
        </w:rPr>
        <w:t>n</w:t>
      </w:r>
      <w:r w:rsidR="007F2854" w:rsidRPr="006A233F">
        <w:rPr>
          <w:sz w:val="24"/>
          <w:szCs w:val="24"/>
          <w:lang w:val="ro-RO"/>
        </w:rPr>
        <w:t>ă</w:t>
      </w:r>
      <w:r w:rsidR="00303F10" w:rsidRPr="006A233F">
        <w:rPr>
          <w:sz w:val="24"/>
          <w:szCs w:val="24"/>
          <w:lang w:val="ro-RO"/>
        </w:rPr>
        <w:t xml:space="preserve"> la numirea unui reprezentant legal (art. 66 C. proc. civ. 1865, </w:t>
      </w:r>
      <w:r w:rsidR="007F2854" w:rsidRPr="006A233F">
        <w:rPr>
          <w:sz w:val="24"/>
          <w:szCs w:val="24"/>
          <w:lang w:val="ro-RO"/>
        </w:rPr>
        <w:t>î</w:t>
      </w:r>
      <w:r w:rsidR="00303F10" w:rsidRPr="006A233F">
        <w:rPr>
          <w:sz w:val="24"/>
          <w:szCs w:val="24"/>
          <w:lang w:val="ro-RO"/>
        </w:rPr>
        <w:t xml:space="preserve">n forma </w:t>
      </w:r>
      <w:r w:rsidR="007F2854" w:rsidRPr="006A233F">
        <w:rPr>
          <w:sz w:val="24"/>
          <w:szCs w:val="24"/>
          <w:lang w:val="ro-RO"/>
        </w:rPr>
        <w:t>î</w:t>
      </w:r>
      <w:r w:rsidR="008E0D6E" w:rsidRPr="006A233F">
        <w:rPr>
          <w:sz w:val="24"/>
          <w:szCs w:val="24"/>
          <w:lang w:val="ro-RO"/>
        </w:rPr>
        <w:t xml:space="preserve">n vigoare </w:t>
      </w:r>
      <w:r w:rsidR="007F2854" w:rsidRPr="006A233F">
        <w:rPr>
          <w:sz w:val="24"/>
          <w:szCs w:val="24"/>
          <w:lang w:val="ro-RO"/>
        </w:rPr>
        <w:t>î</w:t>
      </w:r>
      <w:r w:rsidR="008E0D6E" w:rsidRPr="006A233F">
        <w:rPr>
          <w:sz w:val="24"/>
          <w:szCs w:val="24"/>
          <w:lang w:val="ro-RO"/>
        </w:rPr>
        <w:t>nainte de</w:t>
      </w:r>
      <w:r w:rsidR="00303F10" w:rsidRPr="006A233F">
        <w:rPr>
          <w:sz w:val="24"/>
          <w:szCs w:val="24"/>
          <w:lang w:val="ro-RO"/>
        </w:rPr>
        <w:t xml:space="preserve"> 1948)</w:t>
      </w:r>
      <w:r w:rsidR="00DA4535" w:rsidRPr="006A233F">
        <w:rPr>
          <w:rStyle w:val="FootnoteReference"/>
          <w:sz w:val="24"/>
          <w:szCs w:val="24"/>
          <w:lang w:val="ro-RO"/>
        </w:rPr>
        <w:footnoteReference w:id="2"/>
      </w:r>
      <w:r w:rsidR="00303F10" w:rsidRPr="006A233F">
        <w:rPr>
          <w:sz w:val="24"/>
          <w:szCs w:val="24"/>
          <w:lang w:val="ro-RO"/>
        </w:rPr>
        <w:t>.</w:t>
      </w:r>
    </w:p>
    <w:p w:rsidR="00303F10" w:rsidRPr="006A233F" w:rsidRDefault="00303F10" w:rsidP="00B808A9">
      <w:pPr>
        <w:ind w:firstLine="720"/>
        <w:jc w:val="both"/>
        <w:rPr>
          <w:sz w:val="24"/>
          <w:szCs w:val="24"/>
          <w:lang w:val="ro-RO"/>
        </w:rPr>
      </w:pPr>
      <w:r w:rsidRPr="006A233F">
        <w:rPr>
          <w:sz w:val="24"/>
          <w:szCs w:val="24"/>
          <w:lang w:val="ro-RO"/>
        </w:rPr>
        <w:t xml:space="preserve">De asemenea, un alt caz </w:t>
      </w:r>
      <w:r w:rsidR="007F2854" w:rsidRPr="006A233F">
        <w:rPr>
          <w:sz w:val="24"/>
          <w:szCs w:val="24"/>
          <w:lang w:val="ro-RO"/>
        </w:rPr>
        <w:t>î</w:t>
      </w:r>
      <w:r w:rsidRPr="006A233F">
        <w:rPr>
          <w:sz w:val="24"/>
          <w:szCs w:val="24"/>
          <w:lang w:val="ro-RO"/>
        </w:rPr>
        <w:t xml:space="preserve">n care intervenea curatorul special era acela al </w:t>
      </w:r>
      <w:r w:rsidR="008E0D6E" w:rsidRPr="006A233F">
        <w:rPr>
          <w:sz w:val="24"/>
          <w:szCs w:val="24"/>
          <w:lang w:val="ro-RO"/>
        </w:rPr>
        <w:t>persoanei disp</w:t>
      </w:r>
      <w:r w:rsidR="007F2854" w:rsidRPr="006A233F">
        <w:rPr>
          <w:sz w:val="24"/>
          <w:szCs w:val="24"/>
          <w:lang w:val="ro-RO"/>
        </w:rPr>
        <w:t>ă</w:t>
      </w:r>
      <w:r w:rsidR="008E0D6E" w:rsidRPr="006A233F">
        <w:rPr>
          <w:sz w:val="24"/>
          <w:szCs w:val="24"/>
          <w:lang w:val="ro-RO"/>
        </w:rPr>
        <w:t>rute, situa</w:t>
      </w:r>
      <w:r w:rsidR="007F2854" w:rsidRPr="006A233F">
        <w:rPr>
          <w:sz w:val="24"/>
          <w:szCs w:val="24"/>
          <w:lang w:val="ro-RO"/>
        </w:rPr>
        <w:t>ţ</w:t>
      </w:r>
      <w:r w:rsidR="008E0D6E" w:rsidRPr="006A233F">
        <w:rPr>
          <w:sz w:val="24"/>
          <w:szCs w:val="24"/>
          <w:lang w:val="ro-RO"/>
        </w:rPr>
        <w:t xml:space="preserve">ie </w:t>
      </w:r>
      <w:r w:rsidR="007F2854" w:rsidRPr="006A233F">
        <w:rPr>
          <w:sz w:val="24"/>
          <w:szCs w:val="24"/>
          <w:lang w:val="ro-RO"/>
        </w:rPr>
        <w:t>î</w:t>
      </w:r>
      <w:r w:rsidR="008E0D6E" w:rsidRPr="006A233F">
        <w:rPr>
          <w:sz w:val="24"/>
          <w:szCs w:val="24"/>
          <w:lang w:val="ro-RO"/>
        </w:rPr>
        <w:t>n care pre</w:t>
      </w:r>
      <w:r w:rsidR="007F2854" w:rsidRPr="006A233F">
        <w:rPr>
          <w:sz w:val="24"/>
          <w:szCs w:val="24"/>
          <w:lang w:val="ro-RO"/>
        </w:rPr>
        <w:t>ş</w:t>
      </w:r>
      <w:r w:rsidR="008E0D6E" w:rsidRPr="006A233F">
        <w:rPr>
          <w:sz w:val="24"/>
          <w:szCs w:val="24"/>
          <w:lang w:val="ro-RO"/>
        </w:rPr>
        <w:t>edintele tribunalului de la ultimul domiciliu al acestuia, la cererea p</w:t>
      </w:r>
      <w:r w:rsidR="007F2854" w:rsidRPr="006A233F">
        <w:rPr>
          <w:sz w:val="24"/>
          <w:szCs w:val="24"/>
          <w:lang w:val="ro-RO"/>
        </w:rPr>
        <w:t>ă</w:t>
      </w:r>
      <w:r w:rsidR="008E0D6E" w:rsidRPr="006A233F">
        <w:rPr>
          <w:sz w:val="24"/>
          <w:szCs w:val="24"/>
          <w:lang w:val="ro-RO"/>
        </w:rPr>
        <w:t>r</w:t>
      </w:r>
      <w:r w:rsidR="007F2854" w:rsidRPr="006A233F">
        <w:rPr>
          <w:sz w:val="24"/>
          <w:szCs w:val="24"/>
          <w:lang w:val="ro-RO"/>
        </w:rPr>
        <w:t>ţ</w:t>
      </w:r>
      <w:r w:rsidR="008E0D6E" w:rsidRPr="006A233F">
        <w:rPr>
          <w:sz w:val="24"/>
          <w:szCs w:val="24"/>
          <w:lang w:val="ro-RO"/>
        </w:rPr>
        <w:t xml:space="preserve">ii interesate, numea un curator special, pentru reprezentarea </w:t>
      </w:r>
      <w:r w:rsidR="007F2854" w:rsidRPr="006A233F">
        <w:rPr>
          <w:sz w:val="24"/>
          <w:szCs w:val="24"/>
          <w:lang w:val="ro-RO"/>
        </w:rPr>
        <w:t>î</w:t>
      </w:r>
      <w:r w:rsidR="008E0D6E" w:rsidRPr="006A233F">
        <w:rPr>
          <w:sz w:val="24"/>
          <w:szCs w:val="24"/>
          <w:lang w:val="ro-RO"/>
        </w:rPr>
        <w:t>n instan</w:t>
      </w:r>
      <w:r w:rsidR="007F2854" w:rsidRPr="006A233F">
        <w:rPr>
          <w:sz w:val="24"/>
          <w:szCs w:val="24"/>
          <w:lang w:val="ro-RO"/>
        </w:rPr>
        <w:t>ţă</w:t>
      </w:r>
      <w:r w:rsidR="008E0D6E" w:rsidRPr="006A233F">
        <w:rPr>
          <w:sz w:val="24"/>
          <w:szCs w:val="24"/>
          <w:lang w:val="ro-RO"/>
        </w:rPr>
        <w:t xml:space="preserve"> a intereselor celui disp</w:t>
      </w:r>
      <w:r w:rsidR="007F2854" w:rsidRPr="006A233F">
        <w:rPr>
          <w:sz w:val="24"/>
          <w:szCs w:val="24"/>
          <w:lang w:val="ro-RO"/>
        </w:rPr>
        <w:t>ă</w:t>
      </w:r>
      <w:r w:rsidR="008E0D6E" w:rsidRPr="006A233F">
        <w:rPr>
          <w:sz w:val="24"/>
          <w:szCs w:val="24"/>
          <w:lang w:val="ro-RO"/>
        </w:rPr>
        <w:t>rut (art. 621 – art. 623 C. proc. civ. 186</w:t>
      </w:r>
      <w:r w:rsidR="003706E0" w:rsidRPr="006A233F">
        <w:rPr>
          <w:sz w:val="24"/>
          <w:szCs w:val="24"/>
          <w:lang w:val="ro-RO"/>
        </w:rPr>
        <w:t>5</w:t>
      </w:r>
      <w:r w:rsidR="008E0D6E" w:rsidRPr="006A233F">
        <w:rPr>
          <w:sz w:val="24"/>
          <w:szCs w:val="24"/>
          <w:lang w:val="ro-RO"/>
        </w:rPr>
        <w:t xml:space="preserve">, </w:t>
      </w:r>
      <w:r w:rsidR="007F2854" w:rsidRPr="006A233F">
        <w:rPr>
          <w:sz w:val="24"/>
          <w:szCs w:val="24"/>
          <w:lang w:val="ro-RO"/>
        </w:rPr>
        <w:t>î</w:t>
      </w:r>
      <w:r w:rsidR="008E0D6E" w:rsidRPr="006A233F">
        <w:rPr>
          <w:sz w:val="24"/>
          <w:szCs w:val="24"/>
          <w:lang w:val="ro-RO"/>
        </w:rPr>
        <w:t xml:space="preserve">n forma </w:t>
      </w:r>
      <w:r w:rsidR="007F2854" w:rsidRPr="006A233F">
        <w:rPr>
          <w:sz w:val="24"/>
          <w:szCs w:val="24"/>
          <w:lang w:val="ro-RO"/>
        </w:rPr>
        <w:t>î</w:t>
      </w:r>
      <w:r w:rsidR="008E0D6E" w:rsidRPr="006A233F">
        <w:rPr>
          <w:sz w:val="24"/>
          <w:szCs w:val="24"/>
          <w:lang w:val="ro-RO"/>
        </w:rPr>
        <w:t xml:space="preserve">n vigoare </w:t>
      </w:r>
      <w:r w:rsidR="007F2854" w:rsidRPr="006A233F">
        <w:rPr>
          <w:sz w:val="24"/>
          <w:szCs w:val="24"/>
          <w:lang w:val="ro-RO"/>
        </w:rPr>
        <w:t>î</w:t>
      </w:r>
      <w:r w:rsidR="008E0D6E" w:rsidRPr="006A233F">
        <w:rPr>
          <w:sz w:val="24"/>
          <w:szCs w:val="24"/>
          <w:lang w:val="ro-RO"/>
        </w:rPr>
        <w:t>nainte de 1948).</w:t>
      </w:r>
    </w:p>
    <w:p w:rsidR="003601E0" w:rsidRPr="006A233F" w:rsidRDefault="003706E0" w:rsidP="00B808A9">
      <w:pPr>
        <w:ind w:firstLine="720"/>
        <w:jc w:val="both"/>
        <w:rPr>
          <w:sz w:val="24"/>
          <w:szCs w:val="24"/>
          <w:lang w:val="ro-RO"/>
        </w:rPr>
      </w:pPr>
      <w:r w:rsidRPr="006A233F">
        <w:rPr>
          <w:sz w:val="24"/>
          <w:szCs w:val="24"/>
          <w:lang w:val="ro-RO"/>
        </w:rPr>
        <w:t>Urmare</w:t>
      </w:r>
      <w:r w:rsidR="00820AA6" w:rsidRPr="006A233F">
        <w:rPr>
          <w:sz w:val="24"/>
          <w:szCs w:val="24"/>
          <w:lang w:val="ro-RO"/>
        </w:rPr>
        <w:t xml:space="preserve"> reformei judiciare </w:t>
      </w:r>
      <w:r w:rsidRPr="006A233F">
        <w:rPr>
          <w:sz w:val="24"/>
          <w:szCs w:val="24"/>
          <w:lang w:val="ro-RO"/>
        </w:rPr>
        <w:t>din anul 1948, care a generat modific</w:t>
      </w:r>
      <w:r w:rsidR="007F2854" w:rsidRPr="006A233F">
        <w:rPr>
          <w:sz w:val="24"/>
          <w:szCs w:val="24"/>
          <w:lang w:val="ro-RO"/>
        </w:rPr>
        <w:t>ă</w:t>
      </w:r>
      <w:r w:rsidRPr="006A233F">
        <w:rPr>
          <w:sz w:val="24"/>
          <w:szCs w:val="24"/>
          <w:lang w:val="ro-RO"/>
        </w:rPr>
        <w:t>ri importante a Codului de procedur</w:t>
      </w:r>
      <w:r w:rsidR="007F2854" w:rsidRPr="006A233F">
        <w:rPr>
          <w:sz w:val="24"/>
          <w:szCs w:val="24"/>
          <w:lang w:val="ro-RO"/>
        </w:rPr>
        <w:t>ă</w:t>
      </w:r>
      <w:r w:rsidRPr="006A233F">
        <w:rPr>
          <w:sz w:val="24"/>
          <w:szCs w:val="24"/>
          <w:lang w:val="ro-RO"/>
        </w:rPr>
        <w:t xml:space="preserve"> civil</w:t>
      </w:r>
      <w:r w:rsidR="007F2854" w:rsidRPr="006A233F">
        <w:rPr>
          <w:sz w:val="24"/>
          <w:szCs w:val="24"/>
          <w:lang w:val="ro-RO"/>
        </w:rPr>
        <w:t>ă</w:t>
      </w:r>
      <w:r w:rsidRPr="006A233F">
        <w:rPr>
          <w:sz w:val="24"/>
          <w:szCs w:val="24"/>
          <w:lang w:val="ro-RO"/>
        </w:rPr>
        <w:t xml:space="preserve"> 1865, curatela special</w:t>
      </w:r>
      <w:r w:rsidR="007F2854" w:rsidRPr="006A233F">
        <w:rPr>
          <w:sz w:val="24"/>
          <w:szCs w:val="24"/>
          <w:lang w:val="ro-RO"/>
        </w:rPr>
        <w:t>ă</w:t>
      </w:r>
      <w:r w:rsidR="00EC1C37" w:rsidRPr="006A233F">
        <w:rPr>
          <w:sz w:val="24"/>
          <w:szCs w:val="24"/>
          <w:lang w:val="ro-RO"/>
        </w:rPr>
        <w:t>, ca institu</w:t>
      </w:r>
      <w:r w:rsidR="007F2854" w:rsidRPr="006A233F">
        <w:rPr>
          <w:sz w:val="24"/>
          <w:szCs w:val="24"/>
          <w:lang w:val="ro-RO"/>
        </w:rPr>
        <w:t>ţ</w:t>
      </w:r>
      <w:r w:rsidR="00EC1C37" w:rsidRPr="006A233F">
        <w:rPr>
          <w:sz w:val="24"/>
          <w:szCs w:val="24"/>
          <w:lang w:val="ro-RO"/>
        </w:rPr>
        <w:t>ie</w:t>
      </w:r>
      <w:r w:rsidR="003601E0" w:rsidRPr="006A233F">
        <w:rPr>
          <w:sz w:val="24"/>
          <w:szCs w:val="24"/>
          <w:lang w:val="ro-RO"/>
        </w:rPr>
        <w:t>,</w:t>
      </w:r>
      <w:r w:rsidRPr="006A233F">
        <w:rPr>
          <w:sz w:val="24"/>
          <w:szCs w:val="24"/>
          <w:lang w:val="ro-RO"/>
        </w:rPr>
        <w:t xml:space="preserve"> a fost p</w:t>
      </w:r>
      <w:r w:rsidR="007F2854" w:rsidRPr="006A233F">
        <w:rPr>
          <w:sz w:val="24"/>
          <w:szCs w:val="24"/>
          <w:lang w:val="ro-RO"/>
        </w:rPr>
        <w:t>ă</w:t>
      </w:r>
      <w:r w:rsidRPr="006A233F">
        <w:rPr>
          <w:sz w:val="24"/>
          <w:szCs w:val="24"/>
          <w:lang w:val="ro-RO"/>
        </w:rPr>
        <w:t>strat</w:t>
      </w:r>
      <w:r w:rsidR="007F2854" w:rsidRPr="006A233F">
        <w:rPr>
          <w:sz w:val="24"/>
          <w:szCs w:val="24"/>
          <w:lang w:val="ro-RO"/>
        </w:rPr>
        <w:t>ă</w:t>
      </w:r>
      <w:r w:rsidR="00EC1C37" w:rsidRPr="006A233F">
        <w:rPr>
          <w:sz w:val="24"/>
          <w:szCs w:val="24"/>
          <w:lang w:val="ro-RO"/>
        </w:rPr>
        <w:t xml:space="preserve">, fiind </w:t>
      </w:r>
      <w:r w:rsidR="007F2854" w:rsidRPr="006A233F">
        <w:rPr>
          <w:sz w:val="24"/>
          <w:szCs w:val="24"/>
          <w:lang w:val="ro-RO"/>
        </w:rPr>
        <w:t>î</w:t>
      </w:r>
      <w:r w:rsidR="00EC1C37" w:rsidRPr="006A233F">
        <w:rPr>
          <w:sz w:val="24"/>
          <w:szCs w:val="24"/>
          <w:lang w:val="ro-RO"/>
        </w:rPr>
        <w:t>ns</w:t>
      </w:r>
      <w:r w:rsidR="007F2854" w:rsidRPr="006A233F">
        <w:rPr>
          <w:sz w:val="24"/>
          <w:szCs w:val="24"/>
          <w:lang w:val="ro-RO"/>
        </w:rPr>
        <w:t>ă</w:t>
      </w:r>
      <w:r w:rsidR="00EC1C37" w:rsidRPr="006A233F">
        <w:rPr>
          <w:sz w:val="24"/>
          <w:szCs w:val="24"/>
          <w:lang w:val="ro-RO"/>
        </w:rPr>
        <w:t xml:space="preserve"> </w:t>
      </w:r>
      <w:r w:rsidR="003601E0" w:rsidRPr="006A233F">
        <w:rPr>
          <w:sz w:val="24"/>
          <w:szCs w:val="24"/>
          <w:lang w:val="ro-RO"/>
        </w:rPr>
        <w:t>definit</w:t>
      </w:r>
      <w:r w:rsidR="007F2854" w:rsidRPr="006A233F">
        <w:rPr>
          <w:sz w:val="24"/>
          <w:szCs w:val="24"/>
          <w:lang w:val="ro-RO"/>
        </w:rPr>
        <w:t>ă</w:t>
      </w:r>
      <w:r w:rsidR="003601E0" w:rsidRPr="006A233F">
        <w:rPr>
          <w:sz w:val="24"/>
          <w:szCs w:val="24"/>
          <w:lang w:val="ro-RO"/>
        </w:rPr>
        <w:t xml:space="preserve"> mult mai clar.</w:t>
      </w:r>
    </w:p>
    <w:p w:rsidR="00C80920" w:rsidRPr="006A233F" w:rsidRDefault="003601E0" w:rsidP="00B808A9">
      <w:pPr>
        <w:ind w:firstLine="720"/>
        <w:jc w:val="both"/>
        <w:rPr>
          <w:sz w:val="24"/>
          <w:szCs w:val="24"/>
          <w:lang w:val="ro-RO"/>
        </w:rPr>
      </w:pPr>
      <w:r w:rsidRPr="006A233F">
        <w:rPr>
          <w:sz w:val="24"/>
          <w:szCs w:val="24"/>
          <w:lang w:val="ro-RO"/>
        </w:rPr>
        <w:lastRenderedPageBreak/>
        <w:t xml:space="preserve">Astfel, </w:t>
      </w:r>
      <w:r w:rsidR="007F2854" w:rsidRPr="006A233F">
        <w:rPr>
          <w:sz w:val="24"/>
          <w:szCs w:val="24"/>
          <w:lang w:val="ro-RO"/>
        </w:rPr>
        <w:t>î</w:t>
      </w:r>
      <w:r w:rsidRPr="006A233F">
        <w:rPr>
          <w:sz w:val="24"/>
          <w:szCs w:val="24"/>
          <w:lang w:val="ro-RO"/>
        </w:rPr>
        <w:t xml:space="preserve">n art. 44 C. proc. civ. 1865, </w:t>
      </w:r>
      <w:r w:rsidR="007F2854" w:rsidRPr="006A233F">
        <w:rPr>
          <w:sz w:val="24"/>
          <w:szCs w:val="24"/>
          <w:lang w:val="ro-RO"/>
        </w:rPr>
        <w:t>î</w:t>
      </w:r>
      <w:r w:rsidRPr="006A233F">
        <w:rPr>
          <w:sz w:val="24"/>
          <w:szCs w:val="24"/>
          <w:lang w:val="ro-RO"/>
        </w:rPr>
        <w:t xml:space="preserve">n forma </w:t>
      </w:r>
      <w:r w:rsidR="007F2854" w:rsidRPr="006A233F">
        <w:rPr>
          <w:sz w:val="24"/>
          <w:szCs w:val="24"/>
          <w:lang w:val="ro-RO"/>
        </w:rPr>
        <w:t>î</w:t>
      </w:r>
      <w:r w:rsidRPr="006A233F">
        <w:rPr>
          <w:sz w:val="24"/>
          <w:szCs w:val="24"/>
          <w:lang w:val="ro-RO"/>
        </w:rPr>
        <w:t>n vigoare dup</w:t>
      </w:r>
      <w:r w:rsidR="007F2854" w:rsidRPr="006A233F">
        <w:rPr>
          <w:sz w:val="24"/>
          <w:szCs w:val="24"/>
          <w:lang w:val="ro-RO"/>
        </w:rPr>
        <w:t>ă</w:t>
      </w:r>
      <w:r w:rsidRPr="006A233F">
        <w:rPr>
          <w:sz w:val="24"/>
          <w:szCs w:val="24"/>
          <w:lang w:val="ro-RO"/>
        </w:rPr>
        <w:t xml:space="preserve"> 1948, curatela special</w:t>
      </w:r>
      <w:r w:rsidR="007F2854" w:rsidRPr="006A233F">
        <w:rPr>
          <w:sz w:val="24"/>
          <w:szCs w:val="24"/>
          <w:lang w:val="ro-RO"/>
        </w:rPr>
        <w:t>ă</w:t>
      </w:r>
      <w:r w:rsidRPr="006A233F">
        <w:rPr>
          <w:sz w:val="24"/>
          <w:szCs w:val="24"/>
          <w:lang w:val="ro-RO"/>
        </w:rPr>
        <w:t xml:space="preserve"> era considerat</w:t>
      </w:r>
      <w:r w:rsidR="007F2854" w:rsidRPr="006A233F">
        <w:rPr>
          <w:sz w:val="24"/>
          <w:szCs w:val="24"/>
          <w:lang w:val="ro-RO"/>
        </w:rPr>
        <w:t>ă</w:t>
      </w:r>
      <w:r w:rsidRPr="006A233F">
        <w:rPr>
          <w:sz w:val="24"/>
          <w:szCs w:val="24"/>
          <w:lang w:val="ro-RO"/>
        </w:rPr>
        <w:t xml:space="preserve"> o reprezentare legal</w:t>
      </w:r>
      <w:r w:rsidR="007F2854" w:rsidRPr="006A233F">
        <w:rPr>
          <w:sz w:val="24"/>
          <w:szCs w:val="24"/>
          <w:lang w:val="ro-RO"/>
        </w:rPr>
        <w:t>ă</w:t>
      </w:r>
      <w:r w:rsidRPr="006A233F">
        <w:rPr>
          <w:sz w:val="24"/>
          <w:szCs w:val="24"/>
          <w:lang w:val="ro-RO"/>
        </w:rPr>
        <w:t xml:space="preserve"> temporar</w:t>
      </w:r>
      <w:r w:rsidR="007F2854" w:rsidRPr="006A233F">
        <w:rPr>
          <w:sz w:val="24"/>
          <w:szCs w:val="24"/>
          <w:lang w:val="ro-RO"/>
        </w:rPr>
        <w:t>ă</w:t>
      </w:r>
      <w:r w:rsidR="00F77985" w:rsidRPr="006A233F">
        <w:rPr>
          <w:rStyle w:val="FootnoteReference"/>
          <w:sz w:val="24"/>
          <w:szCs w:val="24"/>
          <w:lang w:val="ro-RO"/>
        </w:rPr>
        <w:footnoteReference w:id="3"/>
      </w:r>
      <w:r w:rsidRPr="006A233F">
        <w:rPr>
          <w:sz w:val="24"/>
          <w:szCs w:val="24"/>
          <w:lang w:val="ro-RO"/>
        </w:rPr>
        <w:t xml:space="preserve"> </w:t>
      </w:r>
      <w:r w:rsidR="007F2854" w:rsidRPr="006A233F">
        <w:rPr>
          <w:sz w:val="24"/>
          <w:szCs w:val="24"/>
          <w:lang w:val="ro-RO"/>
        </w:rPr>
        <w:t>î</w:t>
      </w:r>
      <w:r w:rsidRPr="006A233F">
        <w:rPr>
          <w:sz w:val="24"/>
          <w:szCs w:val="24"/>
          <w:lang w:val="ro-RO"/>
        </w:rPr>
        <w:t>n anumite situa</w:t>
      </w:r>
      <w:r w:rsidR="007F2854" w:rsidRPr="006A233F">
        <w:rPr>
          <w:sz w:val="24"/>
          <w:szCs w:val="24"/>
          <w:lang w:val="ro-RO"/>
        </w:rPr>
        <w:t>ţ</w:t>
      </w:r>
      <w:r w:rsidRPr="006A233F">
        <w:rPr>
          <w:sz w:val="24"/>
          <w:szCs w:val="24"/>
          <w:lang w:val="ro-RO"/>
        </w:rPr>
        <w:t>ii excep</w:t>
      </w:r>
      <w:r w:rsidR="007F2854" w:rsidRPr="006A233F">
        <w:rPr>
          <w:sz w:val="24"/>
          <w:szCs w:val="24"/>
          <w:lang w:val="ro-RO"/>
        </w:rPr>
        <w:t>ţ</w:t>
      </w:r>
      <w:r w:rsidRPr="006A233F">
        <w:rPr>
          <w:sz w:val="24"/>
          <w:szCs w:val="24"/>
          <w:lang w:val="ro-RO"/>
        </w:rPr>
        <w:t xml:space="preserve">ionale, </w:t>
      </w:r>
      <w:r w:rsidR="00993F50" w:rsidRPr="006A233F">
        <w:rPr>
          <w:sz w:val="24"/>
          <w:szCs w:val="24"/>
          <w:lang w:val="ro-RO"/>
        </w:rPr>
        <w:t>adic</w:t>
      </w:r>
      <w:r w:rsidR="007F2854" w:rsidRPr="006A233F">
        <w:rPr>
          <w:sz w:val="24"/>
          <w:szCs w:val="24"/>
          <w:lang w:val="ro-RO"/>
        </w:rPr>
        <w:t>ă</w:t>
      </w:r>
      <w:r w:rsidR="00993F50" w:rsidRPr="006A233F">
        <w:rPr>
          <w:sz w:val="24"/>
          <w:szCs w:val="24"/>
          <w:lang w:val="ro-RO"/>
        </w:rPr>
        <w:t xml:space="preserve"> atunci </w:t>
      </w:r>
      <w:r w:rsidRPr="006A233F">
        <w:rPr>
          <w:sz w:val="24"/>
          <w:szCs w:val="24"/>
          <w:lang w:val="ro-RO"/>
        </w:rPr>
        <w:t>c</w:t>
      </w:r>
      <w:r w:rsidR="007F2854" w:rsidRPr="006A233F">
        <w:rPr>
          <w:sz w:val="24"/>
          <w:szCs w:val="24"/>
          <w:lang w:val="ro-RO"/>
        </w:rPr>
        <w:t>â</w:t>
      </w:r>
      <w:r w:rsidRPr="006A233F">
        <w:rPr>
          <w:sz w:val="24"/>
          <w:szCs w:val="24"/>
          <w:lang w:val="ro-RO"/>
        </w:rPr>
        <w:t xml:space="preserve">nd </w:t>
      </w:r>
      <w:r w:rsidR="00993F50" w:rsidRPr="006A233F">
        <w:rPr>
          <w:sz w:val="24"/>
          <w:szCs w:val="24"/>
          <w:lang w:val="ro-RO"/>
        </w:rPr>
        <w:t>o persoan</w:t>
      </w:r>
      <w:r w:rsidR="007F2854" w:rsidRPr="006A233F">
        <w:rPr>
          <w:sz w:val="24"/>
          <w:szCs w:val="24"/>
          <w:lang w:val="ro-RO"/>
        </w:rPr>
        <w:t>ă</w:t>
      </w:r>
      <w:r w:rsidRPr="006A233F">
        <w:rPr>
          <w:sz w:val="24"/>
          <w:szCs w:val="24"/>
          <w:lang w:val="ro-RO"/>
        </w:rPr>
        <w:t xml:space="preserve"> lipsit</w:t>
      </w:r>
      <w:r w:rsidR="007F2854" w:rsidRPr="006A233F">
        <w:rPr>
          <w:sz w:val="24"/>
          <w:szCs w:val="24"/>
          <w:lang w:val="ro-RO"/>
        </w:rPr>
        <w:t>ă</w:t>
      </w:r>
      <w:r w:rsidRPr="006A233F">
        <w:rPr>
          <w:sz w:val="24"/>
          <w:szCs w:val="24"/>
          <w:lang w:val="ro-RO"/>
        </w:rPr>
        <w:t xml:space="preserve"> de capacitate de exerci</w:t>
      </w:r>
      <w:r w:rsidR="007F2854" w:rsidRPr="006A233F">
        <w:rPr>
          <w:sz w:val="24"/>
          <w:szCs w:val="24"/>
          <w:lang w:val="ro-RO"/>
        </w:rPr>
        <w:t>ţ</w:t>
      </w:r>
      <w:r w:rsidRPr="006A233F">
        <w:rPr>
          <w:sz w:val="24"/>
          <w:szCs w:val="24"/>
          <w:lang w:val="ro-RO"/>
        </w:rPr>
        <w:t>iu</w:t>
      </w:r>
      <w:r w:rsidR="00993F50" w:rsidRPr="006A233F">
        <w:rPr>
          <w:sz w:val="24"/>
          <w:szCs w:val="24"/>
          <w:lang w:val="ro-RO"/>
        </w:rPr>
        <w:t xml:space="preserve"> nu </w:t>
      </w:r>
      <w:r w:rsidR="00C80920" w:rsidRPr="006A233F">
        <w:rPr>
          <w:sz w:val="24"/>
          <w:szCs w:val="24"/>
          <w:lang w:val="ro-RO"/>
        </w:rPr>
        <w:t>avea</w:t>
      </w:r>
      <w:r w:rsidR="00993F50" w:rsidRPr="006A233F">
        <w:rPr>
          <w:sz w:val="24"/>
          <w:szCs w:val="24"/>
          <w:lang w:val="ro-RO"/>
        </w:rPr>
        <w:t xml:space="preserve"> reprezentant legal</w:t>
      </w:r>
      <w:r w:rsidR="002E4A6F" w:rsidRPr="006A233F">
        <w:rPr>
          <w:sz w:val="24"/>
          <w:szCs w:val="24"/>
          <w:lang w:val="ro-RO"/>
        </w:rPr>
        <w:t xml:space="preserve"> </w:t>
      </w:r>
      <w:r w:rsidR="007F2854" w:rsidRPr="006A233F">
        <w:rPr>
          <w:sz w:val="24"/>
          <w:szCs w:val="24"/>
          <w:lang w:val="ro-RO"/>
        </w:rPr>
        <w:t>ş</w:t>
      </w:r>
      <w:r w:rsidR="00C80920" w:rsidRPr="006A233F">
        <w:rPr>
          <w:sz w:val="24"/>
          <w:szCs w:val="24"/>
          <w:lang w:val="ro-RO"/>
        </w:rPr>
        <w:t>i exist</w:t>
      </w:r>
      <w:r w:rsidR="00225D91" w:rsidRPr="006A233F">
        <w:rPr>
          <w:sz w:val="24"/>
          <w:szCs w:val="24"/>
          <w:lang w:val="ro-RO"/>
        </w:rPr>
        <w:t>a</w:t>
      </w:r>
      <w:r w:rsidR="00C80920" w:rsidRPr="006A233F">
        <w:rPr>
          <w:sz w:val="24"/>
          <w:szCs w:val="24"/>
          <w:lang w:val="ro-RO"/>
        </w:rPr>
        <w:t xml:space="preserve"> urgen</w:t>
      </w:r>
      <w:r w:rsidR="007F2854" w:rsidRPr="006A233F">
        <w:rPr>
          <w:sz w:val="24"/>
          <w:szCs w:val="24"/>
          <w:lang w:val="ro-RO"/>
        </w:rPr>
        <w:t>ţă</w:t>
      </w:r>
      <w:r w:rsidR="00C80920" w:rsidRPr="006A233F">
        <w:rPr>
          <w:sz w:val="24"/>
          <w:szCs w:val="24"/>
          <w:lang w:val="ro-RO"/>
        </w:rPr>
        <w:t xml:space="preserve"> </w:t>
      </w:r>
      <w:r w:rsidR="007F2854" w:rsidRPr="006A233F">
        <w:rPr>
          <w:sz w:val="24"/>
          <w:szCs w:val="24"/>
          <w:lang w:val="ro-RO"/>
        </w:rPr>
        <w:t>î</w:t>
      </w:r>
      <w:r w:rsidR="00C80920" w:rsidRPr="006A233F">
        <w:rPr>
          <w:sz w:val="24"/>
          <w:szCs w:val="24"/>
          <w:lang w:val="ro-RO"/>
        </w:rPr>
        <w:t>n judecarea cauzei; la cererea p</w:t>
      </w:r>
      <w:r w:rsidR="007F2854" w:rsidRPr="006A233F">
        <w:rPr>
          <w:sz w:val="24"/>
          <w:szCs w:val="24"/>
          <w:lang w:val="ro-RO"/>
        </w:rPr>
        <w:t>ă</w:t>
      </w:r>
      <w:r w:rsidR="00C80920" w:rsidRPr="006A233F">
        <w:rPr>
          <w:sz w:val="24"/>
          <w:szCs w:val="24"/>
          <w:lang w:val="ro-RO"/>
        </w:rPr>
        <w:t>r</w:t>
      </w:r>
      <w:r w:rsidR="007F2854" w:rsidRPr="006A233F">
        <w:rPr>
          <w:sz w:val="24"/>
          <w:szCs w:val="24"/>
          <w:lang w:val="ro-RO"/>
        </w:rPr>
        <w:t>ţ</w:t>
      </w:r>
      <w:r w:rsidR="00C80920" w:rsidRPr="006A233F">
        <w:rPr>
          <w:sz w:val="24"/>
          <w:szCs w:val="24"/>
          <w:lang w:val="ro-RO"/>
        </w:rPr>
        <w:t>ii interesate, instan</w:t>
      </w:r>
      <w:r w:rsidR="007F2854" w:rsidRPr="006A233F">
        <w:rPr>
          <w:sz w:val="24"/>
          <w:szCs w:val="24"/>
          <w:lang w:val="ro-RO"/>
        </w:rPr>
        <w:t>ţ</w:t>
      </w:r>
      <w:r w:rsidR="00C80920" w:rsidRPr="006A233F">
        <w:rPr>
          <w:sz w:val="24"/>
          <w:szCs w:val="24"/>
          <w:lang w:val="ro-RO"/>
        </w:rPr>
        <w:t xml:space="preserve">a </w:t>
      </w:r>
      <w:r w:rsidR="00F77985" w:rsidRPr="006A233F">
        <w:rPr>
          <w:sz w:val="24"/>
          <w:szCs w:val="24"/>
          <w:lang w:val="ro-RO"/>
        </w:rPr>
        <w:t xml:space="preserve">putea </w:t>
      </w:r>
      <w:r w:rsidR="00C80920" w:rsidRPr="006A233F">
        <w:rPr>
          <w:sz w:val="24"/>
          <w:szCs w:val="24"/>
          <w:lang w:val="ro-RO"/>
        </w:rPr>
        <w:t>num</w:t>
      </w:r>
      <w:r w:rsidR="00F77985" w:rsidRPr="006A233F">
        <w:rPr>
          <w:sz w:val="24"/>
          <w:szCs w:val="24"/>
          <w:lang w:val="ro-RO"/>
        </w:rPr>
        <w:t>i</w:t>
      </w:r>
      <w:r w:rsidR="00C80920" w:rsidRPr="006A233F">
        <w:rPr>
          <w:sz w:val="24"/>
          <w:szCs w:val="24"/>
          <w:lang w:val="ro-RO"/>
        </w:rPr>
        <w:t xml:space="preserve"> un curator special pentru reprezentarea celui lipsit de capacitate de exerci</w:t>
      </w:r>
      <w:r w:rsidR="007F2854" w:rsidRPr="006A233F">
        <w:rPr>
          <w:sz w:val="24"/>
          <w:szCs w:val="24"/>
          <w:lang w:val="ro-RO"/>
        </w:rPr>
        <w:t>ţ</w:t>
      </w:r>
      <w:r w:rsidR="00C80920" w:rsidRPr="006A233F">
        <w:rPr>
          <w:sz w:val="24"/>
          <w:szCs w:val="24"/>
          <w:lang w:val="ro-RO"/>
        </w:rPr>
        <w:t>iu p</w:t>
      </w:r>
      <w:r w:rsidR="007F2854" w:rsidRPr="006A233F">
        <w:rPr>
          <w:sz w:val="24"/>
          <w:szCs w:val="24"/>
          <w:lang w:val="ro-RO"/>
        </w:rPr>
        <w:t>â</w:t>
      </w:r>
      <w:r w:rsidR="00C80920" w:rsidRPr="006A233F">
        <w:rPr>
          <w:sz w:val="24"/>
          <w:szCs w:val="24"/>
          <w:lang w:val="ro-RO"/>
        </w:rPr>
        <w:t>n</w:t>
      </w:r>
      <w:r w:rsidR="007F2854" w:rsidRPr="006A233F">
        <w:rPr>
          <w:sz w:val="24"/>
          <w:szCs w:val="24"/>
          <w:lang w:val="ro-RO"/>
        </w:rPr>
        <w:t>ă</w:t>
      </w:r>
      <w:r w:rsidR="00C80920" w:rsidRPr="006A233F">
        <w:rPr>
          <w:sz w:val="24"/>
          <w:szCs w:val="24"/>
          <w:lang w:val="ro-RO"/>
        </w:rPr>
        <w:t xml:space="preserve"> la numirea unui</w:t>
      </w:r>
      <w:r w:rsidR="00523822" w:rsidRPr="006A233F">
        <w:rPr>
          <w:sz w:val="24"/>
          <w:szCs w:val="24"/>
          <w:lang w:val="ro-RO"/>
        </w:rPr>
        <w:t xml:space="preserve"> reprezentant legal. </w:t>
      </w:r>
      <w:r w:rsidR="00C80920" w:rsidRPr="006A233F">
        <w:rPr>
          <w:sz w:val="24"/>
          <w:szCs w:val="24"/>
          <w:lang w:val="ro-RO"/>
        </w:rPr>
        <w:t>De asemenea, instan</w:t>
      </w:r>
      <w:r w:rsidR="007F2854" w:rsidRPr="006A233F">
        <w:rPr>
          <w:sz w:val="24"/>
          <w:szCs w:val="24"/>
          <w:lang w:val="ro-RO"/>
        </w:rPr>
        <w:t>ţ</w:t>
      </w:r>
      <w:r w:rsidR="00C80920" w:rsidRPr="006A233F">
        <w:rPr>
          <w:sz w:val="24"/>
          <w:szCs w:val="24"/>
          <w:lang w:val="ro-RO"/>
        </w:rPr>
        <w:t>a numea un curator special atunci c</w:t>
      </w:r>
      <w:r w:rsidR="007F2854" w:rsidRPr="006A233F">
        <w:rPr>
          <w:sz w:val="24"/>
          <w:szCs w:val="24"/>
          <w:lang w:val="ro-RO"/>
        </w:rPr>
        <w:t>â</w:t>
      </w:r>
      <w:r w:rsidR="00C80920" w:rsidRPr="006A233F">
        <w:rPr>
          <w:sz w:val="24"/>
          <w:szCs w:val="24"/>
          <w:lang w:val="ro-RO"/>
        </w:rPr>
        <w:t xml:space="preserve">nd exista conflict de interese </w:t>
      </w:r>
      <w:r w:rsidR="007F2854" w:rsidRPr="006A233F">
        <w:rPr>
          <w:sz w:val="24"/>
          <w:szCs w:val="24"/>
          <w:lang w:val="ro-RO"/>
        </w:rPr>
        <w:t>î</w:t>
      </w:r>
      <w:r w:rsidR="00C80920" w:rsidRPr="006A233F">
        <w:rPr>
          <w:sz w:val="24"/>
          <w:szCs w:val="24"/>
          <w:lang w:val="ro-RO"/>
        </w:rPr>
        <w:t xml:space="preserve">ntre reprezentant </w:t>
      </w:r>
      <w:r w:rsidR="007F2854" w:rsidRPr="006A233F">
        <w:rPr>
          <w:sz w:val="24"/>
          <w:szCs w:val="24"/>
          <w:lang w:val="ro-RO"/>
        </w:rPr>
        <w:t>ş</w:t>
      </w:r>
      <w:r w:rsidR="00C80920" w:rsidRPr="006A233F">
        <w:rPr>
          <w:sz w:val="24"/>
          <w:szCs w:val="24"/>
          <w:lang w:val="ro-RO"/>
        </w:rPr>
        <w:t>i cel reprezentat</w:t>
      </w:r>
      <w:r w:rsidR="00F77985" w:rsidRPr="006A233F">
        <w:rPr>
          <w:rStyle w:val="FootnoteReference"/>
          <w:sz w:val="24"/>
          <w:szCs w:val="24"/>
          <w:lang w:val="ro-RO"/>
        </w:rPr>
        <w:footnoteReference w:id="4"/>
      </w:r>
      <w:r w:rsidR="00C80920" w:rsidRPr="006A233F">
        <w:rPr>
          <w:sz w:val="24"/>
          <w:szCs w:val="24"/>
          <w:lang w:val="ro-RO"/>
        </w:rPr>
        <w:t>.</w:t>
      </w:r>
    </w:p>
    <w:p w:rsidR="00EF3EB7" w:rsidRPr="006A233F" w:rsidRDefault="00EF3EB7" w:rsidP="00B808A9">
      <w:pPr>
        <w:ind w:firstLine="720"/>
        <w:jc w:val="both"/>
        <w:rPr>
          <w:sz w:val="24"/>
          <w:szCs w:val="24"/>
          <w:lang w:val="ro-RO"/>
        </w:rPr>
      </w:pPr>
      <w:r w:rsidRPr="006A233F">
        <w:rPr>
          <w:sz w:val="24"/>
          <w:szCs w:val="24"/>
          <w:lang w:val="ro-RO"/>
        </w:rPr>
        <w:t>Remarcăm că, spre deosebire de forma anterioară anului 1948, legiuitorul nu a ma</w:t>
      </w:r>
      <w:r w:rsidR="00B52224" w:rsidRPr="006A233F">
        <w:rPr>
          <w:sz w:val="24"/>
          <w:szCs w:val="24"/>
          <w:lang w:val="ro-RO"/>
        </w:rPr>
        <w:t>i păstrat curatela dispărutului.</w:t>
      </w:r>
    </w:p>
    <w:p w:rsidR="008E0D6E" w:rsidRPr="006A233F" w:rsidRDefault="00C80920" w:rsidP="00B808A9">
      <w:pPr>
        <w:ind w:firstLine="720"/>
        <w:jc w:val="both"/>
        <w:rPr>
          <w:sz w:val="24"/>
          <w:szCs w:val="24"/>
          <w:lang w:val="ro-RO"/>
        </w:rPr>
      </w:pPr>
      <w:r w:rsidRPr="006A233F">
        <w:rPr>
          <w:sz w:val="24"/>
          <w:szCs w:val="24"/>
          <w:lang w:val="ro-RO"/>
        </w:rPr>
        <w:t>Prin O.U.G. nr. 138/2</w:t>
      </w:r>
      <w:r w:rsidR="00EF3EB7" w:rsidRPr="006A233F">
        <w:rPr>
          <w:sz w:val="24"/>
          <w:szCs w:val="24"/>
          <w:lang w:val="ro-RO"/>
        </w:rPr>
        <w:t>000, art. 44 C. proc. civ. 1865</w:t>
      </w:r>
      <w:r w:rsidRPr="006A233F">
        <w:rPr>
          <w:sz w:val="24"/>
          <w:szCs w:val="24"/>
          <w:lang w:val="ro-RO"/>
        </w:rPr>
        <w:t xml:space="preserve"> a fost completat </w:t>
      </w:r>
      <w:r w:rsidR="007F2854" w:rsidRPr="006A233F">
        <w:rPr>
          <w:sz w:val="24"/>
          <w:szCs w:val="24"/>
          <w:lang w:val="ro-RO"/>
        </w:rPr>
        <w:t>î</w:t>
      </w:r>
      <w:r w:rsidRPr="006A233F">
        <w:rPr>
          <w:sz w:val="24"/>
          <w:szCs w:val="24"/>
          <w:lang w:val="ro-RO"/>
        </w:rPr>
        <w:t xml:space="preserve">n sensul instituirii unei curatele speciale </w:t>
      </w:r>
      <w:r w:rsidR="007F2854" w:rsidRPr="006A233F">
        <w:rPr>
          <w:sz w:val="24"/>
          <w:szCs w:val="24"/>
          <w:lang w:val="ro-RO"/>
        </w:rPr>
        <w:t>î</w:t>
      </w:r>
      <w:r w:rsidRPr="006A233F">
        <w:rPr>
          <w:sz w:val="24"/>
          <w:szCs w:val="24"/>
          <w:lang w:val="ro-RO"/>
        </w:rPr>
        <w:t>n procesul civil, atunci c</w:t>
      </w:r>
      <w:r w:rsidR="007F2854" w:rsidRPr="006A233F">
        <w:rPr>
          <w:sz w:val="24"/>
          <w:szCs w:val="24"/>
          <w:lang w:val="ro-RO"/>
        </w:rPr>
        <w:t>â</w:t>
      </w:r>
      <w:r w:rsidRPr="006A233F">
        <w:rPr>
          <w:sz w:val="24"/>
          <w:szCs w:val="24"/>
          <w:lang w:val="ro-RO"/>
        </w:rPr>
        <w:t>nd persoana juridic</w:t>
      </w:r>
      <w:r w:rsidR="007F2854" w:rsidRPr="006A233F">
        <w:rPr>
          <w:sz w:val="24"/>
          <w:szCs w:val="24"/>
          <w:lang w:val="ro-RO"/>
        </w:rPr>
        <w:t>ă</w:t>
      </w:r>
      <w:r w:rsidRPr="006A233F">
        <w:rPr>
          <w:sz w:val="24"/>
          <w:szCs w:val="24"/>
          <w:lang w:val="ro-RO"/>
        </w:rPr>
        <w:t>, chemat</w:t>
      </w:r>
      <w:r w:rsidR="007F2854" w:rsidRPr="006A233F">
        <w:rPr>
          <w:sz w:val="24"/>
          <w:szCs w:val="24"/>
          <w:lang w:val="ro-RO"/>
        </w:rPr>
        <w:t>ă</w:t>
      </w:r>
      <w:r w:rsidRPr="006A233F">
        <w:rPr>
          <w:sz w:val="24"/>
          <w:szCs w:val="24"/>
          <w:lang w:val="ro-RO"/>
        </w:rPr>
        <w:t xml:space="preserve"> s</w:t>
      </w:r>
      <w:r w:rsidR="007F2854" w:rsidRPr="006A233F">
        <w:rPr>
          <w:sz w:val="24"/>
          <w:szCs w:val="24"/>
          <w:lang w:val="ro-RO"/>
        </w:rPr>
        <w:t>ă</w:t>
      </w:r>
      <w:r w:rsidRPr="006A233F">
        <w:rPr>
          <w:sz w:val="24"/>
          <w:szCs w:val="24"/>
          <w:lang w:val="ro-RO"/>
        </w:rPr>
        <w:t xml:space="preserve"> stea </w:t>
      </w:r>
      <w:r w:rsidR="007F2854" w:rsidRPr="006A233F">
        <w:rPr>
          <w:sz w:val="24"/>
          <w:szCs w:val="24"/>
          <w:lang w:val="ro-RO"/>
        </w:rPr>
        <w:t>î</w:t>
      </w:r>
      <w:r w:rsidRPr="006A233F">
        <w:rPr>
          <w:sz w:val="24"/>
          <w:szCs w:val="24"/>
          <w:lang w:val="ro-RO"/>
        </w:rPr>
        <w:t>n judecat</w:t>
      </w:r>
      <w:r w:rsidR="007F2854" w:rsidRPr="006A233F">
        <w:rPr>
          <w:sz w:val="24"/>
          <w:szCs w:val="24"/>
          <w:lang w:val="ro-RO"/>
        </w:rPr>
        <w:t>ă</w:t>
      </w:r>
      <w:r w:rsidRPr="006A233F">
        <w:rPr>
          <w:sz w:val="24"/>
          <w:szCs w:val="24"/>
          <w:lang w:val="ro-RO"/>
        </w:rPr>
        <w:t xml:space="preserve">, nu avea reprezentant legal.     </w:t>
      </w:r>
      <w:r w:rsidR="00993F50" w:rsidRPr="006A233F">
        <w:rPr>
          <w:sz w:val="24"/>
          <w:szCs w:val="24"/>
          <w:lang w:val="ro-RO"/>
        </w:rPr>
        <w:t xml:space="preserve">  </w:t>
      </w:r>
      <w:r w:rsidR="003601E0" w:rsidRPr="006A233F">
        <w:rPr>
          <w:sz w:val="24"/>
          <w:szCs w:val="24"/>
          <w:lang w:val="ro-RO"/>
        </w:rPr>
        <w:t xml:space="preserve">  </w:t>
      </w:r>
    </w:p>
    <w:p w:rsidR="00303F10" w:rsidRPr="006A233F" w:rsidRDefault="00303F10" w:rsidP="001D3208">
      <w:pPr>
        <w:rPr>
          <w:sz w:val="24"/>
          <w:szCs w:val="24"/>
          <w:lang w:val="ro-RO"/>
        </w:rPr>
      </w:pPr>
    </w:p>
    <w:p w:rsidR="002E02CD" w:rsidRPr="006A233F" w:rsidRDefault="000F35DE" w:rsidP="00370F7A">
      <w:pPr>
        <w:pStyle w:val="ListParagraph"/>
        <w:numPr>
          <w:ilvl w:val="0"/>
          <w:numId w:val="3"/>
        </w:numPr>
        <w:spacing w:before="240"/>
        <w:ind w:left="851" w:hanging="425"/>
        <w:rPr>
          <w:b/>
          <w:sz w:val="24"/>
          <w:szCs w:val="24"/>
          <w:lang w:val="ro-RO"/>
        </w:rPr>
      </w:pPr>
      <w:r w:rsidRPr="006A233F">
        <w:rPr>
          <w:b/>
          <w:sz w:val="24"/>
          <w:szCs w:val="24"/>
          <w:lang w:val="ro-RO"/>
        </w:rPr>
        <w:t xml:space="preserve">Cazurile </w:t>
      </w:r>
      <w:r w:rsidR="00370F7A" w:rsidRPr="006A233F">
        <w:rPr>
          <w:b/>
          <w:sz w:val="24"/>
          <w:szCs w:val="24"/>
          <w:lang w:val="ro-RO"/>
        </w:rPr>
        <w:t>î</w:t>
      </w:r>
      <w:r w:rsidRPr="006A233F">
        <w:rPr>
          <w:b/>
          <w:sz w:val="24"/>
          <w:szCs w:val="24"/>
          <w:lang w:val="ro-RO"/>
        </w:rPr>
        <w:t>n care opereaz</w:t>
      </w:r>
      <w:r w:rsidR="00370F7A" w:rsidRPr="006A233F">
        <w:rPr>
          <w:b/>
          <w:sz w:val="24"/>
          <w:szCs w:val="24"/>
          <w:lang w:val="ro-RO"/>
        </w:rPr>
        <w:t>ă</w:t>
      </w:r>
      <w:r w:rsidRPr="006A233F">
        <w:rPr>
          <w:b/>
          <w:sz w:val="24"/>
          <w:szCs w:val="24"/>
          <w:lang w:val="ro-RO"/>
        </w:rPr>
        <w:t xml:space="preserve"> curatela special</w:t>
      </w:r>
      <w:r w:rsidR="00370F7A" w:rsidRPr="006A233F">
        <w:rPr>
          <w:b/>
          <w:sz w:val="24"/>
          <w:szCs w:val="24"/>
          <w:lang w:val="ro-RO"/>
        </w:rPr>
        <w:t>ă</w:t>
      </w:r>
      <w:r w:rsidRPr="006A233F">
        <w:rPr>
          <w:b/>
          <w:sz w:val="24"/>
          <w:szCs w:val="24"/>
          <w:lang w:val="ro-RO"/>
        </w:rPr>
        <w:t xml:space="preserve"> </w:t>
      </w:r>
      <w:r w:rsidR="00370F7A" w:rsidRPr="006A233F">
        <w:rPr>
          <w:b/>
          <w:sz w:val="24"/>
          <w:szCs w:val="24"/>
          <w:lang w:val="ro-RO"/>
        </w:rPr>
        <w:t>î</w:t>
      </w:r>
      <w:r w:rsidRPr="006A233F">
        <w:rPr>
          <w:b/>
          <w:sz w:val="24"/>
          <w:szCs w:val="24"/>
          <w:lang w:val="ro-RO"/>
        </w:rPr>
        <w:t>n procesul civil</w:t>
      </w:r>
    </w:p>
    <w:p w:rsidR="00B54165" w:rsidRPr="006A233F" w:rsidRDefault="00DD21F4" w:rsidP="00370F7A">
      <w:pPr>
        <w:spacing w:before="240"/>
        <w:ind w:firstLine="720"/>
        <w:jc w:val="both"/>
        <w:rPr>
          <w:sz w:val="24"/>
          <w:szCs w:val="24"/>
          <w:lang w:val="ro-RO"/>
        </w:rPr>
      </w:pPr>
      <w:r w:rsidRPr="006A233F">
        <w:rPr>
          <w:sz w:val="24"/>
          <w:szCs w:val="24"/>
          <w:lang w:val="ro-RO"/>
        </w:rPr>
        <w:t>I</w:t>
      </w:r>
      <w:r w:rsidR="003F6028" w:rsidRPr="006A233F">
        <w:rPr>
          <w:sz w:val="24"/>
          <w:szCs w:val="24"/>
          <w:lang w:val="ro-RO"/>
        </w:rPr>
        <w:t>nstitu</w:t>
      </w:r>
      <w:r w:rsidR="00370F7A" w:rsidRPr="006A233F">
        <w:rPr>
          <w:sz w:val="24"/>
          <w:szCs w:val="24"/>
          <w:lang w:val="ro-RO"/>
        </w:rPr>
        <w:t>ţ</w:t>
      </w:r>
      <w:r w:rsidR="003F6028" w:rsidRPr="006A233F">
        <w:rPr>
          <w:sz w:val="24"/>
          <w:szCs w:val="24"/>
          <w:lang w:val="ro-RO"/>
        </w:rPr>
        <w:t>ia curatelei speciale</w:t>
      </w:r>
      <w:r w:rsidRPr="006A233F">
        <w:rPr>
          <w:sz w:val="24"/>
          <w:szCs w:val="24"/>
          <w:lang w:val="ro-RO"/>
        </w:rPr>
        <w:t xml:space="preserve"> a </w:t>
      </w:r>
      <w:r w:rsidR="009468BF" w:rsidRPr="006A233F">
        <w:rPr>
          <w:sz w:val="24"/>
          <w:szCs w:val="24"/>
          <w:lang w:val="ro-RO"/>
        </w:rPr>
        <w:t>fost instituit</w:t>
      </w:r>
      <w:r w:rsidR="00370F7A" w:rsidRPr="006A233F">
        <w:rPr>
          <w:sz w:val="24"/>
          <w:szCs w:val="24"/>
          <w:lang w:val="ro-RO"/>
        </w:rPr>
        <w:t>ă</w:t>
      </w:r>
      <w:r w:rsidR="009468BF" w:rsidRPr="006A233F">
        <w:rPr>
          <w:sz w:val="24"/>
          <w:szCs w:val="24"/>
          <w:lang w:val="ro-RO"/>
        </w:rPr>
        <w:t xml:space="preserve"> de legiuitor cu scopul de a preveni </w:t>
      </w:r>
      <w:r w:rsidR="00370F7A" w:rsidRPr="006A233F">
        <w:rPr>
          <w:sz w:val="24"/>
          <w:szCs w:val="24"/>
          <w:lang w:val="ro-RO"/>
        </w:rPr>
        <w:t>ş</w:t>
      </w:r>
      <w:r w:rsidR="009468BF" w:rsidRPr="006A233F">
        <w:rPr>
          <w:sz w:val="24"/>
          <w:szCs w:val="24"/>
          <w:lang w:val="ro-RO"/>
        </w:rPr>
        <w:t xml:space="preserve">i a </w:t>
      </w:r>
      <w:r w:rsidR="00370F7A" w:rsidRPr="006A233F">
        <w:rPr>
          <w:sz w:val="24"/>
          <w:szCs w:val="24"/>
          <w:lang w:val="ro-RO"/>
        </w:rPr>
        <w:t>î</w:t>
      </w:r>
      <w:r w:rsidR="009468BF" w:rsidRPr="006A233F">
        <w:rPr>
          <w:sz w:val="24"/>
          <w:szCs w:val="24"/>
          <w:lang w:val="ro-RO"/>
        </w:rPr>
        <w:t>nl</w:t>
      </w:r>
      <w:r w:rsidR="00370F7A" w:rsidRPr="006A233F">
        <w:rPr>
          <w:sz w:val="24"/>
          <w:szCs w:val="24"/>
          <w:lang w:val="ro-RO"/>
        </w:rPr>
        <w:t xml:space="preserve">ătura </w:t>
      </w:r>
      <w:r w:rsidR="00554866" w:rsidRPr="006A233F">
        <w:rPr>
          <w:sz w:val="24"/>
          <w:szCs w:val="24"/>
          <w:lang w:val="ro-RO"/>
        </w:rPr>
        <w:t>nesocotirea</w:t>
      </w:r>
      <w:r w:rsidR="009468BF" w:rsidRPr="006A233F">
        <w:rPr>
          <w:sz w:val="24"/>
          <w:szCs w:val="24"/>
          <w:lang w:val="ro-RO"/>
        </w:rPr>
        <w:t xml:space="preserve"> drepturilor procesuale ale persoanelor prev</w:t>
      </w:r>
      <w:r w:rsidR="00370F7A" w:rsidRPr="006A233F">
        <w:rPr>
          <w:sz w:val="24"/>
          <w:szCs w:val="24"/>
          <w:lang w:val="ro-RO"/>
        </w:rPr>
        <w:t>ă</w:t>
      </w:r>
      <w:r w:rsidR="009468BF" w:rsidRPr="006A233F">
        <w:rPr>
          <w:sz w:val="24"/>
          <w:szCs w:val="24"/>
          <w:lang w:val="ro-RO"/>
        </w:rPr>
        <w:t>zute de dispozi</w:t>
      </w:r>
      <w:r w:rsidR="00370F7A" w:rsidRPr="006A233F">
        <w:rPr>
          <w:sz w:val="24"/>
          <w:szCs w:val="24"/>
          <w:lang w:val="ro-RO"/>
        </w:rPr>
        <w:t>ţ</w:t>
      </w:r>
      <w:r w:rsidR="009468BF" w:rsidRPr="006A233F">
        <w:rPr>
          <w:sz w:val="24"/>
          <w:szCs w:val="24"/>
          <w:lang w:val="ro-RO"/>
        </w:rPr>
        <w:t>iile art. 58 NCPC</w:t>
      </w:r>
      <w:r w:rsidR="009468BF" w:rsidRPr="006A233F">
        <w:rPr>
          <w:rStyle w:val="FootnoteReference"/>
          <w:sz w:val="24"/>
          <w:szCs w:val="24"/>
          <w:lang w:val="ro-RO"/>
        </w:rPr>
        <w:footnoteReference w:id="5"/>
      </w:r>
      <w:r w:rsidR="009468BF" w:rsidRPr="006A233F">
        <w:rPr>
          <w:sz w:val="24"/>
          <w:szCs w:val="24"/>
          <w:lang w:val="ro-RO"/>
        </w:rPr>
        <w:t xml:space="preserve">.  </w:t>
      </w:r>
    </w:p>
    <w:p w:rsidR="003F6028" w:rsidRPr="006A233F" w:rsidRDefault="00554866" w:rsidP="00B808A9">
      <w:pPr>
        <w:ind w:firstLine="720"/>
        <w:jc w:val="both"/>
        <w:rPr>
          <w:sz w:val="24"/>
          <w:szCs w:val="24"/>
          <w:lang w:val="ro-RO"/>
        </w:rPr>
      </w:pPr>
      <w:r w:rsidRPr="006A233F">
        <w:rPr>
          <w:sz w:val="24"/>
          <w:szCs w:val="24"/>
          <w:lang w:val="ro-RO"/>
        </w:rPr>
        <w:t xml:space="preserve">Ea </w:t>
      </w:r>
      <w:r w:rsidR="003F6028" w:rsidRPr="006A233F">
        <w:rPr>
          <w:sz w:val="24"/>
          <w:szCs w:val="24"/>
          <w:lang w:val="ro-RO"/>
        </w:rPr>
        <w:t>a fost mult mai bine definit</w:t>
      </w:r>
      <w:r w:rsidR="00370F7A" w:rsidRPr="006A233F">
        <w:rPr>
          <w:sz w:val="24"/>
          <w:szCs w:val="24"/>
          <w:lang w:val="ro-RO"/>
        </w:rPr>
        <w:t>ă</w:t>
      </w:r>
      <w:r w:rsidR="003F6028" w:rsidRPr="006A233F">
        <w:rPr>
          <w:sz w:val="24"/>
          <w:szCs w:val="24"/>
          <w:lang w:val="ro-RO"/>
        </w:rPr>
        <w:t xml:space="preserve"> </w:t>
      </w:r>
      <w:r w:rsidR="00370F7A" w:rsidRPr="006A233F">
        <w:rPr>
          <w:sz w:val="24"/>
          <w:szCs w:val="24"/>
          <w:lang w:val="ro-RO"/>
        </w:rPr>
        <w:t>ş</w:t>
      </w:r>
      <w:r w:rsidR="003F6028" w:rsidRPr="006A233F">
        <w:rPr>
          <w:sz w:val="24"/>
          <w:szCs w:val="24"/>
          <w:lang w:val="ro-RO"/>
        </w:rPr>
        <w:t>i structurat</w:t>
      </w:r>
      <w:r w:rsidR="00370F7A" w:rsidRPr="006A233F">
        <w:rPr>
          <w:sz w:val="24"/>
          <w:szCs w:val="24"/>
          <w:lang w:val="ro-RO"/>
        </w:rPr>
        <w:t>ă</w:t>
      </w:r>
      <w:r w:rsidR="003F6028" w:rsidRPr="006A233F">
        <w:rPr>
          <w:sz w:val="24"/>
          <w:szCs w:val="24"/>
          <w:lang w:val="ro-RO"/>
        </w:rPr>
        <w:t xml:space="preserve"> </w:t>
      </w:r>
      <w:r w:rsidR="00370F7A" w:rsidRPr="006A233F">
        <w:rPr>
          <w:sz w:val="24"/>
          <w:szCs w:val="24"/>
          <w:lang w:val="ro-RO"/>
        </w:rPr>
        <w:t>î</w:t>
      </w:r>
      <w:r w:rsidR="003F6028" w:rsidRPr="006A233F">
        <w:rPr>
          <w:sz w:val="24"/>
          <w:szCs w:val="24"/>
          <w:lang w:val="ro-RO"/>
        </w:rPr>
        <w:t>n noua legisla</w:t>
      </w:r>
      <w:r w:rsidR="00370F7A" w:rsidRPr="006A233F">
        <w:rPr>
          <w:sz w:val="24"/>
          <w:szCs w:val="24"/>
          <w:lang w:val="ro-RO"/>
        </w:rPr>
        <w:t>ţ</w:t>
      </w:r>
      <w:r w:rsidR="003F6028" w:rsidRPr="006A233F">
        <w:rPr>
          <w:sz w:val="24"/>
          <w:szCs w:val="24"/>
          <w:lang w:val="ro-RO"/>
        </w:rPr>
        <w:t>ie procesual civil</w:t>
      </w:r>
      <w:r w:rsidR="00370F7A" w:rsidRPr="006A233F">
        <w:rPr>
          <w:sz w:val="24"/>
          <w:szCs w:val="24"/>
          <w:lang w:val="ro-RO"/>
        </w:rPr>
        <w:t>ă</w:t>
      </w:r>
      <w:r w:rsidR="003F6028" w:rsidRPr="006A233F">
        <w:rPr>
          <w:sz w:val="24"/>
          <w:szCs w:val="24"/>
          <w:lang w:val="ro-RO"/>
        </w:rPr>
        <w:t>, cu scopul manifest de a constitui unul din mijloacele necesare pentru aplicabilitatea practic</w:t>
      </w:r>
      <w:r w:rsidR="00370F7A" w:rsidRPr="006A233F">
        <w:rPr>
          <w:sz w:val="24"/>
          <w:szCs w:val="24"/>
          <w:lang w:val="ro-RO"/>
        </w:rPr>
        <w:t>ă</w:t>
      </w:r>
      <w:r w:rsidR="003F6028" w:rsidRPr="006A233F">
        <w:rPr>
          <w:sz w:val="24"/>
          <w:szCs w:val="24"/>
          <w:lang w:val="ro-RO"/>
        </w:rPr>
        <w:t xml:space="preserve"> a unor principii fundamentale ale procesului civil, cum ar fi: </w:t>
      </w:r>
      <w:r w:rsidR="003F6028" w:rsidRPr="006A233F">
        <w:rPr>
          <w:i/>
          <w:sz w:val="24"/>
          <w:szCs w:val="24"/>
          <w:lang w:val="ro-RO"/>
        </w:rPr>
        <w:t>principiul dreptului la ap</w:t>
      </w:r>
      <w:r w:rsidR="003E54C3" w:rsidRPr="006A233F">
        <w:rPr>
          <w:i/>
          <w:sz w:val="24"/>
          <w:szCs w:val="24"/>
          <w:lang w:val="ro-RO"/>
        </w:rPr>
        <w:t>ă</w:t>
      </w:r>
      <w:r w:rsidR="003F6028" w:rsidRPr="006A233F">
        <w:rPr>
          <w:i/>
          <w:sz w:val="24"/>
          <w:szCs w:val="24"/>
          <w:lang w:val="ro-RO"/>
        </w:rPr>
        <w:t>rare</w:t>
      </w:r>
      <w:r w:rsidR="003F6028" w:rsidRPr="006A233F">
        <w:rPr>
          <w:sz w:val="24"/>
          <w:szCs w:val="24"/>
          <w:lang w:val="ro-RO"/>
        </w:rPr>
        <w:t xml:space="preserve"> – art. 13 NCPC, </w:t>
      </w:r>
      <w:r w:rsidR="003F6028" w:rsidRPr="006A233F">
        <w:rPr>
          <w:i/>
          <w:sz w:val="24"/>
          <w:szCs w:val="24"/>
          <w:lang w:val="ro-RO"/>
        </w:rPr>
        <w:t>principiul privind dreptul la un proces echitabil</w:t>
      </w:r>
      <w:r w:rsidR="003F6028" w:rsidRPr="006A233F">
        <w:rPr>
          <w:sz w:val="24"/>
          <w:szCs w:val="24"/>
          <w:lang w:val="ro-RO"/>
        </w:rPr>
        <w:t xml:space="preserve">, </w:t>
      </w:r>
      <w:r w:rsidR="00370F7A" w:rsidRPr="006A233F">
        <w:rPr>
          <w:i/>
          <w:sz w:val="24"/>
          <w:szCs w:val="24"/>
          <w:lang w:val="ro-RO"/>
        </w:rPr>
        <w:t>î</w:t>
      </w:r>
      <w:r w:rsidR="003F6028" w:rsidRPr="006A233F">
        <w:rPr>
          <w:i/>
          <w:sz w:val="24"/>
          <w:szCs w:val="24"/>
          <w:lang w:val="ro-RO"/>
        </w:rPr>
        <w:t xml:space="preserve">n termen optim </w:t>
      </w:r>
      <w:r w:rsidR="00370F7A" w:rsidRPr="006A233F">
        <w:rPr>
          <w:i/>
          <w:sz w:val="24"/>
          <w:szCs w:val="24"/>
          <w:lang w:val="ro-RO"/>
        </w:rPr>
        <w:t>ş</w:t>
      </w:r>
      <w:r w:rsidR="003F6028" w:rsidRPr="006A233F">
        <w:rPr>
          <w:i/>
          <w:sz w:val="24"/>
          <w:szCs w:val="24"/>
          <w:lang w:val="ro-RO"/>
        </w:rPr>
        <w:t>i previzibil</w:t>
      </w:r>
      <w:r w:rsidR="003F6028" w:rsidRPr="006A233F">
        <w:rPr>
          <w:sz w:val="24"/>
          <w:szCs w:val="24"/>
          <w:lang w:val="ro-RO"/>
        </w:rPr>
        <w:t xml:space="preserve"> – art. 6 NCPC, </w:t>
      </w:r>
      <w:r w:rsidR="004C4A7C" w:rsidRPr="006A233F">
        <w:rPr>
          <w:i/>
          <w:sz w:val="24"/>
          <w:szCs w:val="24"/>
          <w:lang w:val="ro-RO"/>
        </w:rPr>
        <w:t>principiul contradictorialit</w:t>
      </w:r>
      <w:r w:rsidR="00370F7A" w:rsidRPr="006A233F">
        <w:rPr>
          <w:i/>
          <w:sz w:val="24"/>
          <w:szCs w:val="24"/>
          <w:lang w:val="ro-RO"/>
        </w:rPr>
        <w:t>ăţ</w:t>
      </w:r>
      <w:r w:rsidR="004C4A7C" w:rsidRPr="006A233F">
        <w:rPr>
          <w:i/>
          <w:sz w:val="24"/>
          <w:szCs w:val="24"/>
          <w:lang w:val="ro-RO"/>
        </w:rPr>
        <w:t>ii</w:t>
      </w:r>
      <w:r w:rsidR="004C4A7C" w:rsidRPr="006A233F">
        <w:rPr>
          <w:sz w:val="24"/>
          <w:szCs w:val="24"/>
          <w:lang w:val="ro-RO"/>
        </w:rPr>
        <w:t xml:space="preserve"> – art. 14 NCPC.</w:t>
      </w:r>
      <w:r w:rsidR="003F6028" w:rsidRPr="006A233F">
        <w:rPr>
          <w:sz w:val="24"/>
          <w:szCs w:val="24"/>
          <w:lang w:val="ro-RO"/>
        </w:rPr>
        <w:t xml:space="preserve">  </w:t>
      </w:r>
    </w:p>
    <w:p w:rsidR="002E02CD" w:rsidRPr="006A233F" w:rsidRDefault="00554866" w:rsidP="00B808A9">
      <w:pPr>
        <w:ind w:firstLine="720"/>
        <w:jc w:val="both"/>
        <w:rPr>
          <w:sz w:val="24"/>
          <w:szCs w:val="24"/>
          <w:lang w:val="ro-RO"/>
        </w:rPr>
      </w:pPr>
      <w:r w:rsidRPr="006A233F">
        <w:rPr>
          <w:sz w:val="24"/>
          <w:szCs w:val="24"/>
          <w:lang w:val="ro-RO"/>
        </w:rPr>
        <w:t xml:space="preserve">Potrivit </w:t>
      </w:r>
      <w:r w:rsidR="002E02CD" w:rsidRPr="006A233F">
        <w:rPr>
          <w:sz w:val="24"/>
          <w:szCs w:val="24"/>
          <w:lang w:val="ro-RO"/>
        </w:rPr>
        <w:t>Noului Cod de procedur</w:t>
      </w:r>
      <w:r w:rsidR="00370F7A" w:rsidRPr="006A233F">
        <w:rPr>
          <w:sz w:val="24"/>
          <w:szCs w:val="24"/>
          <w:lang w:val="ro-RO"/>
        </w:rPr>
        <w:t>ă</w:t>
      </w:r>
      <w:r w:rsidR="002E02CD" w:rsidRPr="006A233F">
        <w:rPr>
          <w:sz w:val="24"/>
          <w:szCs w:val="24"/>
          <w:lang w:val="ro-RO"/>
        </w:rPr>
        <w:t xml:space="preserve"> civil</w:t>
      </w:r>
      <w:r w:rsidR="00370F7A" w:rsidRPr="006A233F">
        <w:rPr>
          <w:sz w:val="24"/>
          <w:szCs w:val="24"/>
          <w:lang w:val="ro-RO"/>
        </w:rPr>
        <w:t>ă</w:t>
      </w:r>
      <w:r w:rsidR="002E02CD" w:rsidRPr="006A233F">
        <w:rPr>
          <w:sz w:val="24"/>
          <w:szCs w:val="24"/>
          <w:lang w:val="ro-RO"/>
        </w:rPr>
        <w:t>, curatela special</w:t>
      </w:r>
      <w:r w:rsidR="00370F7A" w:rsidRPr="006A233F">
        <w:rPr>
          <w:sz w:val="24"/>
          <w:szCs w:val="24"/>
          <w:lang w:val="ro-RO"/>
        </w:rPr>
        <w:t>ă</w:t>
      </w:r>
      <w:r w:rsidR="002E02CD" w:rsidRPr="006A233F">
        <w:rPr>
          <w:sz w:val="24"/>
          <w:szCs w:val="24"/>
          <w:lang w:val="ro-RO"/>
        </w:rPr>
        <w:t xml:space="preserve"> se poate institui </w:t>
      </w:r>
      <w:r w:rsidR="00370F7A" w:rsidRPr="006A233F">
        <w:rPr>
          <w:sz w:val="24"/>
          <w:szCs w:val="24"/>
          <w:lang w:val="ro-RO"/>
        </w:rPr>
        <w:t>î</w:t>
      </w:r>
      <w:r w:rsidR="002E02CD" w:rsidRPr="006A233F">
        <w:rPr>
          <w:sz w:val="24"/>
          <w:szCs w:val="24"/>
          <w:lang w:val="ro-RO"/>
        </w:rPr>
        <w:t>n urm</w:t>
      </w:r>
      <w:r w:rsidR="00370F7A" w:rsidRPr="006A233F">
        <w:rPr>
          <w:sz w:val="24"/>
          <w:szCs w:val="24"/>
          <w:lang w:val="ro-RO"/>
        </w:rPr>
        <w:t>ă</w:t>
      </w:r>
      <w:r w:rsidR="002E02CD" w:rsidRPr="006A233F">
        <w:rPr>
          <w:sz w:val="24"/>
          <w:szCs w:val="24"/>
          <w:lang w:val="ro-RO"/>
        </w:rPr>
        <w:t>toarele cazuri:</w:t>
      </w:r>
    </w:p>
    <w:p w:rsidR="002E02CD" w:rsidRPr="006A233F" w:rsidRDefault="00370F7A" w:rsidP="00EF3EB7">
      <w:pPr>
        <w:pStyle w:val="ListParagraph"/>
        <w:numPr>
          <w:ilvl w:val="0"/>
          <w:numId w:val="4"/>
        </w:numPr>
        <w:jc w:val="both"/>
        <w:rPr>
          <w:sz w:val="24"/>
          <w:szCs w:val="24"/>
          <w:lang w:val="ro-RO"/>
        </w:rPr>
      </w:pPr>
      <w:r w:rsidRPr="006A233F">
        <w:rPr>
          <w:sz w:val="24"/>
          <w:szCs w:val="24"/>
          <w:lang w:val="ro-RO"/>
        </w:rPr>
        <w:lastRenderedPageBreak/>
        <w:t>î</w:t>
      </w:r>
      <w:r w:rsidR="002E02CD" w:rsidRPr="006A233F">
        <w:rPr>
          <w:sz w:val="24"/>
          <w:szCs w:val="24"/>
          <w:lang w:val="ro-RO"/>
        </w:rPr>
        <w:t>n caz de urgen</w:t>
      </w:r>
      <w:r w:rsidRPr="006A233F">
        <w:rPr>
          <w:sz w:val="24"/>
          <w:szCs w:val="24"/>
          <w:lang w:val="ro-RO"/>
        </w:rPr>
        <w:t>ţă</w:t>
      </w:r>
      <w:r w:rsidR="002E02CD" w:rsidRPr="006A233F">
        <w:rPr>
          <w:sz w:val="24"/>
          <w:szCs w:val="24"/>
          <w:lang w:val="ro-RO"/>
        </w:rPr>
        <w:t>, dac</w:t>
      </w:r>
      <w:r w:rsidRPr="006A233F">
        <w:rPr>
          <w:sz w:val="24"/>
          <w:szCs w:val="24"/>
          <w:lang w:val="ro-RO"/>
        </w:rPr>
        <w:t>ă</w:t>
      </w:r>
      <w:r w:rsidR="002E02CD" w:rsidRPr="006A233F">
        <w:rPr>
          <w:sz w:val="24"/>
          <w:szCs w:val="24"/>
          <w:lang w:val="ro-RO"/>
        </w:rPr>
        <w:t xml:space="preserve"> persoana fizic</w:t>
      </w:r>
      <w:r w:rsidRPr="006A233F">
        <w:rPr>
          <w:sz w:val="24"/>
          <w:szCs w:val="24"/>
          <w:lang w:val="ro-RO"/>
        </w:rPr>
        <w:t>ă</w:t>
      </w:r>
      <w:r w:rsidR="002E02CD" w:rsidRPr="006A233F">
        <w:rPr>
          <w:sz w:val="24"/>
          <w:szCs w:val="24"/>
          <w:lang w:val="ro-RO"/>
        </w:rPr>
        <w:t xml:space="preserve"> lipsit</w:t>
      </w:r>
      <w:r w:rsidRPr="006A233F">
        <w:rPr>
          <w:sz w:val="24"/>
          <w:szCs w:val="24"/>
          <w:lang w:val="ro-RO"/>
        </w:rPr>
        <w:t>ă</w:t>
      </w:r>
      <w:r w:rsidR="002E02CD" w:rsidRPr="006A233F">
        <w:rPr>
          <w:sz w:val="24"/>
          <w:szCs w:val="24"/>
          <w:lang w:val="ro-RO"/>
        </w:rPr>
        <w:t xml:space="preserve"> de capacitate de exerci</w:t>
      </w:r>
      <w:r w:rsidRPr="006A233F">
        <w:rPr>
          <w:sz w:val="24"/>
          <w:szCs w:val="24"/>
          <w:lang w:val="ro-RO"/>
        </w:rPr>
        <w:t>ţ</w:t>
      </w:r>
      <w:r w:rsidR="002E02CD" w:rsidRPr="006A233F">
        <w:rPr>
          <w:sz w:val="24"/>
          <w:szCs w:val="24"/>
          <w:lang w:val="ro-RO"/>
        </w:rPr>
        <w:t>iu a drepturilor civile sau cu capacitate de exerci</w:t>
      </w:r>
      <w:r w:rsidR="00073D5D" w:rsidRPr="006A233F">
        <w:rPr>
          <w:sz w:val="24"/>
          <w:szCs w:val="24"/>
          <w:lang w:val="ro-RO"/>
        </w:rPr>
        <w:t>ţ</w:t>
      </w:r>
      <w:r w:rsidR="002E02CD" w:rsidRPr="006A233F">
        <w:rPr>
          <w:sz w:val="24"/>
          <w:szCs w:val="24"/>
          <w:lang w:val="ro-RO"/>
        </w:rPr>
        <w:t>iu restr</w:t>
      </w:r>
      <w:r w:rsidR="00073D5D" w:rsidRPr="006A233F">
        <w:rPr>
          <w:sz w:val="24"/>
          <w:szCs w:val="24"/>
          <w:lang w:val="ro-RO"/>
        </w:rPr>
        <w:t>â</w:t>
      </w:r>
      <w:r w:rsidR="002E02CD" w:rsidRPr="006A233F">
        <w:rPr>
          <w:sz w:val="24"/>
          <w:szCs w:val="24"/>
          <w:lang w:val="ro-RO"/>
        </w:rPr>
        <w:t>ns</w:t>
      </w:r>
      <w:r w:rsidR="00073D5D" w:rsidRPr="006A233F">
        <w:rPr>
          <w:sz w:val="24"/>
          <w:szCs w:val="24"/>
          <w:lang w:val="ro-RO"/>
        </w:rPr>
        <w:t>ă</w:t>
      </w:r>
      <w:r w:rsidR="002E02CD" w:rsidRPr="006A233F">
        <w:rPr>
          <w:sz w:val="24"/>
          <w:szCs w:val="24"/>
          <w:lang w:val="ro-RO"/>
        </w:rPr>
        <w:t xml:space="preserve"> nu are reprezentant legal</w:t>
      </w:r>
      <w:r w:rsidR="004E0A1A" w:rsidRPr="006A233F">
        <w:rPr>
          <w:sz w:val="24"/>
          <w:szCs w:val="24"/>
          <w:lang w:val="ro-RO"/>
        </w:rPr>
        <w:t xml:space="preserve"> – </w:t>
      </w:r>
      <w:r w:rsidR="004E0A1A" w:rsidRPr="006A233F">
        <w:rPr>
          <w:b/>
          <w:sz w:val="24"/>
          <w:szCs w:val="24"/>
          <w:lang w:val="ro-RO"/>
        </w:rPr>
        <w:t xml:space="preserve">art. 58 alin. (1) </w:t>
      </w:r>
      <w:r w:rsidR="001347AB" w:rsidRPr="006A233F">
        <w:rPr>
          <w:b/>
          <w:sz w:val="24"/>
          <w:szCs w:val="24"/>
          <w:lang w:val="ro-RO"/>
        </w:rPr>
        <w:t xml:space="preserve">teza I </w:t>
      </w:r>
      <w:r w:rsidR="00073D5D" w:rsidRPr="006A233F">
        <w:rPr>
          <w:b/>
          <w:sz w:val="24"/>
          <w:szCs w:val="24"/>
          <w:lang w:val="ro-RO"/>
        </w:rPr>
        <w:t>ş</w:t>
      </w:r>
      <w:r w:rsidR="001347AB" w:rsidRPr="006A233F">
        <w:rPr>
          <w:b/>
          <w:sz w:val="24"/>
          <w:szCs w:val="24"/>
          <w:lang w:val="ro-RO"/>
        </w:rPr>
        <w:t xml:space="preserve">i alin. (2) </w:t>
      </w:r>
      <w:r w:rsidR="004E0A1A" w:rsidRPr="006A233F">
        <w:rPr>
          <w:b/>
          <w:sz w:val="24"/>
          <w:szCs w:val="24"/>
          <w:lang w:val="ro-RO"/>
        </w:rPr>
        <w:t>NCPC</w:t>
      </w:r>
      <w:r w:rsidR="002E02CD" w:rsidRPr="006A233F">
        <w:rPr>
          <w:sz w:val="24"/>
          <w:szCs w:val="24"/>
          <w:lang w:val="ro-RO"/>
        </w:rPr>
        <w:t>;</w:t>
      </w:r>
    </w:p>
    <w:p w:rsidR="002E02CD" w:rsidRPr="006A233F" w:rsidRDefault="00073D5D" w:rsidP="00073D5D">
      <w:pPr>
        <w:pStyle w:val="ListParagraph"/>
        <w:numPr>
          <w:ilvl w:val="0"/>
          <w:numId w:val="4"/>
        </w:numPr>
        <w:jc w:val="both"/>
        <w:rPr>
          <w:sz w:val="24"/>
          <w:szCs w:val="24"/>
          <w:lang w:val="ro-RO"/>
        </w:rPr>
      </w:pPr>
      <w:r w:rsidRPr="006A233F">
        <w:rPr>
          <w:sz w:val="24"/>
          <w:szCs w:val="24"/>
          <w:lang w:val="ro-RO"/>
        </w:rPr>
        <w:t>î</w:t>
      </w:r>
      <w:r w:rsidR="002E02CD" w:rsidRPr="006A233F">
        <w:rPr>
          <w:sz w:val="24"/>
          <w:szCs w:val="24"/>
          <w:lang w:val="ro-RO"/>
        </w:rPr>
        <w:t xml:space="preserve">n caz de conflict de interese </w:t>
      </w:r>
      <w:r w:rsidRPr="006A233F">
        <w:rPr>
          <w:sz w:val="24"/>
          <w:szCs w:val="24"/>
          <w:lang w:val="ro-RO"/>
        </w:rPr>
        <w:t>î</w:t>
      </w:r>
      <w:r w:rsidR="002E02CD" w:rsidRPr="006A233F">
        <w:rPr>
          <w:sz w:val="24"/>
          <w:szCs w:val="24"/>
          <w:lang w:val="ro-RO"/>
        </w:rPr>
        <w:t xml:space="preserve">ntre reprezentantul legal </w:t>
      </w:r>
      <w:r w:rsidRPr="006A233F">
        <w:rPr>
          <w:sz w:val="24"/>
          <w:szCs w:val="24"/>
          <w:lang w:val="ro-RO"/>
        </w:rPr>
        <w:t>ş</w:t>
      </w:r>
      <w:r w:rsidR="002E02CD" w:rsidRPr="006A233F">
        <w:rPr>
          <w:sz w:val="24"/>
          <w:szCs w:val="24"/>
          <w:lang w:val="ro-RO"/>
        </w:rPr>
        <w:t>i cel reprezentat</w:t>
      </w:r>
      <w:r w:rsidR="004E0A1A" w:rsidRPr="006A233F">
        <w:rPr>
          <w:sz w:val="24"/>
          <w:szCs w:val="24"/>
          <w:lang w:val="ro-RO"/>
        </w:rPr>
        <w:t xml:space="preserve"> – </w:t>
      </w:r>
      <w:r w:rsidRPr="006A233F">
        <w:rPr>
          <w:b/>
          <w:sz w:val="24"/>
          <w:szCs w:val="24"/>
          <w:lang w:val="ro-RO"/>
        </w:rPr>
        <w:t xml:space="preserve">art. 58 alin. </w:t>
      </w:r>
      <w:r w:rsidR="004E0A1A" w:rsidRPr="006A233F">
        <w:rPr>
          <w:b/>
          <w:sz w:val="24"/>
          <w:szCs w:val="24"/>
          <w:lang w:val="ro-RO"/>
        </w:rPr>
        <w:t>(1) teza a II-a NCPC</w:t>
      </w:r>
      <w:r w:rsidR="002E02CD" w:rsidRPr="006A233F">
        <w:rPr>
          <w:sz w:val="24"/>
          <w:szCs w:val="24"/>
          <w:lang w:val="ro-RO"/>
        </w:rPr>
        <w:t>;</w:t>
      </w:r>
    </w:p>
    <w:p w:rsidR="002E02CD" w:rsidRPr="006A233F" w:rsidRDefault="002E02CD" w:rsidP="00EF3EB7">
      <w:pPr>
        <w:pStyle w:val="ListParagraph"/>
        <w:numPr>
          <w:ilvl w:val="0"/>
          <w:numId w:val="4"/>
        </w:numPr>
        <w:jc w:val="both"/>
        <w:rPr>
          <w:sz w:val="24"/>
          <w:szCs w:val="24"/>
          <w:lang w:val="ro-RO"/>
        </w:rPr>
      </w:pPr>
      <w:r w:rsidRPr="006A233F">
        <w:rPr>
          <w:sz w:val="24"/>
          <w:szCs w:val="24"/>
          <w:lang w:val="ro-RO"/>
        </w:rPr>
        <w:t>c</w:t>
      </w:r>
      <w:r w:rsidR="00073D5D" w:rsidRPr="006A233F">
        <w:rPr>
          <w:sz w:val="24"/>
          <w:szCs w:val="24"/>
          <w:lang w:val="ro-RO"/>
        </w:rPr>
        <w:t>â</w:t>
      </w:r>
      <w:r w:rsidRPr="006A233F">
        <w:rPr>
          <w:sz w:val="24"/>
          <w:szCs w:val="24"/>
          <w:lang w:val="ro-RO"/>
        </w:rPr>
        <w:t>nd persoana juridic</w:t>
      </w:r>
      <w:r w:rsidR="00073D5D" w:rsidRPr="006A233F">
        <w:rPr>
          <w:sz w:val="24"/>
          <w:szCs w:val="24"/>
          <w:lang w:val="ro-RO"/>
        </w:rPr>
        <w:t>ă</w:t>
      </w:r>
      <w:r w:rsidRPr="006A233F">
        <w:rPr>
          <w:sz w:val="24"/>
          <w:szCs w:val="24"/>
          <w:lang w:val="ro-RO"/>
        </w:rPr>
        <w:t xml:space="preserve"> ori o entitate din cele prev</w:t>
      </w:r>
      <w:r w:rsidR="00073D5D" w:rsidRPr="006A233F">
        <w:rPr>
          <w:sz w:val="24"/>
          <w:szCs w:val="24"/>
          <w:lang w:val="ro-RO"/>
        </w:rPr>
        <w:t>ă</w:t>
      </w:r>
      <w:r w:rsidRPr="006A233F">
        <w:rPr>
          <w:sz w:val="24"/>
          <w:szCs w:val="24"/>
          <w:lang w:val="ro-RO"/>
        </w:rPr>
        <w:t>zute la art. 56 alin. (2) N</w:t>
      </w:r>
      <w:r w:rsidR="00EF3EB7" w:rsidRPr="006A233F">
        <w:rPr>
          <w:sz w:val="24"/>
          <w:szCs w:val="24"/>
          <w:lang w:val="ro-RO"/>
        </w:rPr>
        <w:t>CPC chemate s</w:t>
      </w:r>
      <w:r w:rsidR="00073D5D" w:rsidRPr="006A233F">
        <w:rPr>
          <w:sz w:val="24"/>
          <w:szCs w:val="24"/>
          <w:lang w:val="ro-RO"/>
        </w:rPr>
        <w:t>ă</w:t>
      </w:r>
      <w:r w:rsidR="00EF3EB7" w:rsidRPr="006A233F">
        <w:rPr>
          <w:sz w:val="24"/>
          <w:szCs w:val="24"/>
          <w:lang w:val="ro-RO"/>
        </w:rPr>
        <w:t xml:space="preserve"> stea </w:t>
      </w:r>
      <w:r w:rsidR="00073D5D" w:rsidRPr="006A233F">
        <w:rPr>
          <w:sz w:val="24"/>
          <w:szCs w:val="24"/>
          <w:lang w:val="ro-RO"/>
        </w:rPr>
        <w:t>î</w:t>
      </w:r>
      <w:r w:rsidR="00EF3EB7" w:rsidRPr="006A233F">
        <w:rPr>
          <w:sz w:val="24"/>
          <w:szCs w:val="24"/>
          <w:lang w:val="ro-RO"/>
        </w:rPr>
        <w:t>n judecat</w:t>
      </w:r>
      <w:r w:rsidR="00073D5D" w:rsidRPr="006A233F">
        <w:rPr>
          <w:sz w:val="24"/>
          <w:szCs w:val="24"/>
          <w:lang w:val="ro-RO"/>
        </w:rPr>
        <w:t>ă</w:t>
      </w:r>
      <w:r w:rsidRPr="006A233F">
        <w:rPr>
          <w:sz w:val="24"/>
          <w:szCs w:val="24"/>
          <w:lang w:val="ro-RO"/>
        </w:rPr>
        <w:t xml:space="preserve"> nu are reprezentant</w:t>
      </w:r>
      <w:r w:rsidR="004E0A1A" w:rsidRPr="006A233F">
        <w:rPr>
          <w:sz w:val="24"/>
          <w:szCs w:val="24"/>
          <w:lang w:val="ro-RO"/>
        </w:rPr>
        <w:t xml:space="preserve"> – </w:t>
      </w:r>
      <w:r w:rsidR="004E0A1A" w:rsidRPr="006A233F">
        <w:rPr>
          <w:b/>
          <w:sz w:val="24"/>
          <w:szCs w:val="24"/>
          <w:lang w:val="ro-RO"/>
        </w:rPr>
        <w:t>art. 58 alin. (1) teza a III-a NCPC</w:t>
      </w:r>
      <w:r w:rsidRPr="006A233F">
        <w:rPr>
          <w:sz w:val="24"/>
          <w:szCs w:val="24"/>
          <w:lang w:val="ro-RO"/>
        </w:rPr>
        <w:t>;</w:t>
      </w:r>
    </w:p>
    <w:p w:rsidR="002E02CD" w:rsidRPr="006A233F" w:rsidRDefault="002E02CD" w:rsidP="00EF3EB7">
      <w:pPr>
        <w:pStyle w:val="ListParagraph"/>
        <w:numPr>
          <w:ilvl w:val="0"/>
          <w:numId w:val="4"/>
        </w:numPr>
        <w:jc w:val="both"/>
        <w:rPr>
          <w:sz w:val="24"/>
          <w:szCs w:val="24"/>
          <w:lang w:val="ro-RO"/>
        </w:rPr>
      </w:pPr>
      <w:r w:rsidRPr="006A233F">
        <w:rPr>
          <w:sz w:val="24"/>
          <w:szCs w:val="24"/>
          <w:lang w:val="ro-RO"/>
        </w:rPr>
        <w:t>c</w:t>
      </w:r>
      <w:r w:rsidR="00073D5D" w:rsidRPr="006A233F">
        <w:rPr>
          <w:sz w:val="24"/>
          <w:szCs w:val="24"/>
          <w:lang w:val="ro-RO"/>
        </w:rPr>
        <w:t>â</w:t>
      </w:r>
      <w:r w:rsidRPr="006A233F">
        <w:rPr>
          <w:sz w:val="24"/>
          <w:szCs w:val="24"/>
          <w:lang w:val="ro-RO"/>
        </w:rPr>
        <w:t>nd legea prevede sau c</w:t>
      </w:r>
      <w:r w:rsidR="00073D5D" w:rsidRPr="006A233F">
        <w:rPr>
          <w:sz w:val="24"/>
          <w:szCs w:val="24"/>
          <w:lang w:val="ro-RO"/>
        </w:rPr>
        <w:t>â</w:t>
      </w:r>
      <w:r w:rsidRPr="006A233F">
        <w:rPr>
          <w:sz w:val="24"/>
          <w:szCs w:val="24"/>
          <w:lang w:val="ro-RO"/>
        </w:rPr>
        <w:t>nd circumstan</w:t>
      </w:r>
      <w:r w:rsidR="00073D5D" w:rsidRPr="006A233F">
        <w:rPr>
          <w:sz w:val="24"/>
          <w:szCs w:val="24"/>
          <w:lang w:val="ro-RO"/>
        </w:rPr>
        <w:t>ţ</w:t>
      </w:r>
      <w:r w:rsidRPr="006A233F">
        <w:rPr>
          <w:sz w:val="24"/>
          <w:szCs w:val="24"/>
          <w:lang w:val="ro-RO"/>
        </w:rPr>
        <w:t>ele cauzei o impun pentru a se asigura dreptul la un proces echitabil, judec</w:t>
      </w:r>
      <w:r w:rsidR="00073D5D" w:rsidRPr="006A233F">
        <w:rPr>
          <w:sz w:val="24"/>
          <w:szCs w:val="24"/>
          <w:lang w:val="ro-RO"/>
        </w:rPr>
        <w:t>ă</w:t>
      </w:r>
      <w:r w:rsidRPr="006A233F">
        <w:rPr>
          <w:sz w:val="24"/>
          <w:szCs w:val="24"/>
          <w:lang w:val="ro-RO"/>
        </w:rPr>
        <w:t xml:space="preserve">torul poate numi pentru oricare parte din proces un reprezentant </w:t>
      </w:r>
      <w:r w:rsidR="00073D5D" w:rsidRPr="006A233F">
        <w:rPr>
          <w:sz w:val="24"/>
          <w:szCs w:val="24"/>
          <w:lang w:val="ro-RO"/>
        </w:rPr>
        <w:t>î</w:t>
      </w:r>
      <w:r w:rsidRPr="006A233F">
        <w:rPr>
          <w:sz w:val="24"/>
          <w:szCs w:val="24"/>
          <w:lang w:val="ro-RO"/>
        </w:rPr>
        <w:t>n condi</w:t>
      </w:r>
      <w:r w:rsidR="00073D5D" w:rsidRPr="006A233F">
        <w:rPr>
          <w:sz w:val="24"/>
          <w:szCs w:val="24"/>
          <w:lang w:val="ro-RO"/>
        </w:rPr>
        <w:t>ţ</w:t>
      </w:r>
      <w:r w:rsidRPr="006A233F">
        <w:rPr>
          <w:sz w:val="24"/>
          <w:szCs w:val="24"/>
          <w:lang w:val="ro-RO"/>
        </w:rPr>
        <w:t>iile art. 58 alin. (3) NCPC, ar</w:t>
      </w:r>
      <w:r w:rsidR="00073D5D" w:rsidRPr="006A233F">
        <w:rPr>
          <w:sz w:val="24"/>
          <w:szCs w:val="24"/>
          <w:lang w:val="ro-RO"/>
        </w:rPr>
        <w:t>ă</w:t>
      </w:r>
      <w:r w:rsidRPr="006A233F">
        <w:rPr>
          <w:sz w:val="24"/>
          <w:szCs w:val="24"/>
          <w:lang w:val="ro-RO"/>
        </w:rPr>
        <w:t>t</w:t>
      </w:r>
      <w:r w:rsidR="00073D5D" w:rsidRPr="006A233F">
        <w:rPr>
          <w:sz w:val="24"/>
          <w:szCs w:val="24"/>
          <w:lang w:val="ro-RO"/>
        </w:rPr>
        <w:t>â</w:t>
      </w:r>
      <w:r w:rsidRPr="006A233F">
        <w:rPr>
          <w:sz w:val="24"/>
          <w:szCs w:val="24"/>
          <w:lang w:val="ro-RO"/>
        </w:rPr>
        <w:t xml:space="preserve">nd </w:t>
      </w:r>
      <w:r w:rsidR="00073D5D" w:rsidRPr="006A233F">
        <w:rPr>
          <w:sz w:val="24"/>
          <w:szCs w:val="24"/>
          <w:lang w:val="ro-RO"/>
        </w:rPr>
        <w:t>î</w:t>
      </w:r>
      <w:r w:rsidRPr="006A233F">
        <w:rPr>
          <w:sz w:val="24"/>
          <w:szCs w:val="24"/>
          <w:lang w:val="ro-RO"/>
        </w:rPr>
        <w:t xml:space="preserve">n </w:t>
      </w:r>
      <w:r w:rsidR="00073D5D" w:rsidRPr="006A233F">
        <w:rPr>
          <w:sz w:val="24"/>
          <w:szCs w:val="24"/>
          <w:lang w:val="ro-RO"/>
        </w:rPr>
        <w:t>î</w:t>
      </w:r>
      <w:r w:rsidRPr="006A233F">
        <w:rPr>
          <w:sz w:val="24"/>
          <w:szCs w:val="24"/>
          <w:lang w:val="ro-RO"/>
        </w:rPr>
        <w:t xml:space="preserve">ncheiere limitele </w:t>
      </w:r>
      <w:r w:rsidR="00073D5D" w:rsidRPr="006A233F">
        <w:rPr>
          <w:sz w:val="24"/>
          <w:szCs w:val="24"/>
          <w:lang w:val="ro-RO"/>
        </w:rPr>
        <w:t>ş</w:t>
      </w:r>
      <w:r w:rsidRPr="006A233F">
        <w:rPr>
          <w:sz w:val="24"/>
          <w:szCs w:val="24"/>
          <w:lang w:val="ro-RO"/>
        </w:rPr>
        <w:t>i durata reprezent</w:t>
      </w:r>
      <w:r w:rsidR="00073D5D" w:rsidRPr="006A233F">
        <w:rPr>
          <w:sz w:val="24"/>
          <w:szCs w:val="24"/>
          <w:lang w:val="ro-RO"/>
        </w:rPr>
        <w:t>ă</w:t>
      </w:r>
      <w:r w:rsidRPr="006A233F">
        <w:rPr>
          <w:sz w:val="24"/>
          <w:szCs w:val="24"/>
          <w:lang w:val="ro-RO"/>
        </w:rPr>
        <w:t>rii</w:t>
      </w:r>
      <w:r w:rsidR="00311CDA" w:rsidRPr="006A233F">
        <w:rPr>
          <w:sz w:val="24"/>
          <w:szCs w:val="24"/>
          <w:lang w:val="ro-RO"/>
        </w:rPr>
        <w:t xml:space="preserve"> – </w:t>
      </w:r>
      <w:r w:rsidR="00311CDA" w:rsidRPr="006A233F">
        <w:rPr>
          <w:b/>
          <w:sz w:val="24"/>
          <w:szCs w:val="24"/>
          <w:lang w:val="ro-RO"/>
        </w:rPr>
        <w:t>art. 80 alin. (4) NCPC</w:t>
      </w:r>
      <w:r w:rsidRPr="006A233F">
        <w:rPr>
          <w:sz w:val="24"/>
          <w:szCs w:val="24"/>
          <w:lang w:val="ro-RO"/>
        </w:rPr>
        <w:t>;</w:t>
      </w:r>
    </w:p>
    <w:p w:rsidR="006A076F" w:rsidRPr="006A233F" w:rsidRDefault="00073D5D" w:rsidP="006A076F">
      <w:pPr>
        <w:pStyle w:val="ListParagraph"/>
        <w:numPr>
          <w:ilvl w:val="0"/>
          <w:numId w:val="4"/>
        </w:numPr>
        <w:rPr>
          <w:sz w:val="24"/>
          <w:szCs w:val="24"/>
          <w:lang w:val="ro-RO"/>
        </w:rPr>
      </w:pPr>
      <w:r w:rsidRPr="006A233F">
        <w:rPr>
          <w:sz w:val="24"/>
          <w:szCs w:val="24"/>
          <w:lang w:val="ro-RO"/>
        </w:rPr>
        <w:t>î</w:t>
      </w:r>
      <w:r w:rsidR="006A076F" w:rsidRPr="006A233F">
        <w:rPr>
          <w:sz w:val="24"/>
          <w:szCs w:val="24"/>
          <w:lang w:val="ro-RO"/>
        </w:rPr>
        <w:t>n cazul cit</w:t>
      </w:r>
      <w:r w:rsidRPr="006A233F">
        <w:rPr>
          <w:sz w:val="24"/>
          <w:szCs w:val="24"/>
          <w:lang w:val="ro-RO"/>
        </w:rPr>
        <w:t>ă</w:t>
      </w:r>
      <w:r w:rsidR="006A076F" w:rsidRPr="006A233F">
        <w:rPr>
          <w:sz w:val="24"/>
          <w:szCs w:val="24"/>
          <w:lang w:val="ro-RO"/>
        </w:rPr>
        <w:t xml:space="preserve">rii prin publicitate </w:t>
      </w:r>
      <w:r w:rsidRPr="006A233F">
        <w:rPr>
          <w:sz w:val="24"/>
          <w:szCs w:val="24"/>
          <w:lang w:val="ro-RO"/>
        </w:rPr>
        <w:t>î</w:t>
      </w:r>
      <w:r w:rsidR="006A076F" w:rsidRPr="006A233F">
        <w:rPr>
          <w:sz w:val="24"/>
          <w:szCs w:val="24"/>
          <w:lang w:val="ro-RO"/>
        </w:rPr>
        <w:t>n condi</w:t>
      </w:r>
      <w:r w:rsidRPr="006A233F">
        <w:rPr>
          <w:sz w:val="24"/>
          <w:szCs w:val="24"/>
          <w:lang w:val="ro-RO"/>
        </w:rPr>
        <w:t>ţ</w:t>
      </w:r>
      <w:r w:rsidR="006A076F" w:rsidRPr="006A233F">
        <w:rPr>
          <w:sz w:val="24"/>
          <w:szCs w:val="24"/>
          <w:lang w:val="ro-RO"/>
        </w:rPr>
        <w:t xml:space="preserve">iile </w:t>
      </w:r>
      <w:r w:rsidR="006A076F" w:rsidRPr="006A233F">
        <w:rPr>
          <w:b/>
          <w:sz w:val="24"/>
          <w:szCs w:val="24"/>
          <w:lang w:val="ro-RO"/>
        </w:rPr>
        <w:t>art. 167 alin. (3) NCPC</w:t>
      </w:r>
      <w:r w:rsidR="006A076F" w:rsidRPr="006A233F">
        <w:rPr>
          <w:sz w:val="24"/>
          <w:szCs w:val="24"/>
          <w:lang w:val="ro-RO"/>
        </w:rPr>
        <w:t xml:space="preserve">; </w:t>
      </w:r>
    </w:p>
    <w:p w:rsidR="006A076F" w:rsidRPr="006A233F" w:rsidRDefault="00073D5D" w:rsidP="00073D5D">
      <w:pPr>
        <w:pStyle w:val="ListParagraph"/>
        <w:numPr>
          <w:ilvl w:val="0"/>
          <w:numId w:val="4"/>
        </w:numPr>
        <w:jc w:val="both"/>
        <w:rPr>
          <w:sz w:val="24"/>
          <w:szCs w:val="24"/>
          <w:lang w:val="ro-RO"/>
        </w:rPr>
      </w:pPr>
      <w:r w:rsidRPr="006A233F">
        <w:rPr>
          <w:sz w:val="24"/>
          <w:szCs w:val="24"/>
          <w:lang w:val="ro-RO"/>
        </w:rPr>
        <w:t>î</w:t>
      </w:r>
      <w:r w:rsidR="006A076F" w:rsidRPr="006A233F">
        <w:rPr>
          <w:sz w:val="24"/>
          <w:szCs w:val="24"/>
          <w:lang w:val="ro-RO"/>
        </w:rPr>
        <w:t>n cazul coparticip</w:t>
      </w:r>
      <w:r w:rsidRPr="006A233F">
        <w:rPr>
          <w:sz w:val="24"/>
          <w:szCs w:val="24"/>
          <w:lang w:val="ro-RO"/>
        </w:rPr>
        <w:t>ă</w:t>
      </w:r>
      <w:r w:rsidR="006A076F" w:rsidRPr="006A233F">
        <w:rPr>
          <w:sz w:val="24"/>
          <w:szCs w:val="24"/>
          <w:lang w:val="ro-RO"/>
        </w:rPr>
        <w:t>rii procesuale, dac</w:t>
      </w:r>
      <w:r w:rsidRPr="006A233F">
        <w:rPr>
          <w:sz w:val="24"/>
          <w:szCs w:val="24"/>
          <w:lang w:val="ro-RO"/>
        </w:rPr>
        <w:t>ă</w:t>
      </w:r>
      <w:r w:rsidR="006A076F" w:rsidRPr="006A233F">
        <w:rPr>
          <w:sz w:val="24"/>
          <w:szCs w:val="24"/>
          <w:lang w:val="ro-RO"/>
        </w:rPr>
        <w:t xml:space="preserve"> p</w:t>
      </w:r>
      <w:r w:rsidRPr="006A233F">
        <w:rPr>
          <w:sz w:val="24"/>
          <w:szCs w:val="24"/>
          <w:lang w:val="ro-RO"/>
        </w:rPr>
        <w:t>ă</w:t>
      </w:r>
      <w:r w:rsidR="006A076F" w:rsidRPr="006A233F">
        <w:rPr>
          <w:sz w:val="24"/>
          <w:szCs w:val="24"/>
          <w:lang w:val="ro-RO"/>
        </w:rPr>
        <w:t>r</w:t>
      </w:r>
      <w:r w:rsidRPr="006A233F">
        <w:rPr>
          <w:sz w:val="24"/>
          <w:szCs w:val="24"/>
          <w:lang w:val="ro-RO"/>
        </w:rPr>
        <w:t>ţ</w:t>
      </w:r>
      <w:r w:rsidR="006A076F" w:rsidRPr="006A233F">
        <w:rPr>
          <w:sz w:val="24"/>
          <w:szCs w:val="24"/>
          <w:lang w:val="ro-RO"/>
        </w:rPr>
        <w:t xml:space="preserve">ile nu </w:t>
      </w:r>
      <w:r w:rsidRPr="006A233F">
        <w:rPr>
          <w:sz w:val="24"/>
          <w:szCs w:val="24"/>
          <w:lang w:val="ro-RO"/>
        </w:rPr>
        <w:t>îş</w:t>
      </w:r>
      <w:r w:rsidR="006A076F" w:rsidRPr="006A233F">
        <w:rPr>
          <w:sz w:val="24"/>
          <w:szCs w:val="24"/>
          <w:lang w:val="ro-RO"/>
        </w:rPr>
        <w:t xml:space="preserve">i aleg un mandatar sau nu se </w:t>
      </w:r>
      <w:r w:rsidRPr="006A233F">
        <w:rPr>
          <w:sz w:val="24"/>
          <w:szCs w:val="24"/>
          <w:lang w:val="ro-RO"/>
        </w:rPr>
        <w:t>î</w:t>
      </w:r>
      <w:r w:rsidR="006A076F" w:rsidRPr="006A233F">
        <w:rPr>
          <w:sz w:val="24"/>
          <w:szCs w:val="24"/>
          <w:lang w:val="ro-RO"/>
        </w:rPr>
        <w:t>n</w:t>
      </w:r>
      <w:r w:rsidRPr="006A233F">
        <w:rPr>
          <w:sz w:val="24"/>
          <w:szCs w:val="24"/>
          <w:lang w:val="ro-RO"/>
        </w:rPr>
        <w:t>ţ</w:t>
      </w:r>
      <w:r w:rsidR="006A076F" w:rsidRPr="006A233F">
        <w:rPr>
          <w:sz w:val="24"/>
          <w:szCs w:val="24"/>
          <w:lang w:val="ro-RO"/>
        </w:rPr>
        <w:t xml:space="preserve">eleg asupra persoanei mandatarului – </w:t>
      </w:r>
      <w:r w:rsidR="006A076F" w:rsidRPr="006A233F">
        <w:rPr>
          <w:b/>
          <w:sz w:val="24"/>
          <w:szCs w:val="24"/>
          <w:lang w:val="ro-RO"/>
        </w:rPr>
        <w:t>art. 202 alin. (3) teza a II-a NCPC</w:t>
      </w:r>
      <w:r w:rsidRPr="006A233F">
        <w:rPr>
          <w:sz w:val="24"/>
          <w:szCs w:val="24"/>
          <w:lang w:val="ro-RO"/>
        </w:rPr>
        <w:t>;</w:t>
      </w:r>
      <w:r w:rsidR="006A076F" w:rsidRPr="006A233F">
        <w:rPr>
          <w:sz w:val="24"/>
          <w:szCs w:val="24"/>
          <w:lang w:val="ro-RO"/>
        </w:rPr>
        <w:t xml:space="preserve">   </w:t>
      </w:r>
    </w:p>
    <w:p w:rsidR="002E02CD" w:rsidRPr="006A233F" w:rsidRDefault="00073D5D" w:rsidP="002E02CD">
      <w:pPr>
        <w:pStyle w:val="ListParagraph"/>
        <w:numPr>
          <w:ilvl w:val="0"/>
          <w:numId w:val="4"/>
        </w:numPr>
        <w:rPr>
          <w:sz w:val="24"/>
          <w:szCs w:val="24"/>
          <w:lang w:val="ro-RO"/>
        </w:rPr>
      </w:pPr>
      <w:r w:rsidRPr="006A233F">
        <w:rPr>
          <w:sz w:val="24"/>
          <w:szCs w:val="24"/>
          <w:lang w:val="ro-RO"/>
        </w:rPr>
        <w:t>î</w:t>
      </w:r>
      <w:r w:rsidR="002E02CD" w:rsidRPr="006A233F">
        <w:rPr>
          <w:sz w:val="24"/>
          <w:szCs w:val="24"/>
          <w:lang w:val="ro-RO"/>
        </w:rPr>
        <w:t>n cazul cit</w:t>
      </w:r>
      <w:r w:rsidRPr="006A233F">
        <w:rPr>
          <w:sz w:val="24"/>
          <w:szCs w:val="24"/>
          <w:lang w:val="ro-RO"/>
        </w:rPr>
        <w:t>ă</w:t>
      </w:r>
      <w:r w:rsidR="002E02CD" w:rsidRPr="006A233F">
        <w:rPr>
          <w:sz w:val="24"/>
          <w:szCs w:val="24"/>
          <w:lang w:val="ro-RO"/>
        </w:rPr>
        <w:t>rii mo</w:t>
      </w:r>
      <w:r w:rsidRPr="006A233F">
        <w:rPr>
          <w:sz w:val="24"/>
          <w:szCs w:val="24"/>
          <w:lang w:val="ro-RO"/>
        </w:rPr>
        <w:t>ş</w:t>
      </w:r>
      <w:r w:rsidR="002E02CD" w:rsidRPr="006A233F">
        <w:rPr>
          <w:sz w:val="24"/>
          <w:szCs w:val="24"/>
          <w:lang w:val="ro-RO"/>
        </w:rPr>
        <w:t>tenitorilor, p</w:t>
      </w:r>
      <w:r w:rsidRPr="006A233F">
        <w:rPr>
          <w:sz w:val="24"/>
          <w:szCs w:val="24"/>
          <w:lang w:val="ro-RO"/>
        </w:rPr>
        <w:t>â</w:t>
      </w:r>
      <w:r w:rsidR="002E02CD" w:rsidRPr="006A233F">
        <w:rPr>
          <w:sz w:val="24"/>
          <w:szCs w:val="24"/>
          <w:lang w:val="ro-RO"/>
        </w:rPr>
        <w:t>n</w:t>
      </w:r>
      <w:r w:rsidRPr="006A233F">
        <w:rPr>
          <w:sz w:val="24"/>
          <w:szCs w:val="24"/>
          <w:lang w:val="ro-RO"/>
        </w:rPr>
        <w:t>ă</w:t>
      </w:r>
      <w:r w:rsidR="002E02CD" w:rsidRPr="006A233F">
        <w:rPr>
          <w:sz w:val="24"/>
          <w:szCs w:val="24"/>
          <w:lang w:val="ro-RO"/>
        </w:rPr>
        <w:t xml:space="preserve"> la intervenirea lor </w:t>
      </w:r>
      <w:r w:rsidRPr="006A233F">
        <w:rPr>
          <w:sz w:val="24"/>
          <w:szCs w:val="24"/>
          <w:lang w:val="ro-RO"/>
        </w:rPr>
        <w:t>î</w:t>
      </w:r>
      <w:r w:rsidR="002E02CD" w:rsidRPr="006A233F">
        <w:rPr>
          <w:sz w:val="24"/>
          <w:szCs w:val="24"/>
          <w:lang w:val="ro-RO"/>
        </w:rPr>
        <w:t>n proces, printr-un curator special numit de instan</w:t>
      </w:r>
      <w:r w:rsidRPr="006A233F">
        <w:rPr>
          <w:sz w:val="24"/>
          <w:szCs w:val="24"/>
          <w:lang w:val="ro-RO"/>
        </w:rPr>
        <w:t>ţă</w:t>
      </w:r>
      <w:r w:rsidR="00755782" w:rsidRPr="006A233F">
        <w:rPr>
          <w:sz w:val="24"/>
          <w:szCs w:val="24"/>
          <w:lang w:val="ro-RO"/>
        </w:rPr>
        <w:t xml:space="preserve"> </w:t>
      </w:r>
      <w:r w:rsidR="00316A26" w:rsidRPr="006A233F">
        <w:rPr>
          <w:sz w:val="24"/>
          <w:szCs w:val="24"/>
          <w:lang w:val="ro-RO"/>
        </w:rPr>
        <w:t>–</w:t>
      </w:r>
      <w:r w:rsidR="00755782" w:rsidRPr="006A233F">
        <w:rPr>
          <w:sz w:val="24"/>
          <w:szCs w:val="24"/>
          <w:lang w:val="ro-RO"/>
        </w:rPr>
        <w:t xml:space="preserve"> </w:t>
      </w:r>
      <w:r w:rsidR="00316A26" w:rsidRPr="006A233F">
        <w:rPr>
          <w:b/>
          <w:sz w:val="24"/>
          <w:szCs w:val="24"/>
          <w:lang w:val="ro-RO"/>
        </w:rPr>
        <w:t xml:space="preserve">art. 155 alin. (1) pct. 15 </w:t>
      </w:r>
      <w:r w:rsidR="00755782" w:rsidRPr="006A233F">
        <w:rPr>
          <w:b/>
          <w:sz w:val="24"/>
          <w:szCs w:val="24"/>
          <w:lang w:val="ro-RO"/>
        </w:rPr>
        <w:t>NCPC</w:t>
      </w:r>
      <w:r w:rsidR="002E02CD" w:rsidRPr="006A233F">
        <w:rPr>
          <w:sz w:val="24"/>
          <w:szCs w:val="24"/>
          <w:lang w:val="ro-RO"/>
        </w:rPr>
        <w:t>;</w:t>
      </w:r>
    </w:p>
    <w:p w:rsidR="00311CDA" w:rsidRPr="006A233F" w:rsidRDefault="00073D5D" w:rsidP="00B52224">
      <w:pPr>
        <w:pStyle w:val="ListParagraph"/>
        <w:numPr>
          <w:ilvl w:val="0"/>
          <w:numId w:val="4"/>
        </w:numPr>
        <w:jc w:val="both"/>
        <w:rPr>
          <w:sz w:val="24"/>
          <w:szCs w:val="24"/>
          <w:lang w:val="ro-RO"/>
        </w:rPr>
      </w:pPr>
      <w:r w:rsidRPr="006A233F">
        <w:rPr>
          <w:sz w:val="24"/>
          <w:szCs w:val="24"/>
          <w:lang w:val="ro-RO"/>
        </w:rPr>
        <w:t>î</w:t>
      </w:r>
      <w:r w:rsidR="00871033" w:rsidRPr="006A233F">
        <w:rPr>
          <w:sz w:val="24"/>
          <w:szCs w:val="24"/>
          <w:lang w:val="ro-RO"/>
        </w:rPr>
        <w:t>n cazul decesului</w:t>
      </w:r>
      <w:r w:rsidR="00311CDA" w:rsidRPr="006A233F">
        <w:rPr>
          <w:sz w:val="24"/>
          <w:szCs w:val="24"/>
          <w:lang w:val="ro-RO"/>
        </w:rPr>
        <w:t xml:space="preserve"> debitorul</w:t>
      </w:r>
      <w:r w:rsidR="00871033" w:rsidRPr="006A233F">
        <w:rPr>
          <w:sz w:val="24"/>
          <w:szCs w:val="24"/>
          <w:lang w:val="ro-RO"/>
        </w:rPr>
        <w:t>ui</w:t>
      </w:r>
      <w:r w:rsidR="00311CDA" w:rsidRPr="006A233F">
        <w:rPr>
          <w:sz w:val="24"/>
          <w:szCs w:val="24"/>
          <w:lang w:val="ro-RO"/>
        </w:rPr>
        <w:t xml:space="preserve"> </w:t>
      </w:r>
      <w:r w:rsidRPr="006A233F">
        <w:rPr>
          <w:sz w:val="24"/>
          <w:szCs w:val="24"/>
          <w:lang w:val="ro-RO"/>
        </w:rPr>
        <w:t>î</w:t>
      </w:r>
      <w:r w:rsidR="00733F11" w:rsidRPr="006A233F">
        <w:rPr>
          <w:sz w:val="24"/>
          <w:szCs w:val="24"/>
          <w:lang w:val="ro-RO"/>
        </w:rPr>
        <w:t xml:space="preserve">n </w:t>
      </w:r>
      <w:r w:rsidR="00871033" w:rsidRPr="006A233F">
        <w:rPr>
          <w:sz w:val="24"/>
          <w:szCs w:val="24"/>
          <w:lang w:val="ro-RO"/>
        </w:rPr>
        <w:t>faza</w:t>
      </w:r>
      <w:r w:rsidR="00311CDA" w:rsidRPr="006A233F">
        <w:rPr>
          <w:sz w:val="24"/>
          <w:szCs w:val="24"/>
          <w:lang w:val="ro-RO"/>
        </w:rPr>
        <w:t xml:space="preserve"> execut</w:t>
      </w:r>
      <w:r w:rsidRPr="006A233F">
        <w:rPr>
          <w:sz w:val="24"/>
          <w:szCs w:val="24"/>
          <w:lang w:val="ro-RO"/>
        </w:rPr>
        <w:t>ă</w:t>
      </w:r>
      <w:r w:rsidR="00311CDA" w:rsidRPr="006A233F">
        <w:rPr>
          <w:sz w:val="24"/>
          <w:szCs w:val="24"/>
          <w:lang w:val="ro-RO"/>
        </w:rPr>
        <w:t xml:space="preserve">rii silite – </w:t>
      </w:r>
      <w:r w:rsidR="00311CDA" w:rsidRPr="006A233F">
        <w:rPr>
          <w:b/>
          <w:sz w:val="24"/>
          <w:szCs w:val="24"/>
          <w:lang w:val="ro-RO"/>
        </w:rPr>
        <w:t>art. 68</w:t>
      </w:r>
      <w:r w:rsidR="00871033" w:rsidRPr="006A233F">
        <w:rPr>
          <w:b/>
          <w:sz w:val="24"/>
          <w:szCs w:val="24"/>
          <w:lang w:val="ro-RO"/>
        </w:rPr>
        <w:t>7</w:t>
      </w:r>
      <w:r w:rsidR="00311CDA" w:rsidRPr="006A233F">
        <w:rPr>
          <w:b/>
          <w:sz w:val="24"/>
          <w:szCs w:val="24"/>
          <w:lang w:val="ro-RO"/>
        </w:rPr>
        <w:t xml:space="preserve"> alin. (1)</w:t>
      </w:r>
      <w:r w:rsidR="0033068F" w:rsidRPr="006A233F">
        <w:rPr>
          <w:b/>
          <w:sz w:val="24"/>
          <w:szCs w:val="24"/>
          <w:lang w:val="ro-RO"/>
        </w:rPr>
        <w:t xml:space="preserve">, </w:t>
      </w:r>
      <w:r w:rsidR="00871033" w:rsidRPr="006A233F">
        <w:rPr>
          <w:b/>
          <w:sz w:val="24"/>
          <w:szCs w:val="24"/>
          <w:lang w:val="ro-RO"/>
        </w:rPr>
        <w:t xml:space="preserve">art. 688 alin. (1) </w:t>
      </w:r>
      <w:r w:rsidRPr="006A233F">
        <w:rPr>
          <w:b/>
          <w:sz w:val="24"/>
          <w:szCs w:val="24"/>
          <w:lang w:val="ro-RO"/>
        </w:rPr>
        <w:t>ş</w:t>
      </w:r>
      <w:r w:rsidR="00871033" w:rsidRPr="006A233F">
        <w:rPr>
          <w:b/>
          <w:sz w:val="24"/>
          <w:szCs w:val="24"/>
          <w:lang w:val="ro-RO"/>
        </w:rPr>
        <w:t xml:space="preserve">i (3) </w:t>
      </w:r>
      <w:r w:rsidRPr="006A233F">
        <w:rPr>
          <w:b/>
          <w:sz w:val="24"/>
          <w:szCs w:val="24"/>
          <w:lang w:val="ro-RO"/>
        </w:rPr>
        <w:t>ş</w:t>
      </w:r>
      <w:r w:rsidR="0033068F" w:rsidRPr="006A233F">
        <w:rPr>
          <w:b/>
          <w:sz w:val="24"/>
          <w:szCs w:val="24"/>
          <w:lang w:val="ro-RO"/>
        </w:rPr>
        <w:t xml:space="preserve">i art. 689 </w:t>
      </w:r>
      <w:r w:rsidR="00311CDA" w:rsidRPr="006A233F">
        <w:rPr>
          <w:b/>
          <w:sz w:val="24"/>
          <w:szCs w:val="24"/>
          <w:lang w:val="ro-RO"/>
        </w:rPr>
        <w:t>NCPC</w:t>
      </w:r>
      <w:r w:rsidR="00311CDA" w:rsidRPr="006A233F">
        <w:rPr>
          <w:sz w:val="24"/>
          <w:szCs w:val="24"/>
          <w:lang w:val="ro-RO"/>
        </w:rPr>
        <w:t>;</w:t>
      </w:r>
    </w:p>
    <w:p w:rsidR="0070658F" w:rsidRPr="006A233F" w:rsidRDefault="006A076F" w:rsidP="00B808A9">
      <w:pPr>
        <w:ind w:firstLine="720"/>
        <w:jc w:val="both"/>
        <w:rPr>
          <w:sz w:val="24"/>
          <w:szCs w:val="24"/>
          <w:lang w:val="ro-RO"/>
        </w:rPr>
      </w:pPr>
      <w:r w:rsidRPr="006A233F">
        <w:rPr>
          <w:sz w:val="24"/>
          <w:szCs w:val="24"/>
          <w:lang w:val="ro-RO"/>
        </w:rPr>
        <w:t>Norma legal</w:t>
      </w:r>
      <w:r w:rsidR="00073D5D" w:rsidRPr="006A233F">
        <w:rPr>
          <w:sz w:val="24"/>
          <w:szCs w:val="24"/>
          <w:lang w:val="ro-RO"/>
        </w:rPr>
        <w:t>ă</w:t>
      </w:r>
      <w:r w:rsidRPr="006A233F">
        <w:rPr>
          <w:sz w:val="24"/>
          <w:szCs w:val="24"/>
          <w:lang w:val="ro-RO"/>
        </w:rPr>
        <w:t xml:space="preserve"> general</w:t>
      </w:r>
      <w:r w:rsidR="00073D5D" w:rsidRPr="006A233F">
        <w:rPr>
          <w:sz w:val="24"/>
          <w:szCs w:val="24"/>
          <w:lang w:val="ro-RO"/>
        </w:rPr>
        <w:t>ă</w:t>
      </w:r>
      <w:r w:rsidRPr="006A233F">
        <w:rPr>
          <w:sz w:val="24"/>
          <w:szCs w:val="24"/>
          <w:lang w:val="ro-RO"/>
        </w:rPr>
        <w:t xml:space="preserve"> – art. 58 NCPC, prevede expres </w:t>
      </w:r>
      <w:r w:rsidR="00B52224" w:rsidRPr="006A233F">
        <w:rPr>
          <w:sz w:val="24"/>
          <w:szCs w:val="24"/>
          <w:lang w:val="ro-RO"/>
        </w:rPr>
        <w:t>drept</w:t>
      </w:r>
      <w:r w:rsidRPr="006A233F">
        <w:rPr>
          <w:sz w:val="24"/>
          <w:szCs w:val="24"/>
          <w:lang w:val="ro-RO"/>
        </w:rPr>
        <w:t xml:space="preserve"> condi</w:t>
      </w:r>
      <w:r w:rsidR="00073D5D" w:rsidRPr="006A233F">
        <w:rPr>
          <w:sz w:val="24"/>
          <w:szCs w:val="24"/>
          <w:lang w:val="ro-RO"/>
        </w:rPr>
        <w:t>ţ</w:t>
      </w:r>
      <w:r w:rsidRPr="006A233F">
        <w:rPr>
          <w:sz w:val="24"/>
          <w:szCs w:val="24"/>
          <w:lang w:val="ro-RO"/>
        </w:rPr>
        <w:t>ie de exi</w:t>
      </w:r>
      <w:r w:rsidR="00D958E8" w:rsidRPr="006A233F">
        <w:rPr>
          <w:sz w:val="24"/>
          <w:szCs w:val="24"/>
          <w:lang w:val="ro-RO"/>
        </w:rPr>
        <w:t>s</w:t>
      </w:r>
      <w:r w:rsidRPr="006A233F">
        <w:rPr>
          <w:sz w:val="24"/>
          <w:szCs w:val="24"/>
          <w:lang w:val="ro-RO"/>
        </w:rPr>
        <w:t>ten</w:t>
      </w:r>
      <w:r w:rsidR="00073D5D" w:rsidRPr="006A233F">
        <w:rPr>
          <w:sz w:val="24"/>
          <w:szCs w:val="24"/>
          <w:lang w:val="ro-RO"/>
        </w:rPr>
        <w:t>ţă</w:t>
      </w:r>
      <w:r w:rsidRPr="006A233F">
        <w:rPr>
          <w:sz w:val="24"/>
          <w:szCs w:val="24"/>
          <w:lang w:val="ro-RO"/>
        </w:rPr>
        <w:t xml:space="preserve"> – urgen</w:t>
      </w:r>
      <w:r w:rsidR="00073D5D" w:rsidRPr="006A233F">
        <w:rPr>
          <w:sz w:val="24"/>
          <w:szCs w:val="24"/>
          <w:lang w:val="ro-RO"/>
        </w:rPr>
        <w:t>ţ</w:t>
      </w:r>
      <w:r w:rsidRPr="006A233F">
        <w:rPr>
          <w:sz w:val="24"/>
          <w:szCs w:val="24"/>
          <w:lang w:val="ro-RO"/>
        </w:rPr>
        <w:t>a</w:t>
      </w:r>
      <w:r w:rsidR="001061A9" w:rsidRPr="006A233F">
        <w:rPr>
          <w:sz w:val="24"/>
          <w:szCs w:val="24"/>
          <w:lang w:val="ro-RO"/>
        </w:rPr>
        <w:t>. Cu to</w:t>
      </w:r>
      <w:r w:rsidR="0070658F" w:rsidRPr="006A233F">
        <w:rPr>
          <w:sz w:val="24"/>
          <w:szCs w:val="24"/>
          <w:lang w:val="ro-RO"/>
        </w:rPr>
        <w:t>a</w:t>
      </w:r>
      <w:r w:rsidR="001061A9" w:rsidRPr="006A233F">
        <w:rPr>
          <w:sz w:val="24"/>
          <w:szCs w:val="24"/>
          <w:lang w:val="ro-RO"/>
        </w:rPr>
        <w:t xml:space="preserve">te că această condiție este menționată </w:t>
      </w:r>
      <w:r w:rsidR="007F2854" w:rsidRPr="006A233F">
        <w:rPr>
          <w:sz w:val="24"/>
          <w:szCs w:val="24"/>
          <w:lang w:val="ro-RO"/>
        </w:rPr>
        <w:t>î</w:t>
      </w:r>
      <w:r w:rsidR="001061A9" w:rsidRPr="006A233F">
        <w:rPr>
          <w:sz w:val="24"/>
          <w:szCs w:val="24"/>
          <w:lang w:val="ro-RO"/>
        </w:rPr>
        <w:t>ntr-un text care constit</w:t>
      </w:r>
      <w:r w:rsidR="0039592A" w:rsidRPr="006A233F">
        <w:rPr>
          <w:sz w:val="24"/>
          <w:szCs w:val="24"/>
          <w:lang w:val="ro-RO"/>
        </w:rPr>
        <w:t>u</w:t>
      </w:r>
      <w:r w:rsidR="001061A9" w:rsidRPr="006A233F">
        <w:rPr>
          <w:sz w:val="24"/>
          <w:szCs w:val="24"/>
          <w:lang w:val="ro-RO"/>
        </w:rPr>
        <w:t>ie cadrul general al curatelei, ea e</w:t>
      </w:r>
      <w:r w:rsidR="004B5E20" w:rsidRPr="006A233F">
        <w:rPr>
          <w:sz w:val="24"/>
          <w:szCs w:val="24"/>
          <w:lang w:val="ro-RO"/>
        </w:rPr>
        <w:t xml:space="preserve">ste necesară numai </w:t>
      </w:r>
      <w:r w:rsidR="007F2854" w:rsidRPr="006A233F">
        <w:rPr>
          <w:sz w:val="24"/>
          <w:szCs w:val="24"/>
          <w:lang w:val="ro-RO"/>
        </w:rPr>
        <w:t>î</w:t>
      </w:r>
      <w:r w:rsidR="004B5E20" w:rsidRPr="006A233F">
        <w:rPr>
          <w:sz w:val="24"/>
          <w:szCs w:val="24"/>
          <w:lang w:val="ro-RO"/>
        </w:rPr>
        <w:t>n cazul pre</w:t>
      </w:r>
      <w:r w:rsidR="001061A9" w:rsidRPr="006A233F">
        <w:rPr>
          <w:sz w:val="24"/>
          <w:szCs w:val="24"/>
          <w:lang w:val="ro-RO"/>
        </w:rPr>
        <w:t>văzut la art.</w:t>
      </w:r>
      <w:r w:rsidR="00073D5D" w:rsidRPr="006A233F">
        <w:rPr>
          <w:sz w:val="24"/>
          <w:szCs w:val="24"/>
          <w:lang w:val="ro-RO"/>
        </w:rPr>
        <w:t xml:space="preserve"> </w:t>
      </w:r>
      <w:r w:rsidR="001061A9" w:rsidRPr="006A233F">
        <w:rPr>
          <w:sz w:val="24"/>
          <w:szCs w:val="24"/>
          <w:lang w:val="ro-RO"/>
        </w:rPr>
        <w:t>58</w:t>
      </w:r>
      <w:r w:rsidR="004B5E20" w:rsidRPr="006A233F">
        <w:rPr>
          <w:sz w:val="24"/>
          <w:szCs w:val="24"/>
          <w:lang w:val="ro-RO"/>
        </w:rPr>
        <w:t xml:space="preserve"> alin.</w:t>
      </w:r>
      <w:r w:rsidR="00073D5D" w:rsidRPr="006A233F">
        <w:rPr>
          <w:sz w:val="24"/>
          <w:szCs w:val="24"/>
          <w:lang w:val="ro-RO"/>
        </w:rPr>
        <w:t xml:space="preserve"> (</w:t>
      </w:r>
      <w:r w:rsidR="004B5E20" w:rsidRPr="006A233F">
        <w:rPr>
          <w:sz w:val="24"/>
          <w:szCs w:val="24"/>
          <w:lang w:val="ro-RO"/>
        </w:rPr>
        <w:t>1</w:t>
      </w:r>
      <w:r w:rsidR="00073D5D" w:rsidRPr="006A233F">
        <w:rPr>
          <w:sz w:val="24"/>
          <w:szCs w:val="24"/>
          <w:lang w:val="ro-RO"/>
        </w:rPr>
        <w:t>)</w:t>
      </w:r>
      <w:r w:rsidR="004B5E20" w:rsidRPr="006A233F">
        <w:rPr>
          <w:sz w:val="24"/>
          <w:szCs w:val="24"/>
          <w:lang w:val="ro-RO"/>
        </w:rPr>
        <w:t xml:space="preserve"> teza I NCPC iar nu și </w:t>
      </w:r>
      <w:r w:rsidR="007F2854" w:rsidRPr="006A233F">
        <w:rPr>
          <w:sz w:val="24"/>
          <w:szCs w:val="24"/>
          <w:lang w:val="ro-RO"/>
        </w:rPr>
        <w:t>î</w:t>
      </w:r>
      <w:r w:rsidR="004B5E20" w:rsidRPr="006A233F">
        <w:rPr>
          <w:sz w:val="24"/>
          <w:szCs w:val="24"/>
          <w:lang w:val="ro-RO"/>
        </w:rPr>
        <w:t>n celelalte cazuri prevăzute de lege.</w:t>
      </w:r>
      <w:r w:rsidR="001061A9" w:rsidRPr="006A233F">
        <w:rPr>
          <w:sz w:val="24"/>
          <w:szCs w:val="24"/>
          <w:lang w:val="ro-RO"/>
        </w:rPr>
        <w:t xml:space="preserve"> </w:t>
      </w:r>
    </w:p>
    <w:p w:rsidR="00BF0C15" w:rsidRPr="006A233F" w:rsidRDefault="00073D5D" w:rsidP="00B808A9">
      <w:pPr>
        <w:ind w:firstLine="720"/>
        <w:jc w:val="both"/>
        <w:rPr>
          <w:sz w:val="24"/>
          <w:szCs w:val="24"/>
          <w:lang w:val="ro-RO"/>
        </w:rPr>
      </w:pPr>
      <w:r w:rsidRPr="006A233F">
        <w:rPr>
          <w:sz w:val="24"/>
          <w:szCs w:val="24"/>
          <w:lang w:val="ro-RO"/>
        </w:rPr>
        <w:t>Î</w:t>
      </w:r>
      <w:r w:rsidR="004B5E20" w:rsidRPr="006A233F">
        <w:rPr>
          <w:sz w:val="24"/>
          <w:szCs w:val="24"/>
          <w:lang w:val="ro-RO"/>
        </w:rPr>
        <w:t xml:space="preserve">ntrucât </w:t>
      </w:r>
      <w:r w:rsidR="00BF0C15" w:rsidRPr="006A233F">
        <w:rPr>
          <w:sz w:val="24"/>
          <w:szCs w:val="24"/>
          <w:lang w:val="ro-RO"/>
        </w:rPr>
        <w:t xml:space="preserve">art. 58 </w:t>
      </w:r>
      <w:r w:rsidR="00D45473" w:rsidRPr="006A233F">
        <w:rPr>
          <w:sz w:val="24"/>
          <w:szCs w:val="24"/>
          <w:lang w:val="ro-RO"/>
        </w:rPr>
        <w:t xml:space="preserve">alin. (1) teza I </w:t>
      </w:r>
      <w:r w:rsidR="00BF0C15" w:rsidRPr="006A233F">
        <w:rPr>
          <w:sz w:val="24"/>
          <w:szCs w:val="24"/>
          <w:lang w:val="ro-RO"/>
        </w:rPr>
        <w:t>NCPC nu define</w:t>
      </w:r>
      <w:r w:rsidRPr="006A233F">
        <w:rPr>
          <w:sz w:val="24"/>
          <w:szCs w:val="24"/>
          <w:lang w:val="ro-RO"/>
        </w:rPr>
        <w:t>ş</w:t>
      </w:r>
      <w:r w:rsidR="00BF0C15" w:rsidRPr="006A233F">
        <w:rPr>
          <w:sz w:val="24"/>
          <w:szCs w:val="24"/>
          <w:lang w:val="ro-RO"/>
        </w:rPr>
        <w:t>te urgen</w:t>
      </w:r>
      <w:r w:rsidRPr="006A233F">
        <w:rPr>
          <w:sz w:val="24"/>
          <w:szCs w:val="24"/>
          <w:lang w:val="ro-RO"/>
        </w:rPr>
        <w:t>ţ</w:t>
      </w:r>
      <w:r w:rsidR="00BF0C15" w:rsidRPr="006A233F">
        <w:rPr>
          <w:sz w:val="24"/>
          <w:szCs w:val="24"/>
          <w:lang w:val="ro-RO"/>
        </w:rPr>
        <w:t xml:space="preserve">a, aceasta va trebui </w:t>
      </w:r>
      <w:r w:rsidRPr="006A233F">
        <w:rPr>
          <w:sz w:val="24"/>
          <w:szCs w:val="24"/>
          <w:lang w:val="ro-RO"/>
        </w:rPr>
        <w:t>î</w:t>
      </w:r>
      <w:r w:rsidR="00BF0C15" w:rsidRPr="006A233F">
        <w:rPr>
          <w:sz w:val="24"/>
          <w:szCs w:val="24"/>
          <w:lang w:val="ro-RO"/>
        </w:rPr>
        <w:t>n mod necesar s</w:t>
      </w:r>
      <w:r w:rsidRPr="006A233F">
        <w:rPr>
          <w:sz w:val="24"/>
          <w:szCs w:val="24"/>
          <w:lang w:val="ro-RO"/>
        </w:rPr>
        <w:t>ă</w:t>
      </w:r>
      <w:r w:rsidR="00BF0C15" w:rsidRPr="006A233F">
        <w:rPr>
          <w:sz w:val="24"/>
          <w:szCs w:val="24"/>
          <w:lang w:val="ro-RO"/>
        </w:rPr>
        <w:t xml:space="preserve"> se raporteze la situa</w:t>
      </w:r>
      <w:r w:rsidRPr="006A233F">
        <w:rPr>
          <w:sz w:val="24"/>
          <w:szCs w:val="24"/>
          <w:lang w:val="ro-RO"/>
        </w:rPr>
        <w:t>ţ</w:t>
      </w:r>
      <w:r w:rsidR="00BF0C15" w:rsidRPr="006A233F">
        <w:rPr>
          <w:sz w:val="24"/>
          <w:szCs w:val="24"/>
          <w:lang w:val="ro-RO"/>
        </w:rPr>
        <w:t>ia procesual</w:t>
      </w:r>
      <w:r w:rsidRPr="006A233F">
        <w:rPr>
          <w:sz w:val="24"/>
          <w:szCs w:val="24"/>
          <w:lang w:val="ro-RO"/>
        </w:rPr>
        <w:t>ă</w:t>
      </w:r>
      <w:r w:rsidR="00BF0C15" w:rsidRPr="006A233F">
        <w:rPr>
          <w:sz w:val="24"/>
          <w:szCs w:val="24"/>
          <w:lang w:val="ro-RO"/>
        </w:rPr>
        <w:t xml:space="preserve"> concret</w:t>
      </w:r>
      <w:r w:rsidRPr="006A233F">
        <w:rPr>
          <w:sz w:val="24"/>
          <w:szCs w:val="24"/>
          <w:lang w:val="ro-RO"/>
        </w:rPr>
        <w:t>ă</w:t>
      </w:r>
      <w:r w:rsidR="00BF0C15" w:rsidRPr="006A233F">
        <w:rPr>
          <w:sz w:val="24"/>
          <w:szCs w:val="24"/>
          <w:lang w:val="ro-RO"/>
        </w:rPr>
        <w:t xml:space="preserve"> a persoanei lipsite de ocrotire.</w:t>
      </w:r>
    </w:p>
    <w:p w:rsidR="00125A40" w:rsidRPr="006A233F" w:rsidRDefault="00073D5D" w:rsidP="00B808A9">
      <w:pPr>
        <w:ind w:firstLine="720"/>
        <w:jc w:val="both"/>
        <w:rPr>
          <w:sz w:val="24"/>
          <w:szCs w:val="24"/>
          <w:lang w:val="ro-RO"/>
        </w:rPr>
      </w:pPr>
      <w:r w:rsidRPr="006A233F">
        <w:rPr>
          <w:sz w:val="24"/>
          <w:szCs w:val="24"/>
          <w:lang w:val="ro-RO"/>
        </w:rPr>
        <w:t>Î</w:t>
      </w:r>
      <w:r w:rsidR="00125A40" w:rsidRPr="006A233F">
        <w:rPr>
          <w:sz w:val="24"/>
          <w:szCs w:val="24"/>
          <w:lang w:val="ro-RO"/>
        </w:rPr>
        <w:t>n func</w:t>
      </w:r>
      <w:r w:rsidRPr="006A233F">
        <w:rPr>
          <w:sz w:val="24"/>
          <w:szCs w:val="24"/>
          <w:lang w:val="ro-RO"/>
        </w:rPr>
        <w:t>ţ</w:t>
      </w:r>
      <w:r w:rsidR="00125A40" w:rsidRPr="006A233F">
        <w:rPr>
          <w:sz w:val="24"/>
          <w:szCs w:val="24"/>
          <w:lang w:val="ro-RO"/>
        </w:rPr>
        <w:t>ie de cauza care a generat numirea curatorului special, reprezentarea poate s</w:t>
      </w:r>
      <w:r w:rsidRPr="006A233F">
        <w:rPr>
          <w:sz w:val="24"/>
          <w:szCs w:val="24"/>
          <w:lang w:val="ro-RO"/>
        </w:rPr>
        <w:t>ă</w:t>
      </w:r>
      <w:r w:rsidR="00125A40" w:rsidRPr="006A233F">
        <w:rPr>
          <w:sz w:val="24"/>
          <w:szCs w:val="24"/>
          <w:lang w:val="ro-RO"/>
        </w:rPr>
        <w:t xml:space="preserve"> fie temporar</w:t>
      </w:r>
      <w:r w:rsidRPr="006A233F">
        <w:rPr>
          <w:sz w:val="24"/>
          <w:szCs w:val="24"/>
          <w:lang w:val="ro-RO"/>
        </w:rPr>
        <w:t>ă</w:t>
      </w:r>
      <w:r w:rsidR="00125A40" w:rsidRPr="006A233F">
        <w:rPr>
          <w:sz w:val="24"/>
          <w:szCs w:val="24"/>
          <w:lang w:val="ro-RO"/>
        </w:rPr>
        <w:t xml:space="preserve"> sau pe toat</w:t>
      </w:r>
      <w:r w:rsidR="0039592A" w:rsidRPr="006A233F">
        <w:rPr>
          <w:sz w:val="24"/>
          <w:szCs w:val="24"/>
          <w:lang w:val="ro-RO"/>
        </w:rPr>
        <w:t>ă</w:t>
      </w:r>
      <w:r w:rsidR="00125A40" w:rsidRPr="006A233F">
        <w:rPr>
          <w:sz w:val="24"/>
          <w:szCs w:val="24"/>
          <w:lang w:val="ro-RO"/>
        </w:rPr>
        <w:t xml:space="preserve"> durata procesului.</w:t>
      </w:r>
    </w:p>
    <w:p w:rsidR="00125A40" w:rsidRPr="006A233F" w:rsidRDefault="00125A40" w:rsidP="00B808A9">
      <w:pPr>
        <w:ind w:firstLine="720"/>
        <w:jc w:val="both"/>
        <w:rPr>
          <w:sz w:val="24"/>
          <w:szCs w:val="24"/>
          <w:lang w:val="ro-RO"/>
        </w:rPr>
      </w:pPr>
      <w:r w:rsidRPr="006A233F">
        <w:rPr>
          <w:sz w:val="24"/>
          <w:szCs w:val="24"/>
          <w:lang w:val="ro-RO"/>
        </w:rPr>
        <w:t>Aici trebuie s</w:t>
      </w:r>
      <w:r w:rsidR="00073D5D" w:rsidRPr="006A233F">
        <w:rPr>
          <w:sz w:val="24"/>
          <w:szCs w:val="24"/>
          <w:lang w:val="ro-RO"/>
        </w:rPr>
        <w:t>ă</w:t>
      </w:r>
      <w:r w:rsidRPr="006A233F">
        <w:rPr>
          <w:sz w:val="24"/>
          <w:szCs w:val="24"/>
          <w:lang w:val="ro-RO"/>
        </w:rPr>
        <w:t xml:space="preserve"> facem distinc</w:t>
      </w:r>
      <w:r w:rsidR="00073D5D" w:rsidRPr="006A233F">
        <w:rPr>
          <w:sz w:val="24"/>
          <w:szCs w:val="24"/>
          <w:lang w:val="ro-RO"/>
        </w:rPr>
        <w:t>ţ</w:t>
      </w:r>
      <w:r w:rsidRPr="006A233F">
        <w:rPr>
          <w:sz w:val="24"/>
          <w:szCs w:val="24"/>
          <w:lang w:val="ro-RO"/>
        </w:rPr>
        <w:t xml:space="preserve">ia </w:t>
      </w:r>
      <w:r w:rsidR="00073D5D" w:rsidRPr="006A233F">
        <w:rPr>
          <w:sz w:val="24"/>
          <w:szCs w:val="24"/>
          <w:lang w:val="ro-RO"/>
        </w:rPr>
        <w:t>î</w:t>
      </w:r>
      <w:r w:rsidRPr="006A233F">
        <w:rPr>
          <w:sz w:val="24"/>
          <w:szCs w:val="24"/>
          <w:lang w:val="ro-RO"/>
        </w:rPr>
        <w:t>ntre situa</w:t>
      </w:r>
      <w:r w:rsidR="00073D5D" w:rsidRPr="006A233F">
        <w:rPr>
          <w:sz w:val="24"/>
          <w:szCs w:val="24"/>
          <w:lang w:val="ro-RO"/>
        </w:rPr>
        <w:t>ţ</w:t>
      </w:r>
      <w:r w:rsidRPr="006A233F">
        <w:rPr>
          <w:sz w:val="24"/>
          <w:szCs w:val="24"/>
          <w:lang w:val="ro-RO"/>
        </w:rPr>
        <w:t>iile prev</w:t>
      </w:r>
      <w:r w:rsidR="00073D5D" w:rsidRPr="006A233F">
        <w:rPr>
          <w:sz w:val="24"/>
          <w:szCs w:val="24"/>
          <w:lang w:val="ro-RO"/>
        </w:rPr>
        <w:t>ă</w:t>
      </w:r>
      <w:r w:rsidRPr="006A233F">
        <w:rPr>
          <w:sz w:val="24"/>
          <w:szCs w:val="24"/>
          <w:lang w:val="ro-RO"/>
        </w:rPr>
        <w:t>zute expres de lege. Astfel:</w:t>
      </w:r>
    </w:p>
    <w:p w:rsidR="00125A40" w:rsidRPr="006A233F" w:rsidRDefault="00125A40" w:rsidP="00B52224">
      <w:pPr>
        <w:pStyle w:val="ListParagraph"/>
        <w:numPr>
          <w:ilvl w:val="0"/>
          <w:numId w:val="5"/>
        </w:numPr>
        <w:jc w:val="both"/>
        <w:rPr>
          <w:sz w:val="24"/>
          <w:szCs w:val="24"/>
          <w:lang w:val="ro-RO"/>
        </w:rPr>
      </w:pPr>
      <w:r w:rsidRPr="006A233F">
        <w:rPr>
          <w:sz w:val="24"/>
          <w:szCs w:val="24"/>
          <w:lang w:val="ro-RO"/>
        </w:rPr>
        <w:t>c</w:t>
      </w:r>
      <w:r w:rsidR="00073D5D" w:rsidRPr="006A233F">
        <w:rPr>
          <w:sz w:val="24"/>
          <w:szCs w:val="24"/>
          <w:lang w:val="ro-RO"/>
        </w:rPr>
        <w:t>â</w:t>
      </w:r>
      <w:r w:rsidRPr="006A233F">
        <w:rPr>
          <w:sz w:val="24"/>
          <w:szCs w:val="24"/>
          <w:lang w:val="ro-RO"/>
        </w:rPr>
        <w:t>nd numirea curatorului s-a f</w:t>
      </w:r>
      <w:r w:rsidR="00073D5D" w:rsidRPr="006A233F">
        <w:rPr>
          <w:sz w:val="24"/>
          <w:szCs w:val="24"/>
          <w:lang w:val="ro-RO"/>
        </w:rPr>
        <w:t>ă</w:t>
      </w:r>
      <w:r w:rsidRPr="006A233F">
        <w:rPr>
          <w:sz w:val="24"/>
          <w:szCs w:val="24"/>
          <w:lang w:val="ro-RO"/>
        </w:rPr>
        <w:t>cut pentru ap</w:t>
      </w:r>
      <w:r w:rsidR="00073D5D" w:rsidRPr="006A233F">
        <w:rPr>
          <w:sz w:val="24"/>
          <w:szCs w:val="24"/>
          <w:lang w:val="ro-RO"/>
        </w:rPr>
        <w:t>ă</w:t>
      </w:r>
      <w:r w:rsidRPr="006A233F">
        <w:rPr>
          <w:sz w:val="24"/>
          <w:szCs w:val="24"/>
          <w:lang w:val="ro-RO"/>
        </w:rPr>
        <w:t>rarea intereselor celui lipsit de capacitate de exerci</w:t>
      </w:r>
      <w:r w:rsidR="00073D5D" w:rsidRPr="006A233F">
        <w:rPr>
          <w:sz w:val="24"/>
          <w:szCs w:val="24"/>
          <w:lang w:val="ro-RO"/>
        </w:rPr>
        <w:t>ţ</w:t>
      </w:r>
      <w:r w:rsidRPr="006A233F">
        <w:rPr>
          <w:sz w:val="24"/>
          <w:szCs w:val="24"/>
          <w:lang w:val="ro-RO"/>
        </w:rPr>
        <w:t>iu sau cu capacitate de exerci</w:t>
      </w:r>
      <w:r w:rsidR="00073D5D" w:rsidRPr="006A233F">
        <w:rPr>
          <w:sz w:val="24"/>
          <w:szCs w:val="24"/>
          <w:lang w:val="ro-RO"/>
        </w:rPr>
        <w:t>ţ</w:t>
      </w:r>
      <w:r w:rsidRPr="006A233F">
        <w:rPr>
          <w:sz w:val="24"/>
          <w:szCs w:val="24"/>
          <w:lang w:val="ro-RO"/>
        </w:rPr>
        <w:t>iu restr</w:t>
      </w:r>
      <w:r w:rsidR="00073D5D" w:rsidRPr="006A233F">
        <w:rPr>
          <w:sz w:val="24"/>
          <w:szCs w:val="24"/>
          <w:lang w:val="ro-RO"/>
        </w:rPr>
        <w:t>â</w:t>
      </w:r>
      <w:r w:rsidRPr="006A233F">
        <w:rPr>
          <w:sz w:val="24"/>
          <w:szCs w:val="24"/>
          <w:lang w:val="ro-RO"/>
        </w:rPr>
        <w:t>ns</w:t>
      </w:r>
      <w:r w:rsidR="00073D5D" w:rsidRPr="006A233F">
        <w:rPr>
          <w:sz w:val="24"/>
          <w:szCs w:val="24"/>
          <w:lang w:val="ro-RO"/>
        </w:rPr>
        <w:t>ă</w:t>
      </w:r>
      <w:r w:rsidRPr="006A233F">
        <w:rPr>
          <w:sz w:val="24"/>
          <w:szCs w:val="24"/>
          <w:lang w:val="ro-RO"/>
        </w:rPr>
        <w:t>, durata numirii este limitat</w:t>
      </w:r>
      <w:r w:rsidR="00073D5D" w:rsidRPr="006A233F">
        <w:rPr>
          <w:sz w:val="24"/>
          <w:szCs w:val="24"/>
          <w:lang w:val="ro-RO"/>
        </w:rPr>
        <w:t>ă</w:t>
      </w:r>
      <w:r w:rsidRPr="006A233F">
        <w:rPr>
          <w:sz w:val="24"/>
          <w:szCs w:val="24"/>
          <w:lang w:val="ro-RO"/>
        </w:rPr>
        <w:t xml:space="preserve"> p</w:t>
      </w:r>
      <w:r w:rsidR="00073D5D" w:rsidRPr="006A233F">
        <w:rPr>
          <w:sz w:val="24"/>
          <w:szCs w:val="24"/>
          <w:lang w:val="ro-RO"/>
        </w:rPr>
        <w:t>â</w:t>
      </w:r>
      <w:r w:rsidRPr="006A233F">
        <w:rPr>
          <w:sz w:val="24"/>
          <w:szCs w:val="24"/>
          <w:lang w:val="ro-RO"/>
        </w:rPr>
        <w:t>n</w:t>
      </w:r>
      <w:r w:rsidR="00073D5D" w:rsidRPr="006A233F">
        <w:rPr>
          <w:sz w:val="24"/>
          <w:szCs w:val="24"/>
          <w:lang w:val="ro-RO"/>
        </w:rPr>
        <w:t>ă</w:t>
      </w:r>
      <w:r w:rsidRPr="006A233F">
        <w:rPr>
          <w:sz w:val="24"/>
          <w:szCs w:val="24"/>
          <w:lang w:val="ro-RO"/>
        </w:rPr>
        <w:t xml:space="preserve"> la desemnarea reprezentantului sau ocrotitorului legal;</w:t>
      </w:r>
    </w:p>
    <w:p w:rsidR="00125A40" w:rsidRPr="006A233F" w:rsidRDefault="00125A40" w:rsidP="00B52224">
      <w:pPr>
        <w:pStyle w:val="ListParagraph"/>
        <w:numPr>
          <w:ilvl w:val="0"/>
          <w:numId w:val="5"/>
        </w:numPr>
        <w:jc w:val="both"/>
        <w:rPr>
          <w:sz w:val="24"/>
          <w:szCs w:val="24"/>
          <w:lang w:val="ro-RO"/>
        </w:rPr>
      </w:pPr>
      <w:r w:rsidRPr="006A233F">
        <w:rPr>
          <w:sz w:val="24"/>
          <w:szCs w:val="24"/>
          <w:lang w:val="ro-RO"/>
        </w:rPr>
        <w:t>c</w:t>
      </w:r>
      <w:r w:rsidR="00073D5D" w:rsidRPr="006A233F">
        <w:rPr>
          <w:sz w:val="24"/>
          <w:szCs w:val="24"/>
          <w:lang w:val="ro-RO"/>
        </w:rPr>
        <w:t>â</w:t>
      </w:r>
      <w:r w:rsidRPr="006A233F">
        <w:rPr>
          <w:sz w:val="24"/>
          <w:szCs w:val="24"/>
          <w:lang w:val="ro-RO"/>
        </w:rPr>
        <w:t>nd numirea curatorului se face pentru ap</w:t>
      </w:r>
      <w:r w:rsidR="00073D5D" w:rsidRPr="006A233F">
        <w:rPr>
          <w:sz w:val="24"/>
          <w:szCs w:val="24"/>
          <w:lang w:val="ro-RO"/>
        </w:rPr>
        <w:t>ă</w:t>
      </w:r>
      <w:r w:rsidRPr="006A233F">
        <w:rPr>
          <w:sz w:val="24"/>
          <w:szCs w:val="24"/>
          <w:lang w:val="ro-RO"/>
        </w:rPr>
        <w:t>rarea intereselor persoanei juridice sau entit</w:t>
      </w:r>
      <w:r w:rsidR="00073D5D" w:rsidRPr="006A233F">
        <w:rPr>
          <w:sz w:val="24"/>
          <w:szCs w:val="24"/>
          <w:lang w:val="ro-RO"/>
        </w:rPr>
        <w:t>ăţ</w:t>
      </w:r>
      <w:r w:rsidR="00B52224" w:rsidRPr="006A233F">
        <w:rPr>
          <w:sz w:val="24"/>
          <w:szCs w:val="24"/>
          <w:lang w:val="ro-RO"/>
        </w:rPr>
        <w:t>ii f</w:t>
      </w:r>
      <w:r w:rsidR="00073D5D" w:rsidRPr="006A233F">
        <w:rPr>
          <w:sz w:val="24"/>
          <w:szCs w:val="24"/>
          <w:lang w:val="ro-RO"/>
        </w:rPr>
        <w:t>ă</w:t>
      </w:r>
      <w:r w:rsidR="00B52224" w:rsidRPr="006A233F">
        <w:rPr>
          <w:sz w:val="24"/>
          <w:szCs w:val="24"/>
          <w:lang w:val="ro-RO"/>
        </w:rPr>
        <w:t>r</w:t>
      </w:r>
      <w:r w:rsidR="00073D5D" w:rsidRPr="006A233F">
        <w:rPr>
          <w:sz w:val="24"/>
          <w:szCs w:val="24"/>
          <w:lang w:val="ro-RO"/>
        </w:rPr>
        <w:t>ă</w:t>
      </w:r>
      <w:r w:rsidR="00B52224" w:rsidRPr="006A233F">
        <w:rPr>
          <w:sz w:val="24"/>
          <w:szCs w:val="24"/>
          <w:lang w:val="ro-RO"/>
        </w:rPr>
        <w:t xml:space="preserve"> personalitate juridic</w:t>
      </w:r>
      <w:r w:rsidR="00073D5D" w:rsidRPr="006A233F">
        <w:rPr>
          <w:sz w:val="24"/>
          <w:szCs w:val="24"/>
          <w:lang w:val="ro-RO"/>
        </w:rPr>
        <w:t>ă</w:t>
      </w:r>
      <w:r w:rsidRPr="006A233F">
        <w:rPr>
          <w:sz w:val="24"/>
          <w:szCs w:val="24"/>
          <w:lang w:val="ro-RO"/>
        </w:rPr>
        <w:t xml:space="preserve">, </w:t>
      </w:r>
      <w:r w:rsidR="00073D5D" w:rsidRPr="006A233F">
        <w:rPr>
          <w:sz w:val="24"/>
          <w:szCs w:val="24"/>
          <w:lang w:val="ro-RO"/>
        </w:rPr>
        <w:t>î</w:t>
      </w:r>
      <w:r w:rsidRPr="006A233F">
        <w:rPr>
          <w:sz w:val="24"/>
          <w:szCs w:val="24"/>
          <w:lang w:val="ro-RO"/>
        </w:rPr>
        <w:t xml:space="preserve">n momentul </w:t>
      </w:r>
      <w:r w:rsidR="00073D5D" w:rsidRPr="006A233F">
        <w:rPr>
          <w:sz w:val="24"/>
          <w:szCs w:val="24"/>
          <w:lang w:val="ro-RO"/>
        </w:rPr>
        <w:t>î</w:t>
      </w:r>
      <w:r w:rsidRPr="006A233F">
        <w:rPr>
          <w:sz w:val="24"/>
          <w:szCs w:val="24"/>
          <w:lang w:val="ro-RO"/>
        </w:rPr>
        <w:t>n c</w:t>
      </w:r>
      <w:r w:rsidR="00885477" w:rsidRPr="006A233F">
        <w:rPr>
          <w:sz w:val="24"/>
          <w:szCs w:val="24"/>
          <w:lang w:val="ro-RO"/>
        </w:rPr>
        <w:t>a</w:t>
      </w:r>
      <w:r w:rsidRPr="006A233F">
        <w:rPr>
          <w:sz w:val="24"/>
          <w:szCs w:val="24"/>
          <w:lang w:val="ro-RO"/>
        </w:rPr>
        <w:t xml:space="preserve">re acestea </w:t>
      </w:r>
      <w:r w:rsidR="00073D5D" w:rsidRPr="006A233F">
        <w:rPr>
          <w:sz w:val="24"/>
          <w:szCs w:val="24"/>
          <w:lang w:val="ro-RO"/>
        </w:rPr>
        <w:t>îş</w:t>
      </w:r>
      <w:r w:rsidRPr="006A233F">
        <w:rPr>
          <w:sz w:val="24"/>
          <w:szCs w:val="24"/>
          <w:lang w:val="ro-RO"/>
        </w:rPr>
        <w:t xml:space="preserve">i vor desemna organele de conducere, numirea curatorului special </w:t>
      </w:r>
      <w:r w:rsidR="00073D5D" w:rsidRPr="006A233F">
        <w:rPr>
          <w:sz w:val="24"/>
          <w:szCs w:val="24"/>
          <w:lang w:val="ro-RO"/>
        </w:rPr>
        <w:t>î</w:t>
      </w:r>
      <w:r w:rsidRPr="006A233F">
        <w:rPr>
          <w:sz w:val="24"/>
          <w:szCs w:val="24"/>
          <w:lang w:val="ro-RO"/>
        </w:rPr>
        <w:t>nceteaz</w:t>
      </w:r>
      <w:r w:rsidR="00073D5D" w:rsidRPr="006A233F">
        <w:rPr>
          <w:sz w:val="24"/>
          <w:szCs w:val="24"/>
          <w:lang w:val="ro-RO"/>
        </w:rPr>
        <w:t>ă</w:t>
      </w:r>
      <w:r w:rsidRPr="006A233F">
        <w:rPr>
          <w:sz w:val="24"/>
          <w:szCs w:val="24"/>
          <w:lang w:val="ro-RO"/>
        </w:rPr>
        <w:t>;</w:t>
      </w:r>
    </w:p>
    <w:p w:rsidR="00D45473" w:rsidRPr="006A233F" w:rsidRDefault="00885477" w:rsidP="00B52224">
      <w:pPr>
        <w:pStyle w:val="ListParagraph"/>
        <w:numPr>
          <w:ilvl w:val="0"/>
          <w:numId w:val="5"/>
        </w:numPr>
        <w:jc w:val="both"/>
        <w:rPr>
          <w:sz w:val="24"/>
          <w:szCs w:val="24"/>
          <w:lang w:val="ro-RO"/>
        </w:rPr>
      </w:pPr>
      <w:r w:rsidRPr="006A233F">
        <w:rPr>
          <w:sz w:val="24"/>
          <w:szCs w:val="24"/>
          <w:lang w:val="ro-RO"/>
        </w:rPr>
        <w:t>c</w:t>
      </w:r>
      <w:r w:rsidR="00073D5D" w:rsidRPr="006A233F">
        <w:rPr>
          <w:sz w:val="24"/>
          <w:szCs w:val="24"/>
          <w:lang w:val="ro-RO"/>
        </w:rPr>
        <w:t>â</w:t>
      </w:r>
      <w:r w:rsidRPr="006A233F">
        <w:rPr>
          <w:sz w:val="24"/>
          <w:szCs w:val="24"/>
          <w:lang w:val="ro-RO"/>
        </w:rPr>
        <w:t xml:space="preserve">nd desemnarea curatorului se impune pentru </w:t>
      </w:r>
      <w:r w:rsidR="00081849" w:rsidRPr="006A233F">
        <w:rPr>
          <w:sz w:val="24"/>
          <w:szCs w:val="24"/>
          <w:lang w:val="ro-RO"/>
        </w:rPr>
        <w:t xml:space="preserve">protejarea </w:t>
      </w:r>
      <w:r w:rsidRPr="006A233F">
        <w:rPr>
          <w:sz w:val="24"/>
          <w:szCs w:val="24"/>
          <w:lang w:val="ro-RO"/>
        </w:rPr>
        <w:t>intereselor p</w:t>
      </w:r>
      <w:r w:rsidR="00073D5D" w:rsidRPr="006A233F">
        <w:rPr>
          <w:sz w:val="24"/>
          <w:szCs w:val="24"/>
          <w:lang w:val="ro-RO"/>
        </w:rPr>
        <w:t>ă</w:t>
      </w:r>
      <w:r w:rsidRPr="006A233F">
        <w:rPr>
          <w:sz w:val="24"/>
          <w:szCs w:val="24"/>
          <w:lang w:val="ro-RO"/>
        </w:rPr>
        <w:t>r</w:t>
      </w:r>
      <w:r w:rsidR="00073D5D" w:rsidRPr="006A233F">
        <w:rPr>
          <w:sz w:val="24"/>
          <w:szCs w:val="24"/>
          <w:lang w:val="ro-RO"/>
        </w:rPr>
        <w:t>ţ</w:t>
      </w:r>
      <w:r w:rsidRPr="006A233F">
        <w:rPr>
          <w:sz w:val="24"/>
          <w:szCs w:val="24"/>
          <w:lang w:val="ro-RO"/>
        </w:rPr>
        <w:t xml:space="preserve">ii aflate </w:t>
      </w:r>
      <w:r w:rsidR="00073D5D" w:rsidRPr="006A233F">
        <w:rPr>
          <w:sz w:val="24"/>
          <w:szCs w:val="24"/>
          <w:lang w:val="ro-RO"/>
        </w:rPr>
        <w:t>î</w:t>
      </w:r>
      <w:r w:rsidRPr="006A233F">
        <w:rPr>
          <w:sz w:val="24"/>
          <w:szCs w:val="24"/>
          <w:lang w:val="ro-RO"/>
        </w:rPr>
        <w:t xml:space="preserve">n conflict de interese cu reprezentantul sau ocrotitorul legal, numirea curatorului special va </w:t>
      </w:r>
      <w:r w:rsidR="00073D5D" w:rsidRPr="006A233F">
        <w:rPr>
          <w:sz w:val="24"/>
          <w:szCs w:val="24"/>
          <w:lang w:val="ro-RO"/>
        </w:rPr>
        <w:lastRenderedPageBreak/>
        <w:t>î</w:t>
      </w:r>
      <w:r w:rsidRPr="006A233F">
        <w:rPr>
          <w:sz w:val="24"/>
          <w:szCs w:val="24"/>
          <w:lang w:val="ro-RO"/>
        </w:rPr>
        <w:t xml:space="preserve">nceta doar </w:t>
      </w:r>
      <w:r w:rsidR="00073D5D" w:rsidRPr="006A233F">
        <w:rPr>
          <w:sz w:val="24"/>
          <w:szCs w:val="24"/>
          <w:lang w:val="ro-RO"/>
        </w:rPr>
        <w:t>î</w:t>
      </w:r>
      <w:r w:rsidRPr="006A233F">
        <w:rPr>
          <w:sz w:val="24"/>
          <w:szCs w:val="24"/>
          <w:lang w:val="ro-RO"/>
        </w:rPr>
        <w:t xml:space="preserve">n momentul </w:t>
      </w:r>
      <w:r w:rsidR="00073D5D" w:rsidRPr="006A233F">
        <w:rPr>
          <w:sz w:val="24"/>
          <w:szCs w:val="24"/>
          <w:lang w:val="ro-RO"/>
        </w:rPr>
        <w:t>î</w:t>
      </w:r>
      <w:r w:rsidRPr="006A233F">
        <w:rPr>
          <w:sz w:val="24"/>
          <w:szCs w:val="24"/>
          <w:lang w:val="ro-RO"/>
        </w:rPr>
        <w:t xml:space="preserve">n </w:t>
      </w:r>
      <w:r w:rsidR="00DD21F4" w:rsidRPr="006A233F">
        <w:rPr>
          <w:sz w:val="24"/>
          <w:szCs w:val="24"/>
          <w:lang w:val="ro-RO"/>
        </w:rPr>
        <w:t xml:space="preserve">care </w:t>
      </w:r>
      <w:r w:rsidRPr="006A233F">
        <w:rPr>
          <w:sz w:val="24"/>
          <w:szCs w:val="24"/>
          <w:lang w:val="ro-RO"/>
        </w:rPr>
        <w:t xml:space="preserve">conflictul de interese </w:t>
      </w:r>
      <w:r w:rsidR="00073D5D" w:rsidRPr="006A233F">
        <w:rPr>
          <w:sz w:val="24"/>
          <w:szCs w:val="24"/>
          <w:lang w:val="ro-RO"/>
        </w:rPr>
        <w:t>î</w:t>
      </w:r>
      <w:r w:rsidRPr="006A233F">
        <w:rPr>
          <w:sz w:val="24"/>
          <w:szCs w:val="24"/>
          <w:lang w:val="ro-RO"/>
        </w:rPr>
        <w:t>ntre rep</w:t>
      </w:r>
      <w:r w:rsidR="00582859" w:rsidRPr="006A233F">
        <w:rPr>
          <w:sz w:val="24"/>
          <w:szCs w:val="24"/>
          <w:lang w:val="ro-RO"/>
        </w:rPr>
        <w:t>re</w:t>
      </w:r>
      <w:r w:rsidRPr="006A233F">
        <w:rPr>
          <w:sz w:val="24"/>
          <w:szCs w:val="24"/>
          <w:lang w:val="ro-RO"/>
        </w:rPr>
        <w:t xml:space="preserve">zentant </w:t>
      </w:r>
      <w:r w:rsidR="00073D5D" w:rsidRPr="006A233F">
        <w:rPr>
          <w:sz w:val="24"/>
          <w:szCs w:val="24"/>
          <w:lang w:val="ro-RO"/>
        </w:rPr>
        <w:t>ş</w:t>
      </w:r>
      <w:r w:rsidRPr="006A233F">
        <w:rPr>
          <w:sz w:val="24"/>
          <w:szCs w:val="24"/>
          <w:lang w:val="ro-RO"/>
        </w:rPr>
        <w:t xml:space="preserve">i reprezentat va </w:t>
      </w:r>
      <w:r w:rsidR="00073D5D" w:rsidRPr="006A233F">
        <w:rPr>
          <w:sz w:val="24"/>
          <w:szCs w:val="24"/>
          <w:lang w:val="ro-RO"/>
        </w:rPr>
        <w:t>î</w:t>
      </w:r>
      <w:r w:rsidRPr="006A233F">
        <w:rPr>
          <w:sz w:val="24"/>
          <w:szCs w:val="24"/>
          <w:lang w:val="ro-RO"/>
        </w:rPr>
        <w:t>nceta</w:t>
      </w:r>
      <w:r w:rsidRPr="006A233F">
        <w:rPr>
          <w:rStyle w:val="FootnoteReference"/>
          <w:sz w:val="24"/>
          <w:szCs w:val="24"/>
          <w:lang w:val="ro-RO"/>
        </w:rPr>
        <w:footnoteReference w:id="6"/>
      </w:r>
      <w:r w:rsidRPr="006A233F">
        <w:rPr>
          <w:sz w:val="24"/>
          <w:szCs w:val="24"/>
          <w:lang w:val="ro-RO"/>
        </w:rPr>
        <w:t xml:space="preserve">. </w:t>
      </w:r>
      <w:r w:rsidR="00125A40" w:rsidRPr="006A233F">
        <w:rPr>
          <w:sz w:val="24"/>
          <w:szCs w:val="24"/>
          <w:lang w:val="ro-RO"/>
        </w:rPr>
        <w:t xml:space="preserve">  </w:t>
      </w:r>
    </w:p>
    <w:p w:rsidR="002E02CD" w:rsidRPr="006A233F" w:rsidRDefault="006A076F" w:rsidP="002E02CD">
      <w:pPr>
        <w:rPr>
          <w:sz w:val="24"/>
          <w:szCs w:val="24"/>
          <w:lang w:val="ro-RO"/>
        </w:rPr>
      </w:pPr>
      <w:r w:rsidRPr="006A233F">
        <w:rPr>
          <w:sz w:val="24"/>
          <w:szCs w:val="24"/>
          <w:lang w:val="ro-RO"/>
        </w:rPr>
        <w:t xml:space="preserve">   </w:t>
      </w:r>
    </w:p>
    <w:p w:rsidR="00A216E7" w:rsidRPr="006A233F" w:rsidRDefault="00A216E7" w:rsidP="00073D5D">
      <w:pPr>
        <w:pStyle w:val="ListParagraph"/>
        <w:numPr>
          <w:ilvl w:val="0"/>
          <w:numId w:val="3"/>
        </w:numPr>
        <w:spacing w:before="240"/>
        <w:ind w:left="851" w:hanging="425"/>
        <w:jc w:val="both"/>
        <w:rPr>
          <w:sz w:val="24"/>
          <w:szCs w:val="24"/>
          <w:lang w:val="ro-RO"/>
        </w:rPr>
      </w:pPr>
      <w:r w:rsidRPr="006A233F">
        <w:rPr>
          <w:b/>
          <w:sz w:val="24"/>
          <w:szCs w:val="24"/>
          <w:lang w:val="ro-RO"/>
        </w:rPr>
        <w:t>Analiza problematicii ce</w:t>
      </w:r>
      <w:r w:rsidR="00081849" w:rsidRPr="006A233F">
        <w:rPr>
          <w:b/>
          <w:sz w:val="24"/>
          <w:szCs w:val="24"/>
          <w:lang w:val="ro-RO"/>
        </w:rPr>
        <w:t xml:space="preserve"> face</w:t>
      </w:r>
      <w:r w:rsidRPr="006A233F">
        <w:rPr>
          <w:b/>
          <w:sz w:val="24"/>
          <w:szCs w:val="24"/>
          <w:lang w:val="ro-RO"/>
        </w:rPr>
        <w:t xml:space="preserve"> obiectul </w:t>
      </w:r>
      <w:r w:rsidR="00081849" w:rsidRPr="006A233F">
        <w:rPr>
          <w:b/>
          <w:sz w:val="24"/>
          <w:szCs w:val="24"/>
          <w:lang w:val="ro-RO"/>
        </w:rPr>
        <w:t xml:space="preserve">opiniei </w:t>
      </w:r>
      <w:r w:rsidR="004B5E20" w:rsidRPr="006A233F">
        <w:rPr>
          <w:b/>
          <w:sz w:val="24"/>
          <w:szCs w:val="24"/>
          <w:lang w:val="ro-RO"/>
        </w:rPr>
        <w:t xml:space="preserve">științifice </w:t>
      </w:r>
    </w:p>
    <w:p w:rsidR="004B5E20" w:rsidRPr="006A233F" w:rsidRDefault="004B5E20" w:rsidP="00073D5D">
      <w:pPr>
        <w:pStyle w:val="ListParagraph"/>
        <w:spacing w:before="240"/>
        <w:ind w:left="1080"/>
        <w:jc w:val="both"/>
        <w:rPr>
          <w:sz w:val="24"/>
          <w:szCs w:val="24"/>
          <w:lang w:val="ro-RO"/>
        </w:rPr>
      </w:pPr>
    </w:p>
    <w:p w:rsidR="00E914A3" w:rsidRPr="006A233F" w:rsidRDefault="00E914A3" w:rsidP="00073D5D">
      <w:pPr>
        <w:pStyle w:val="ListParagraph"/>
        <w:numPr>
          <w:ilvl w:val="0"/>
          <w:numId w:val="6"/>
        </w:numPr>
        <w:spacing w:before="240"/>
        <w:rPr>
          <w:sz w:val="24"/>
          <w:szCs w:val="24"/>
          <w:lang w:val="ro-RO"/>
        </w:rPr>
      </w:pPr>
      <w:r w:rsidRPr="006A233F">
        <w:rPr>
          <w:b/>
          <w:sz w:val="24"/>
          <w:szCs w:val="24"/>
          <w:lang w:val="ro-RO"/>
        </w:rPr>
        <w:t>Dac</w:t>
      </w:r>
      <w:r w:rsidR="00073D5D" w:rsidRPr="006A233F">
        <w:rPr>
          <w:b/>
          <w:sz w:val="24"/>
          <w:szCs w:val="24"/>
          <w:lang w:val="ro-RO"/>
        </w:rPr>
        <w:t>ă</w:t>
      </w:r>
      <w:r w:rsidRPr="006A233F">
        <w:rPr>
          <w:b/>
          <w:sz w:val="24"/>
          <w:szCs w:val="24"/>
          <w:lang w:val="ro-RO"/>
        </w:rPr>
        <w:t xml:space="preserve"> pentru activitatea de curator special este necesar</w:t>
      </w:r>
      <w:r w:rsidR="00073D5D" w:rsidRPr="006A233F">
        <w:rPr>
          <w:b/>
          <w:sz w:val="24"/>
          <w:szCs w:val="24"/>
          <w:lang w:val="ro-RO"/>
        </w:rPr>
        <w:t>ă</w:t>
      </w:r>
      <w:r w:rsidRPr="006A233F">
        <w:rPr>
          <w:b/>
          <w:sz w:val="24"/>
          <w:szCs w:val="24"/>
          <w:lang w:val="ro-RO"/>
        </w:rPr>
        <w:t xml:space="preserve"> prezen</w:t>
      </w:r>
      <w:r w:rsidR="00073D5D" w:rsidRPr="006A233F">
        <w:rPr>
          <w:b/>
          <w:sz w:val="24"/>
          <w:szCs w:val="24"/>
          <w:lang w:val="ro-RO"/>
        </w:rPr>
        <w:t>ţ</w:t>
      </w:r>
      <w:r w:rsidRPr="006A233F">
        <w:rPr>
          <w:b/>
          <w:sz w:val="24"/>
          <w:szCs w:val="24"/>
          <w:lang w:val="ro-RO"/>
        </w:rPr>
        <w:t>a avocatului curator la fiecare termen de judecat</w:t>
      </w:r>
      <w:r w:rsidR="00073D5D" w:rsidRPr="006A233F">
        <w:rPr>
          <w:b/>
          <w:sz w:val="24"/>
          <w:szCs w:val="24"/>
          <w:lang w:val="ro-RO"/>
        </w:rPr>
        <w:t>ă</w:t>
      </w:r>
      <w:r w:rsidRPr="006A233F">
        <w:rPr>
          <w:sz w:val="24"/>
          <w:szCs w:val="24"/>
          <w:lang w:val="ro-RO"/>
        </w:rPr>
        <w:t>.</w:t>
      </w:r>
    </w:p>
    <w:p w:rsidR="00B72BAC" w:rsidRPr="006A233F" w:rsidRDefault="00B72BAC" w:rsidP="00B808A9">
      <w:pPr>
        <w:ind w:firstLine="720"/>
        <w:jc w:val="both"/>
        <w:rPr>
          <w:sz w:val="24"/>
          <w:szCs w:val="24"/>
          <w:lang w:val="ro-RO"/>
        </w:rPr>
      </w:pPr>
      <w:r w:rsidRPr="006A233F">
        <w:rPr>
          <w:sz w:val="24"/>
          <w:szCs w:val="24"/>
          <w:lang w:val="ro-RO"/>
        </w:rPr>
        <w:t>Dup</w:t>
      </w:r>
      <w:r w:rsidR="00073D5D" w:rsidRPr="006A233F">
        <w:rPr>
          <w:sz w:val="24"/>
          <w:szCs w:val="24"/>
          <w:lang w:val="ro-RO"/>
        </w:rPr>
        <w:t>ă</w:t>
      </w:r>
      <w:r w:rsidRPr="006A233F">
        <w:rPr>
          <w:sz w:val="24"/>
          <w:szCs w:val="24"/>
          <w:lang w:val="ro-RO"/>
        </w:rPr>
        <w:t xml:space="preserve"> cum am precizat </w:t>
      </w:r>
      <w:r w:rsidR="00073D5D" w:rsidRPr="006A233F">
        <w:rPr>
          <w:sz w:val="24"/>
          <w:szCs w:val="24"/>
          <w:lang w:val="ro-RO"/>
        </w:rPr>
        <w:t>î</w:t>
      </w:r>
      <w:r w:rsidRPr="006A233F">
        <w:rPr>
          <w:sz w:val="24"/>
          <w:szCs w:val="24"/>
          <w:lang w:val="ro-RO"/>
        </w:rPr>
        <w:t>n debutul prezentului punct de vedere</w:t>
      </w:r>
      <w:r w:rsidR="00073D5D" w:rsidRPr="006A233F">
        <w:rPr>
          <w:sz w:val="24"/>
          <w:szCs w:val="24"/>
          <w:lang w:val="ro-RO"/>
        </w:rPr>
        <w:t>,</w:t>
      </w:r>
      <w:r w:rsidRPr="006A233F">
        <w:rPr>
          <w:sz w:val="24"/>
          <w:szCs w:val="24"/>
          <w:lang w:val="ro-RO"/>
        </w:rPr>
        <w:t xml:space="preserve"> curator special poate s</w:t>
      </w:r>
      <w:r w:rsidR="00073D5D" w:rsidRPr="006A233F">
        <w:rPr>
          <w:sz w:val="24"/>
          <w:szCs w:val="24"/>
          <w:lang w:val="ro-RO"/>
        </w:rPr>
        <w:t>ă</w:t>
      </w:r>
      <w:r w:rsidRPr="006A233F">
        <w:rPr>
          <w:sz w:val="24"/>
          <w:szCs w:val="24"/>
          <w:lang w:val="ro-RO"/>
        </w:rPr>
        <w:t xml:space="preserve"> fie doar un avocat dintre cei anume desemna</w:t>
      </w:r>
      <w:r w:rsidR="00073D5D" w:rsidRPr="006A233F">
        <w:rPr>
          <w:sz w:val="24"/>
          <w:szCs w:val="24"/>
          <w:lang w:val="ro-RO"/>
        </w:rPr>
        <w:t>ţ</w:t>
      </w:r>
      <w:r w:rsidRPr="006A233F">
        <w:rPr>
          <w:sz w:val="24"/>
          <w:szCs w:val="24"/>
          <w:lang w:val="ro-RO"/>
        </w:rPr>
        <w:t>i de barou.</w:t>
      </w:r>
    </w:p>
    <w:p w:rsidR="005073BC" w:rsidRPr="006A233F" w:rsidRDefault="00A30D17" w:rsidP="00B808A9">
      <w:pPr>
        <w:ind w:firstLine="720"/>
        <w:jc w:val="both"/>
        <w:rPr>
          <w:sz w:val="24"/>
          <w:szCs w:val="24"/>
          <w:lang w:val="ro-RO"/>
        </w:rPr>
      </w:pPr>
      <w:r w:rsidRPr="006A233F">
        <w:rPr>
          <w:sz w:val="24"/>
          <w:szCs w:val="24"/>
          <w:lang w:val="ro-RO"/>
        </w:rPr>
        <w:t>Pentru a putea r</w:t>
      </w:r>
      <w:r w:rsidR="00073D5D" w:rsidRPr="006A233F">
        <w:rPr>
          <w:sz w:val="24"/>
          <w:szCs w:val="24"/>
          <w:lang w:val="ro-RO"/>
        </w:rPr>
        <w:t>ă</w:t>
      </w:r>
      <w:r w:rsidRPr="006A233F">
        <w:rPr>
          <w:sz w:val="24"/>
          <w:szCs w:val="24"/>
          <w:lang w:val="ro-RO"/>
        </w:rPr>
        <w:t xml:space="preserve">spunde la </w:t>
      </w:r>
      <w:r w:rsidR="00EE0DF8" w:rsidRPr="006A233F">
        <w:rPr>
          <w:sz w:val="24"/>
          <w:szCs w:val="24"/>
          <w:lang w:val="ro-RO"/>
        </w:rPr>
        <w:t xml:space="preserve">prima </w:t>
      </w:r>
      <w:r w:rsidRPr="006A233F">
        <w:rPr>
          <w:sz w:val="24"/>
          <w:szCs w:val="24"/>
          <w:lang w:val="ro-RO"/>
        </w:rPr>
        <w:t>chest</w:t>
      </w:r>
      <w:r w:rsidR="00EE0DF8" w:rsidRPr="006A233F">
        <w:rPr>
          <w:sz w:val="24"/>
          <w:szCs w:val="24"/>
          <w:lang w:val="ro-RO"/>
        </w:rPr>
        <w:t>i</w:t>
      </w:r>
      <w:r w:rsidRPr="006A233F">
        <w:rPr>
          <w:sz w:val="24"/>
          <w:szCs w:val="24"/>
          <w:lang w:val="ro-RO"/>
        </w:rPr>
        <w:t xml:space="preserve">une </w:t>
      </w:r>
      <w:r w:rsidR="00F06D93" w:rsidRPr="006A233F">
        <w:rPr>
          <w:sz w:val="24"/>
          <w:szCs w:val="24"/>
          <w:lang w:val="ro-RO"/>
        </w:rPr>
        <w:t>ce</w:t>
      </w:r>
      <w:r w:rsidR="00F06D93" w:rsidRPr="006A233F">
        <w:rPr>
          <w:color w:val="00B0F0"/>
          <w:sz w:val="24"/>
          <w:szCs w:val="24"/>
          <w:lang w:val="ro-RO"/>
        </w:rPr>
        <w:t xml:space="preserve"> </w:t>
      </w:r>
      <w:r w:rsidR="00081849" w:rsidRPr="006A233F">
        <w:rPr>
          <w:sz w:val="24"/>
          <w:szCs w:val="24"/>
          <w:lang w:val="ro-RO"/>
        </w:rPr>
        <w:t>face</w:t>
      </w:r>
      <w:r w:rsidR="00081849" w:rsidRPr="006A233F">
        <w:rPr>
          <w:color w:val="00B0F0"/>
          <w:sz w:val="24"/>
          <w:szCs w:val="24"/>
          <w:lang w:val="ro-RO"/>
        </w:rPr>
        <w:t xml:space="preserve"> </w:t>
      </w:r>
      <w:r w:rsidR="00F06D93" w:rsidRPr="006A233F">
        <w:rPr>
          <w:sz w:val="24"/>
          <w:szCs w:val="24"/>
          <w:lang w:val="ro-RO"/>
        </w:rPr>
        <w:t xml:space="preserve">obiectul prezentei opinii </w:t>
      </w:r>
      <w:r w:rsidR="00073D5D" w:rsidRPr="006A233F">
        <w:rPr>
          <w:sz w:val="24"/>
          <w:szCs w:val="24"/>
          <w:lang w:val="ro-RO"/>
        </w:rPr>
        <w:t>ş</w:t>
      </w:r>
      <w:r w:rsidR="00F06D93" w:rsidRPr="006A233F">
        <w:rPr>
          <w:sz w:val="24"/>
          <w:szCs w:val="24"/>
          <w:lang w:val="ro-RO"/>
        </w:rPr>
        <w:t>tiin</w:t>
      </w:r>
      <w:r w:rsidR="00073D5D" w:rsidRPr="006A233F">
        <w:rPr>
          <w:sz w:val="24"/>
          <w:szCs w:val="24"/>
          <w:lang w:val="ro-RO"/>
        </w:rPr>
        <w:t>ţ</w:t>
      </w:r>
      <w:r w:rsidR="00F06D93" w:rsidRPr="006A233F">
        <w:rPr>
          <w:sz w:val="24"/>
          <w:szCs w:val="24"/>
          <w:lang w:val="ro-RO"/>
        </w:rPr>
        <w:t>ifice</w:t>
      </w:r>
      <w:r w:rsidRPr="006A233F">
        <w:rPr>
          <w:sz w:val="24"/>
          <w:szCs w:val="24"/>
          <w:lang w:val="ro-RO"/>
        </w:rPr>
        <w:t>, trebuie s</w:t>
      </w:r>
      <w:r w:rsidR="00073D5D" w:rsidRPr="006A233F">
        <w:rPr>
          <w:sz w:val="24"/>
          <w:szCs w:val="24"/>
          <w:lang w:val="ro-RO"/>
        </w:rPr>
        <w:t>ă</w:t>
      </w:r>
      <w:r w:rsidRPr="006A233F">
        <w:rPr>
          <w:sz w:val="24"/>
          <w:szCs w:val="24"/>
          <w:lang w:val="ro-RO"/>
        </w:rPr>
        <w:t xml:space="preserve"> plec</w:t>
      </w:r>
      <w:r w:rsidR="00073D5D" w:rsidRPr="006A233F">
        <w:rPr>
          <w:sz w:val="24"/>
          <w:szCs w:val="24"/>
          <w:lang w:val="ro-RO"/>
        </w:rPr>
        <w:t>ă</w:t>
      </w:r>
      <w:r w:rsidRPr="006A233F">
        <w:rPr>
          <w:sz w:val="24"/>
          <w:szCs w:val="24"/>
          <w:lang w:val="ro-RO"/>
        </w:rPr>
        <w:t>m de la ra</w:t>
      </w:r>
      <w:r w:rsidR="00073D5D" w:rsidRPr="006A233F">
        <w:rPr>
          <w:sz w:val="24"/>
          <w:szCs w:val="24"/>
          <w:lang w:val="ro-RO"/>
        </w:rPr>
        <w:t>ţ</w:t>
      </w:r>
      <w:r w:rsidRPr="006A233F">
        <w:rPr>
          <w:sz w:val="24"/>
          <w:szCs w:val="24"/>
          <w:lang w:val="ro-RO"/>
        </w:rPr>
        <w:t>iunea care a generat institu</w:t>
      </w:r>
      <w:r w:rsidR="00073D5D" w:rsidRPr="006A233F">
        <w:rPr>
          <w:sz w:val="24"/>
          <w:szCs w:val="24"/>
          <w:lang w:val="ro-RO"/>
        </w:rPr>
        <w:t>ţ</w:t>
      </w:r>
      <w:r w:rsidRPr="006A233F">
        <w:rPr>
          <w:sz w:val="24"/>
          <w:szCs w:val="24"/>
          <w:lang w:val="ro-RO"/>
        </w:rPr>
        <w:t>ia curatelei judiciare, anume aceea de asigurare a unui drept la ap</w:t>
      </w:r>
      <w:r w:rsidR="00073D5D" w:rsidRPr="006A233F">
        <w:rPr>
          <w:sz w:val="24"/>
          <w:szCs w:val="24"/>
          <w:lang w:val="ro-RO"/>
        </w:rPr>
        <w:t>ă</w:t>
      </w:r>
      <w:r w:rsidRPr="006A233F">
        <w:rPr>
          <w:sz w:val="24"/>
          <w:szCs w:val="24"/>
          <w:lang w:val="ro-RO"/>
        </w:rPr>
        <w:t>rare corespunz</w:t>
      </w:r>
      <w:r w:rsidR="00073D5D" w:rsidRPr="006A233F">
        <w:rPr>
          <w:sz w:val="24"/>
          <w:szCs w:val="24"/>
          <w:lang w:val="ro-RO"/>
        </w:rPr>
        <w:t>ă</w:t>
      </w:r>
      <w:r w:rsidRPr="006A233F">
        <w:rPr>
          <w:sz w:val="24"/>
          <w:szCs w:val="24"/>
          <w:lang w:val="ro-RO"/>
        </w:rPr>
        <w:t xml:space="preserve">tor, </w:t>
      </w:r>
      <w:r w:rsidR="00073D5D" w:rsidRPr="006A233F">
        <w:rPr>
          <w:sz w:val="24"/>
          <w:szCs w:val="24"/>
          <w:lang w:val="ro-RO"/>
        </w:rPr>
        <w:t>î</w:t>
      </w:r>
      <w:r w:rsidRPr="006A233F">
        <w:rPr>
          <w:sz w:val="24"/>
          <w:szCs w:val="24"/>
          <w:lang w:val="ro-RO"/>
        </w:rPr>
        <w:t xml:space="preserve">n procesul civil, astfel cum acesta este definit </w:t>
      </w:r>
      <w:r w:rsidR="00073D5D" w:rsidRPr="006A233F">
        <w:rPr>
          <w:sz w:val="24"/>
          <w:szCs w:val="24"/>
          <w:lang w:val="ro-RO"/>
        </w:rPr>
        <w:t>î</w:t>
      </w:r>
      <w:r w:rsidRPr="006A233F">
        <w:rPr>
          <w:sz w:val="24"/>
          <w:szCs w:val="24"/>
          <w:lang w:val="ro-RO"/>
        </w:rPr>
        <w:t>n art. 24 din Constitu</w:t>
      </w:r>
      <w:r w:rsidR="00073D5D" w:rsidRPr="006A233F">
        <w:rPr>
          <w:sz w:val="24"/>
          <w:szCs w:val="24"/>
          <w:lang w:val="ro-RO"/>
        </w:rPr>
        <w:t>ţ</w:t>
      </w:r>
      <w:r w:rsidRPr="006A233F">
        <w:rPr>
          <w:sz w:val="24"/>
          <w:szCs w:val="24"/>
          <w:lang w:val="ro-RO"/>
        </w:rPr>
        <w:t>ie</w:t>
      </w:r>
      <w:r w:rsidR="00B56752" w:rsidRPr="006A233F">
        <w:rPr>
          <w:sz w:val="24"/>
          <w:szCs w:val="24"/>
          <w:lang w:val="ro-RO"/>
        </w:rPr>
        <w:t>, indiferent dac</w:t>
      </w:r>
      <w:r w:rsidR="00073D5D" w:rsidRPr="006A233F">
        <w:rPr>
          <w:sz w:val="24"/>
          <w:szCs w:val="24"/>
          <w:lang w:val="ro-RO"/>
        </w:rPr>
        <w:t>ă</w:t>
      </w:r>
      <w:r w:rsidR="00B56752" w:rsidRPr="006A233F">
        <w:rPr>
          <w:sz w:val="24"/>
          <w:szCs w:val="24"/>
          <w:lang w:val="ro-RO"/>
        </w:rPr>
        <w:t xml:space="preserve"> ne g</w:t>
      </w:r>
      <w:r w:rsidR="00073D5D" w:rsidRPr="006A233F">
        <w:rPr>
          <w:sz w:val="24"/>
          <w:szCs w:val="24"/>
          <w:lang w:val="ro-RO"/>
        </w:rPr>
        <w:t>ă</w:t>
      </w:r>
      <w:r w:rsidR="00B56752" w:rsidRPr="006A233F">
        <w:rPr>
          <w:sz w:val="24"/>
          <w:szCs w:val="24"/>
          <w:lang w:val="ro-RO"/>
        </w:rPr>
        <w:t xml:space="preserve">sim </w:t>
      </w:r>
      <w:r w:rsidR="00073D5D" w:rsidRPr="006A233F">
        <w:rPr>
          <w:sz w:val="24"/>
          <w:szCs w:val="24"/>
          <w:lang w:val="ro-RO"/>
        </w:rPr>
        <w:t>î</w:t>
      </w:r>
      <w:r w:rsidR="00B56752" w:rsidRPr="006A233F">
        <w:rPr>
          <w:sz w:val="24"/>
          <w:szCs w:val="24"/>
          <w:lang w:val="ro-RO"/>
        </w:rPr>
        <w:t>n faza de judecat</w:t>
      </w:r>
      <w:r w:rsidR="00073D5D" w:rsidRPr="006A233F">
        <w:rPr>
          <w:sz w:val="24"/>
          <w:szCs w:val="24"/>
          <w:lang w:val="ro-RO"/>
        </w:rPr>
        <w:t>ă</w:t>
      </w:r>
      <w:r w:rsidR="00B56752" w:rsidRPr="006A233F">
        <w:rPr>
          <w:sz w:val="24"/>
          <w:szCs w:val="24"/>
          <w:lang w:val="ro-RO"/>
        </w:rPr>
        <w:t xml:space="preserve"> sau </w:t>
      </w:r>
      <w:r w:rsidR="00073D5D" w:rsidRPr="006A233F">
        <w:rPr>
          <w:sz w:val="24"/>
          <w:szCs w:val="24"/>
          <w:lang w:val="ro-RO"/>
        </w:rPr>
        <w:t>î</w:t>
      </w:r>
      <w:r w:rsidR="00B56752" w:rsidRPr="006A233F">
        <w:rPr>
          <w:sz w:val="24"/>
          <w:szCs w:val="24"/>
          <w:lang w:val="ro-RO"/>
        </w:rPr>
        <w:t>n cea de executare silit</w:t>
      </w:r>
      <w:r w:rsidR="00073D5D" w:rsidRPr="006A233F">
        <w:rPr>
          <w:sz w:val="24"/>
          <w:szCs w:val="24"/>
          <w:lang w:val="ro-RO"/>
        </w:rPr>
        <w:t>ă</w:t>
      </w:r>
      <w:r w:rsidRPr="006A233F">
        <w:rPr>
          <w:sz w:val="24"/>
          <w:szCs w:val="24"/>
          <w:lang w:val="ro-RO"/>
        </w:rPr>
        <w:t>.</w:t>
      </w:r>
    </w:p>
    <w:p w:rsidR="00B56752" w:rsidRPr="006A233F" w:rsidRDefault="00D81143" w:rsidP="00B808A9">
      <w:pPr>
        <w:ind w:firstLine="720"/>
        <w:jc w:val="both"/>
        <w:rPr>
          <w:sz w:val="24"/>
          <w:szCs w:val="24"/>
          <w:lang w:val="ro-RO"/>
        </w:rPr>
      </w:pPr>
      <w:r w:rsidRPr="006A233F">
        <w:rPr>
          <w:sz w:val="24"/>
          <w:szCs w:val="24"/>
          <w:lang w:val="ro-RO"/>
        </w:rPr>
        <w:t xml:space="preserve">Prin raportare la cazurile </w:t>
      </w:r>
      <w:r w:rsidR="00073D5D" w:rsidRPr="006A233F">
        <w:rPr>
          <w:sz w:val="24"/>
          <w:szCs w:val="24"/>
          <w:lang w:val="ro-RO"/>
        </w:rPr>
        <w:t>î</w:t>
      </w:r>
      <w:r w:rsidR="004D15FE" w:rsidRPr="006A233F">
        <w:rPr>
          <w:sz w:val="24"/>
          <w:szCs w:val="24"/>
          <w:lang w:val="ro-RO"/>
        </w:rPr>
        <w:t xml:space="preserve">n care poate interveni </w:t>
      </w:r>
      <w:r w:rsidR="004D15FE" w:rsidRPr="006A233F">
        <w:rPr>
          <w:i/>
          <w:sz w:val="24"/>
          <w:szCs w:val="24"/>
          <w:lang w:val="ro-RO"/>
        </w:rPr>
        <w:t>curatela litis</w:t>
      </w:r>
      <w:r w:rsidR="004D15FE" w:rsidRPr="006A233F">
        <w:rPr>
          <w:sz w:val="24"/>
          <w:szCs w:val="24"/>
          <w:lang w:val="ro-RO"/>
        </w:rPr>
        <w:t>, enumerate la punctul III de mai sus, consider</w:t>
      </w:r>
      <w:r w:rsidR="00073D5D" w:rsidRPr="006A233F">
        <w:rPr>
          <w:sz w:val="24"/>
          <w:szCs w:val="24"/>
          <w:lang w:val="ro-RO"/>
        </w:rPr>
        <w:t>ă</w:t>
      </w:r>
      <w:r w:rsidR="001347AB" w:rsidRPr="006A233F">
        <w:rPr>
          <w:sz w:val="24"/>
          <w:szCs w:val="24"/>
          <w:lang w:val="ro-RO"/>
        </w:rPr>
        <w:t>m c</w:t>
      </w:r>
      <w:r w:rsidR="00073D5D" w:rsidRPr="006A233F">
        <w:rPr>
          <w:sz w:val="24"/>
          <w:szCs w:val="24"/>
          <w:lang w:val="ro-RO"/>
        </w:rPr>
        <w:t>ă</w:t>
      </w:r>
      <w:r w:rsidR="001347AB" w:rsidRPr="006A233F">
        <w:rPr>
          <w:sz w:val="24"/>
          <w:szCs w:val="24"/>
          <w:lang w:val="ro-RO"/>
        </w:rPr>
        <w:t xml:space="preserve"> trebuie f</w:t>
      </w:r>
      <w:r w:rsidR="00073D5D" w:rsidRPr="006A233F">
        <w:rPr>
          <w:sz w:val="24"/>
          <w:szCs w:val="24"/>
          <w:lang w:val="ro-RO"/>
        </w:rPr>
        <w:t>ă</w:t>
      </w:r>
      <w:r w:rsidR="001347AB" w:rsidRPr="006A233F">
        <w:rPr>
          <w:sz w:val="24"/>
          <w:szCs w:val="24"/>
          <w:lang w:val="ro-RO"/>
        </w:rPr>
        <w:t>cut</w:t>
      </w:r>
      <w:r w:rsidR="00073D5D" w:rsidRPr="006A233F">
        <w:rPr>
          <w:sz w:val="24"/>
          <w:szCs w:val="24"/>
          <w:lang w:val="ro-RO"/>
        </w:rPr>
        <w:t>ă</w:t>
      </w:r>
      <w:r w:rsidR="001347AB" w:rsidRPr="006A233F">
        <w:rPr>
          <w:sz w:val="24"/>
          <w:szCs w:val="24"/>
          <w:lang w:val="ro-RO"/>
        </w:rPr>
        <w:t xml:space="preserve"> o analiz</w:t>
      </w:r>
      <w:r w:rsidR="00073D5D" w:rsidRPr="006A233F">
        <w:rPr>
          <w:sz w:val="24"/>
          <w:szCs w:val="24"/>
          <w:lang w:val="ro-RO"/>
        </w:rPr>
        <w:t>ă</w:t>
      </w:r>
      <w:r w:rsidR="001347AB" w:rsidRPr="006A233F">
        <w:rPr>
          <w:sz w:val="24"/>
          <w:szCs w:val="24"/>
          <w:lang w:val="ro-RO"/>
        </w:rPr>
        <w:t xml:space="preserve"> distinct</w:t>
      </w:r>
      <w:r w:rsidR="00073D5D" w:rsidRPr="006A233F">
        <w:rPr>
          <w:sz w:val="24"/>
          <w:szCs w:val="24"/>
          <w:lang w:val="ro-RO"/>
        </w:rPr>
        <w:t>ă</w:t>
      </w:r>
      <w:r w:rsidR="001347AB" w:rsidRPr="006A233F">
        <w:rPr>
          <w:sz w:val="24"/>
          <w:szCs w:val="24"/>
          <w:lang w:val="ro-RO"/>
        </w:rPr>
        <w:t xml:space="preserve"> pe</w:t>
      </w:r>
      <w:r w:rsidR="00073D5D" w:rsidRPr="006A233F">
        <w:rPr>
          <w:sz w:val="24"/>
          <w:szCs w:val="24"/>
          <w:lang w:val="ro-RO"/>
        </w:rPr>
        <w:t>n</w:t>
      </w:r>
      <w:r w:rsidR="001347AB" w:rsidRPr="006A233F">
        <w:rPr>
          <w:sz w:val="24"/>
          <w:szCs w:val="24"/>
          <w:lang w:val="ro-RO"/>
        </w:rPr>
        <w:t xml:space="preserve">tru fiecare caz de reprezentare </w:t>
      </w:r>
      <w:r w:rsidR="00073D5D" w:rsidRPr="006A233F">
        <w:rPr>
          <w:sz w:val="24"/>
          <w:szCs w:val="24"/>
          <w:lang w:val="ro-RO"/>
        </w:rPr>
        <w:t>î</w:t>
      </w:r>
      <w:r w:rsidR="001347AB" w:rsidRPr="006A233F">
        <w:rPr>
          <w:sz w:val="24"/>
          <w:szCs w:val="24"/>
          <w:lang w:val="ro-RO"/>
        </w:rPr>
        <w:t>n parte.</w:t>
      </w:r>
    </w:p>
    <w:p w:rsidR="006E02CD" w:rsidRPr="006A233F" w:rsidRDefault="006E02CD" w:rsidP="00B808A9">
      <w:pPr>
        <w:ind w:firstLine="720"/>
        <w:jc w:val="both"/>
        <w:rPr>
          <w:sz w:val="24"/>
          <w:szCs w:val="24"/>
          <w:lang w:val="ro-RO"/>
        </w:rPr>
      </w:pPr>
      <w:r w:rsidRPr="006A233F">
        <w:rPr>
          <w:sz w:val="24"/>
          <w:szCs w:val="24"/>
          <w:lang w:val="ro-RO"/>
        </w:rPr>
        <w:t>De altfel, problematica curatelei judiciare se reg</w:t>
      </w:r>
      <w:r w:rsidR="00073D5D" w:rsidRPr="006A233F">
        <w:rPr>
          <w:sz w:val="24"/>
          <w:szCs w:val="24"/>
          <w:lang w:val="ro-RO"/>
        </w:rPr>
        <w:t>ă</w:t>
      </w:r>
      <w:r w:rsidRPr="006A233F">
        <w:rPr>
          <w:sz w:val="24"/>
          <w:szCs w:val="24"/>
          <w:lang w:val="ro-RO"/>
        </w:rPr>
        <w:t>se</w:t>
      </w:r>
      <w:r w:rsidR="00073D5D" w:rsidRPr="006A233F">
        <w:rPr>
          <w:sz w:val="24"/>
          <w:szCs w:val="24"/>
          <w:lang w:val="ro-RO"/>
        </w:rPr>
        <w:t>ş</w:t>
      </w:r>
      <w:r w:rsidRPr="006A233F">
        <w:rPr>
          <w:sz w:val="24"/>
          <w:szCs w:val="24"/>
          <w:lang w:val="ro-RO"/>
        </w:rPr>
        <w:t xml:space="preserve">te </w:t>
      </w:r>
      <w:r w:rsidR="00073D5D" w:rsidRPr="006A233F">
        <w:rPr>
          <w:sz w:val="24"/>
          <w:szCs w:val="24"/>
          <w:lang w:val="ro-RO"/>
        </w:rPr>
        <w:t>ş</w:t>
      </w:r>
      <w:r w:rsidRPr="006A233F">
        <w:rPr>
          <w:sz w:val="24"/>
          <w:szCs w:val="24"/>
          <w:lang w:val="ro-RO"/>
        </w:rPr>
        <w:t xml:space="preserve">i </w:t>
      </w:r>
      <w:r w:rsidR="00073D5D" w:rsidRPr="006A233F">
        <w:rPr>
          <w:sz w:val="24"/>
          <w:szCs w:val="24"/>
          <w:lang w:val="ro-RO"/>
        </w:rPr>
        <w:t>î</w:t>
      </w:r>
      <w:r w:rsidR="0001470A" w:rsidRPr="006A233F">
        <w:rPr>
          <w:sz w:val="24"/>
          <w:szCs w:val="24"/>
          <w:lang w:val="ro-RO"/>
        </w:rPr>
        <w:t xml:space="preserve">n </w:t>
      </w:r>
      <w:r w:rsidRPr="006A233F">
        <w:rPr>
          <w:sz w:val="24"/>
          <w:szCs w:val="24"/>
          <w:lang w:val="ro-RO"/>
        </w:rPr>
        <w:t>aspectele de practic</w:t>
      </w:r>
      <w:r w:rsidR="00073D5D" w:rsidRPr="006A233F">
        <w:rPr>
          <w:sz w:val="24"/>
          <w:szCs w:val="24"/>
          <w:lang w:val="ro-RO"/>
        </w:rPr>
        <w:t>ă</w:t>
      </w:r>
      <w:r w:rsidRPr="006A233F">
        <w:rPr>
          <w:sz w:val="24"/>
          <w:szCs w:val="24"/>
          <w:lang w:val="ro-RO"/>
        </w:rPr>
        <w:t xml:space="preserve"> neunitar</w:t>
      </w:r>
      <w:r w:rsidR="00073D5D" w:rsidRPr="006A233F">
        <w:rPr>
          <w:sz w:val="24"/>
          <w:szCs w:val="24"/>
          <w:lang w:val="ro-RO"/>
        </w:rPr>
        <w:t>ă</w:t>
      </w:r>
      <w:r w:rsidRPr="006A233F">
        <w:rPr>
          <w:sz w:val="24"/>
          <w:szCs w:val="24"/>
          <w:lang w:val="ro-RO"/>
        </w:rPr>
        <w:t xml:space="preserve"> a instan</w:t>
      </w:r>
      <w:r w:rsidR="00073D5D" w:rsidRPr="006A233F">
        <w:rPr>
          <w:sz w:val="24"/>
          <w:szCs w:val="24"/>
          <w:lang w:val="ro-RO"/>
        </w:rPr>
        <w:t>ţ</w:t>
      </w:r>
      <w:r w:rsidRPr="006A233F">
        <w:rPr>
          <w:sz w:val="24"/>
          <w:szCs w:val="24"/>
          <w:lang w:val="ro-RO"/>
        </w:rPr>
        <w:t>elor</w:t>
      </w:r>
      <w:r w:rsidR="00CA2D28" w:rsidRPr="006A233F">
        <w:rPr>
          <w:rStyle w:val="FootnoteReference"/>
          <w:sz w:val="24"/>
          <w:szCs w:val="24"/>
          <w:lang w:val="ro-RO"/>
        </w:rPr>
        <w:footnoteReference w:id="7"/>
      </w:r>
      <w:r w:rsidR="0001470A" w:rsidRPr="006A233F">
        <w:rPr>
          <w:sz w:val="24"/>
          <w:szCs w:val="24"/>
          <w:lang w:val="ro-RO"/>
        </w:rPr>
        <w:t>, f</w:t>
      </w:r>
      <w:r w:rsidR="00073D5D" w:rsidRPr="006A233F">
        <w:rPr>
          <w:sz w:val="24"/>
          <w:szCs w:val="24"/>
          <w:lang w:val="ro-RO"/>
        </w:rPr>
        <w:t>ă</w:t>
      </w:r>
      <w:r w:rsidR="0001470A" w:rsidRPr="006A233F">
        <w:rPr>
          <w:sz w:val="24"/>
          <w:szCs w:val="24"/>
          <w:lang w:val="ro-RO"/>
        </w:rPr>
        <w:t>c</w:t>
      </w:r>
      <w:r w:rsidR="00073D5D" w:rsidRPr="006A233F">
        <w:rPr>
          <w:sz w:val="24"/>
          <w:szCs w:val="24"/>
          <w:lang w:val="ro-RO"/>
        </w:rPr>
        <w:t>â</w:t>
      </w:r>
      <w:r w:rsidR="0001470A" w:rsidRPr="006A233F">
        <w:rPr>
          <w:sz w:val="24"/>
          <w:szCs w:val="24"/>
          <w:lang w:val="ro-RO"/>
        </w:rPr>
        <w:t>nd obiectul unor analize, din p</w:t>
      </w:r>
      <w:r w:rsidR="00073D5D" w:rsidRPr="006A233F">
        <w:rPr>
          <w:sz w:val="24"/>
          <w:szCs w:val="24"/>
          <w:lang w:val="ro-RO"/>
        </w:rPr>
        <w:t>ă</w:t>
      </w:r>
      <w:r w:rsidR="0001470A" w:rsidRPr="006A233F">
        <w:rPr>
          <w:sz w:val="24"/>
          <w:szCs w:val="24"/>
          <w:lang w:val="ro-RO"/>
        </w:rPr>
        <w:t xml:space="preserve">cate </w:t>
      </w:r>
      <w:r w:rsidR="00CA2D28" w:rsidRPr="006A233F">
        <w:rPr>
          <w:sz w:val="24"/>
          <w:szCs w:val="24"/>
          <w:lang w:val="ro-RO"/>
        </w:rPr>
        <w:t>ne</w:t>
      </w:r>
      <w:r w:rsidR="0001470A" w:rsidRPr="006A233F">
        <w:rPr>
          <w:sz w:val="24"/>
          <w:szCs w:val="24"/>
          <w:lang w:val="ro-RO"/>
        </w:rPr>
        <w:t>exhaustive, ci doar cu privire la cazul prev</w:t>
      </w:r>
      <w:r w:rsidR="0039592A" w:rsidRPr="006A233F">
        <w:rPr>
          <w:sz w:val="24"/>
          <w:szCs w:val="24"/>
          <w:lang w:val="ro-RO"/>
        </w:rPr>
        <w:t>ă</w:t>
      </w:r>
      <w:r w:rsidR="0001470A" w:rsidRPr="006A233F">
        <w:rPr>
          <w:sz w:val="24"/>
          <w:szCs w:val="24"/>
          <w:lang w:val="ro-RO"/>
        </w:rPr>
        <w:t>zut la art. 167 alin. (3) NCPC</w:t>
      </w:r>
      <w:r w:rsidR="004B5E20" w:rsidRPr="006A233F">
        <w:rPr>
          <w:sz w:val="24"/>
          <w:szCs w:val="24"/>
          <w:lang w:val="ro-RO"/>
        </w:rPr>
        <w:t xml:space="preserve">, pe care </w:t>
      </w:r>
      <w:r w:rsidR="00073D5D" w:rsidRPr="006A233F">
        <w:rPr>
          <w:sz w:val="24"/>
          <w:szCs w:val="24"/>
          <w:lang w:val="ro-RO"/>
        </w:rPr>
        <w:t>î</w:t>
      </w:r>
      <w:r w:rsidR="004B5E20" w:rsidRPr="006A233F">
        <w:rPr>
          <w:sz w:val="24"/>
          <w:szCs w:val="24"/>
          <w:lang w:val="ro-RO"/>
        </w:rPr>
        <w:t>l vom analiza la lit. e)</w:t>
      </w:r>
      <w:r w:rsidR="00CA2D28" w:rsidRPr="006A233F">
        <w:rPr>
          <w:sz w:val="24"/>
          <w:szCs w:val="24"/>
          <w:lang w:val="ro-RO"/>
        </w:rPr>
        <w:t xml:space="preserve"> din prezenta opinie.</w:t>
      </w:r>
    </w:p>
    <w:p w:rsidR="001347AB" w:rsidRPr="006A233F" w:rsidRDefault="001347AB" w:rsidP="00B808A9">
      <w:pPr>
        <w:ind w:firstLine="720"/>
        <w:jc w:val="both"/>
        <w:rPr>
          <w:sz w:val="24"/>
          <w:szCs w:val="24"/>
          <w:lang w:val="ro-RO"/>
        </w:rPr>
      </w:pPr>
      <w:r w:rsidRPr="006A233F">
        <w:rPr>
          <w:sz w:val="24"/>
          <w:szCs w:val="24"/>
          <w:lang w:val="ro-RO"/>
        </w:rPr>
        <w:t>Astfel, primele trei cazuri, reglementate de norma legal</w:t>
      </w:r>
      <w:r w:rsidR="00073D5D" w:rsidRPr="006A233F">
        <w:rPr>
          <w:sz w:val="24"/>
          <w:szCs w:val="24"/>
          <w:lang w:val="ro-RO"/>
        </w:rPr>
        <w:t>ă</w:t>
      </w:r>
      <w:r w:rsidRPr="006A233F">
        <w:rPr>
          <w:sz w:val="24"/>
          <w:szCs w:val="24"/>
          <w:lang w:val="ro-RO"/>
        </w:rPr>
        <w:t xml:space="preserve"> general</w:t>
      </w:r>
      <w:r w:rsidR="00073D5D" w:rsidRPr="006A233F">
        <w:rPr>
          <w:sz w:val="24"/>
          <w:szCs w:val="24"/>
          <w:lang w:val="ro-RO"/>
        </w:rPr>
        <w:t>ă</w:t>
      </w:r>
      <w:r w:rsidRPr="006A233F">
        <w:rPr>
          <w:sz w:val="24"/>
          <w:szCs w:val="24"/>
          <w:lang w:val="ro-RO"/>
        </w:rPr>
        <w:t xml:space="preserve">, respectiv art. 58 NCPC, le vom analiza </w:t>
      </w:r>
      <w:r w:rsidR="00073D5D" w:rsidRPr="006A233F">
        <w:rPr>
          <w:sz w:val="24"/>
          <w:szCs w:val="24"/>
          <w:lang w:val="ro-RO"/>
        </w:rPr>
        <w:t>î</w:t>
      </w:r>
      <w:r w:rsidRPr="006A233F">
        <w:rPr>
          <w:sz w:val="24"/>
          <w:szCs w:val="24"/>
          <w:lang w:val="ro-RO"/>
        </w:rPr>
        <w:t>mpreun</w:t>
      </w:r>
      <w:r w:rsidR="00073D5D" w:rsidRPr="006A233F">
        <w:rPr>
          <w:sz w:val="24"/>
          <w:szCs w:val="24"/>
          <w:lang w:val="ro-RO"/>
        </w:rPr>
        <w:t>ă</w:t>
      </w:r>
      <w:r w:rsidRPr="006A233F">
        <w:rPr>
          <w:sz w:val="24"/>
          <w:szCs w:val="24"/>
          <w:lang w:val="ro-RO"/>
        </w:rPr>
        <w:t xml:space="preserve">, </w:t>
      </w:r>
      <w:r w:rsidR="00351BB5" w:rsidRPr="006A233F">
        <w:rPr>
          <w:sz w:val="24"/>
          <w:szCs w:val="24"/>
          <w:lang w:val="ro-RO"/>
        </w:rPr>
        <w:t xml:space="preserve">având </w:t>
      </w:r>
      <w:r w:rsidR="007F2854" w:rsidRPr="006A233F">
        <w:rPr>
          <w:sz w:val="24"/>
          <w:szCs w:val="24"/>
          <w:lang w:val="ro-RO"/>
        </w:rPr>
        <w:t>î</w:t>
      </w:r>
      <w:r w:rsidR="00351BB5" w:rsidRPr="006A233F">
        <w:rPr>
          <w:sz w:val="24"/>
          <w:szCs w:val="24"/>
          <w:lang w:val="ro-RO"/>
        </w:rPr>
        <w:t>n vedere că sunt dictate de realități juridice apropiate (</w:t>
      </w:r>
      <w:r w:rsidR="00351BB5" w:rsidRPr="006A233F">
        <w:rPr>
          <w:i/>
          <w:sz w:val="24"/>
          <w:szCs w:val="24"/>
          <w:lang w:val="ro-RO"/>
        </w:rPr>
        <w:t>eadem ratio legis</w:t>
      </w:r>
      <w:r w:rsidR="00351BB5" w:rsidRPr="006A233F">
        <w:rPr>
          <w:sz w:val="24"/>
          <w:szCs w:val="24"/>
          <w:lang w:val="ro-RO"/>
        </w:rPr>
        <w:t>)</w:t>
      </w:r>
      <w:r w:rsidRPr="006A233F">
        <w:rPr>
          <w:sz w:val="24"/>
          <w:szCs w:val="24"/>
          <w:lang w:val="ro-RO"/>
        </w:rPr>
        <w:t>:</w:t>
      </w:r>
    </w:p>
    <w:p w:rsidR="001347AB" w:rsidRPr="006A233F" w:rsidRDefault="00073D5D" w:rsidP="00B52224">
      <w:pPr>
        <w:pStyle w:val="ListParagraph"/>
        <w:numPr>
          <w:ilvl w:val="0"/>
          <w:numId w:val="7"/>
        </w:numPr>
        <w:jc w:val="both"/>
        <w:rPr>
          <w:i/>
          <w:sz w:val="24"/>
          <w:szCs w:val="24"/>
          <w:lang w:val="ro-RO"/>
        </w:rPr>
      </w:pPr>
      <w:r w:rsidRPr="006A233F">
        <w:rPr>
          <w:i/>
          <w:sz w:val="24"/>
          <w:szCs w:val="24"/>
          <w:lang w:val="ro-RO"/>
        </w:rPr>
        <w:t>î</w:t>
      </w:r>
      <w:r w:rsidR="001347AB" w:rsidRPr="006A233F">
        <w:rPr>
          <w:i/>
          <w:sz w:val="24"/>
          <w:szCs w:val="24"/>
          <w:lang w:val="ro-RO"/>
        </w:rPr>
        <w:t>n caz de urgen</w:t>
      </w:r>
      <w:r w:rsidRPr="006A233F">
        <w:rPr>
          <w:i/>
          <w:sz w:val="24"/>
          <w:szCs w:val="24"/>
          <w:lang w:val="ro-RO"/>
        </w:rPr>
        <w:t>ţă</w:t>
      </w:r>
      <w:r w:rsidR="001347AB" w:rsidRPr="006A233F">
        <w:rPr>
          <w:i/>
          <w:sz w:val="24"/>
          <w:szCs w:val="24"/>
          <w:lang w:val="ro-RO"/>
        </w:rPr>
        <w:t>, dac</w:t>
      </w:r>
      <w:r w:rsidRPr="006A233F">
        <w:rPr>
          <w:i/>
          <w:sz w:val="24"/>
          <w:szCs w:val="24"/>
          <w:lang w:val="ro-RO"/>
        </w:rPr>
        <w:t>ă</w:t>
      </w:r>
      <w:r w:rsidR="001347AB" w:rsidRPr="006A233F">
        <w:rPr>
          <w:i/>
          <w:sz w:val="24"/>
          <w:szCs w:val="24"/>
          <w:lang w:val="ro-RO"/>
        </w:rPr>
        <w:t xml:space="preserve"> persoana fizic</w:t>
      </w:r>
      <w:r w:rsidRPr="006A233F">
        <w:rPr>
          <w:i/>
          <w:sz w:val="24"/>
          <w:szCs w:val="24"/>
          <w:lang w:val="ro-RO"/>
        </w:rPr>
        <w:t>ă</w:t>
      </w:r>
      <w:r w:rsidR="001347AB" w:rsidRPr="006A233F">
        <w:rPr>
          <w:i/>
          <w:sz w:val="24"/>
          <w:szCs w:val="24"/>
          <w:lang w:val="ro-RO"/>
        </w:rPr>
        <w:t xml:space="preserve"> lipsit</w:t>
      </w:r>
      <w:r w:rsidRPr="006A233F">
        <w:rPr>
          <w:i/>
          <w:sz w:val="24"/>
          <w:szCs w:val="24"/>
          <w:lang w:val="ro-RO"/>
        </w:rPr>
        <w:t>ă</w:t>
      </w:r>
      <w:r w:rsidR="001347AB" w:rsidRPr="006A233F">
        <w:rPr>
          <w:i/>
          <w:sz w:val="24"/>
          <w:szCs w:val="24"/>
          <w:lang w:val="ro-RO"/>
        </w:rPr>
        <w:t xml:space="preserve"> de capacitate de exerci</w:t>
      </w:r>
      <w:r w:rsidRPr="006A233F">
        <w:rPr>
          <w:i/>
          <w:sz w:val="24"/>
          <w:szCs w:val="24"/>
          <w:lang w:val="ro-RO"/>
        </w:rPr>
        <w:t>ţi</w:t>
      </w:r>
      <w:r w:rsidR="001347AB" w:rsidRPr="006A233F">
        <w:rPr>
          <w:i/>
          <w:sz w:val="24"/>
          <w:szCs w:val="24"/>
          <w:lang w:val="ro-RO"/>
        </w:rPr>
        <w:t>u a drepturilor civile sau cu capacitate de exerci</w:t>
      </w:r>
      <w:r w:rsidRPr="006A233F">
        <w:rPr>
          <w:i/>
          <w:sz w:val="24"/>
          <w:szCs w:val="24"/>
          <w:lang w:val="ro-RO"/>
        </w:rPr>
        <w:t>ţiu restrâ</w:t>
      </w:r>
      <w:r w:rsidR="001347AB" w:rsidRPr="006A233F">
        <w:rPr>
          <w:i/>
          <w:sz w:val="24"/>
          <w:szCs w:val="24"/>
          <w:lang w:val="ro-RO"/>
        </w:rPr>
        <w:t>ns</w:t>
      </w:r>
      <w:r w:rsidRPr="006A233F">
        <w:rPr>
          <w:i/>
          <w:sz w:val="24"/>
          <w:szCs w:val="24"/>
          <w:lang w:val="ro-RO"/>
        </w:rPr>
        <w:t>ă</w:t>
      </w:r>
      <w:r w:rsidR="001347AB" w:rsidRPr="006A233F">
        <w:rPr>
          <w:i/>
          <w:sz w:val="24"/>
          <w:szCs w:val="24"/>
          <w:lang w:val="ro-RO"/>
        </w:rPr>
        <w:t xml:space="preserve"> nu are reprezentant legal – </w:t>
      </w:r>
      <w:r w:rsidR="001347AB" w:rsidRPr="006A233F">
        <w:rPr>
          <w:b/>
          <w:i/>
          <w:sz w:val="24"/>
          <w:szCs w:val="24"/>
          <w:lang w:val="ro-RO"/>
        </w:rPr>
        <w:t xml:space="preserve">art. 58 alin. (1) teza I </w:t>
      </w:r>
      <w:r w:rsidRPr="006A233F">
        <w:rPr>
          <w:b/>
          <w:i/>
          <w:sz w:val="24"/>
          <w:szCs w:val="24"/>
          <w:lang w:val="ro-RO"/>
        </w:rPr>
        <w:t>ş</w:t>
      </w:r>
      <w:r w:rsidR="001347AB" w:rsidRPr="006A233F">
        <w:rPr>
          <w:b/>
          <w:i/>
          <w:sz w:val="24"/>
          <w:szCs w:val="24"/>
          <w:lang w:val="ro-RO"/>
        </w:rPr>
        <w:t>i alin. (2) NCPC</w:t>
      </w:r>
      <w:r w:rsidR="001347AB" w:rsidRPr="006A233F">
        <w:rPr>
          <w:i/>
          <w:sz w:val="24"/>
          <w:szCs w:val="24"/>
          <w:lang w:val="ro-RO"/>
        </w:rPr>
        <w:t>;</w:t>
      </w:r>
    </w:p>
    <w:p w:rsidR="001347AB" w:rsidRPr="006A233F" w:rsidRDefault="00073D5D" w:rsidP="00B52224">
      <w:pPr>
        <w:pStyle w:val="ListParagraph"/>
        <w:numPr>
          <w:ilvl w:val="0"/>
          <w:numId w:val="7"/>
        </w:numPr>
        <w:jc w:val="both"/>
        <w:rPr>
          <w:i/>
          <w:sz w:val="24"/>
          <w:szCs w:val="24"/>
          <w:lang w:val="ro-RO"/>
        </w:rPr>
      </w:pPr>
      <w:r w:rsidRPr="006A233F">
        <w:rPr>
          <w:i/>
          <w:sz w:val="24"/>
          <w:szCs w:val="24"/>
          <w:lang w:val="ro-RO"/>
        </w:rPr>
        <w:t>î</w:t>
      </w:r>
      <w:r w:rsidR="001347AB" w:rsidRPr="006A233F">
        <w:rPr>
          <w:i/>
          <w:sz w:val="24"/>
          <w:szCs w:val="24"/>
          <w:lang w:val="ro-RO"/>
        </w:rPr>
        <w:t xml:space="preserve">n caz de conflict de interese </w:t>
      </w:r>
      <w:r w:rsidRPr="006A233F">
        <w:rPr>
          <w:i/>
          <w:sz w:val="24"/>
          <w:szCs w:val="24"/>
          <w:lang w:val="ro-RO"/>
        </w:rPr>
        <w:t>î</w:t>
      </w:r>
      <w:r w:rsidR="001347AB" w:rsidRPr="006A233F">
        <w:rPr>
          <w:i/>
          <w:sz w:val="24"/>
          <w:szCs w:val="24"/>
          <w:lang w:val="ro-RO"/>
        </w:rPr>
        <w:t xml:space="preserve">ntre reprezentantul legal </w:t>
      </w:r>
      <w:r w:rsidRPr="006A233F">
        <w:rPr>
          <w:i/>
          <w:sz w:val="24"/>
          <w:szCs w:val="24"/>
          <w:lang w:val="ro-RO"/>
        </w:rPr>
        <w:t>ş</w:t>
      </w:r>
      <w:r w:rsidR="001347AB" w:rsidRPr="006A233F">
        <w:rPr>
          <w:i/>
          <w:sz w:val="24"/>
          <w:szCs w:val="24"/>
          <w:lang w:val="ro-RO"/>
        </w:rPr>
        <w:t xml:space="preserve">i cel reprezentat – </w:t>
      </w:r>
      <w:r w:rsidR="001347AB" w:rsidRPr="006A233F">
        <w:rPr>
          <w:b/>
          <w:i/>
          <w:sz w:val="24"/>
          <w:szCs w:val="24"/>
          <w:lang w:val="ro-RO"/>
        </w:rPr>
        <w:t>art. 58 alin. (1) teza a II-a NCPC</w:t>
      </w:r>
      <w:r w:rsidR="001347AB" w:rsidRPr="006A233F">
        <w:rPr>
          <w:i/>
          <w:sz w:val="24"/>
          <w:szCs w:val="24"/>
          <w:lang w:val="ro-RO"/>
        </w:rPr>
        <w:t>;</w:t>
      </w:r>
    </w:p>
    <w:p w:rsidR="001347AB" w:rsidRPr="006A233F" w:rsidRDefault="003F0535" w:rsidP="00B52224">
      <w:pPr>
        <w:pStyle w:val="ListParagraph"/>
        <w:numPr>
          <w:ilvl w:val="0"/>
          <w:numId w:val="7"/>
        </w:numPr>
        <w:jc w:val="both"/>
        <w:rPr>
          <w:i/>
          <w:sz w:val="24"/>
          <w:szCs w:val="24"/>
          <w:lang w:val="ro-RO"/>
        </w:rPr>
      </w:pPr>
      <w:r w:rsidRPr="006A233F">
        <w:rPr>
          <w:i/>
          <w:sz w:val="24"/>
          <w:szCs w:val="24"/>
          <w:lang w:val="ro-RO"/>
        </w:rPr>
        <w:t>câ</w:t>
      </w:r>
      <w:r w:rsidR="001347AB" w:rsidRPr="006A233F">
        <w:rPr>
          <w:i/>
          <w:sz w:val="24"/>
          <w:szCs w:val="24"/>
          <w:lang w:val="ro-RO"/>
        </w:rPr>
        <w:t>nd persoana juridic</w:t>
      </w:r>
      <w:r w:rsidRPr="006A233F">
        <w:rPr>
          <w:i/>
          <w:sz w:val="24"/>
          <w:szCs w:val="24"/>
          <w:lang w:val="ro-RO"/>
        </w:rPr>
        <w:t>ă</w:t>
      </w:r>
      <w:r w:rsidR="001347AB" w:rsidRPr="006A233F">
        <w:rPr>
          <w:i/>
          <w:sz w:val="24"/>
          <w:szCs w:val="24"/>
          <w:lang w:val="ro-RO"/>
        </w:rPr>
        <w:t xml:space="preserve"> ori o</w:t>
      </w:r>
      <w:r w:rsidRPr="006A233F">
        <w:rPr>
          <w:i/>
          <w:sz w:val="24"/>
          <w:szCs w:val="24"/>
          <w:lang w:val="ro-RO"/>
        </w:rPr>
        <w:t xml:space="preserve"> entitate din cele prevă</w:t>
      </w:r>
      <w:r w:rsidR="001347AB" w:rsidRPr="006A233F">
        <w:rPr>
          <w:i/>
          <w:sz w:val="24"/>
          <w:szCs w:val="24"/>
          <w:lang w:val="ro-RO"/>
        </w:rPr>
        <w:t>zute la a</w:t>
      </w:r>
      <w:r w:rsidRPr="006A233F">
        <w:rPr>
          <w:i/>
          <w:sz w:val="24"/>
          <w:szCs w:val="24"/>
          <w:lang w:val="ro-RO"/>
        </w:rPr>
        <w:t>rt. 56 alin. (2) NCPC chemate să stea în judecată</w:t>
      </w:r>
      <w:r w:rsidR="001347AB" w:rsidRPr="006A233F">
        <w:rPr>
          <w:i/>
          <w:sz w:val="24"/>
          <w:szCs w:val="24"/>
          <w:lang w:val="ro-RO"/>
        </w:rPr>
        <w:t xml:space="preserve">, nu are reprezentant – </w:t>
      </w:r>
      <w:r w:rsidR="001347AB" w:rsidRPr="006A233F">
        <w:rPr>
          <w:b/>
          <w:i/>
          <w:sz w:val="24"/>
          <w:szCs w:val="24"/>
          <w:lang w:val="ro-RO"/>
        </w:rPr>
        <w:t>art. 58 alin. (1) teza a III-a NCPC</w:t>
      </w:r>
      <w:r w:rsidRPr="006A233F">
        <w:rPr>
          <w:b/>
          <w:i/>
          <w:sz w:val="24"/>
          <w:szCs w:val="24"/>
          <w:lang w:val="ro-RO"/>
        </w:rPr>
        <w:t>.</w:t>
      </w:r>
    </w:p>
    <w:p w:rsidR="001347AB" w:rsidRPr="006A233F" w:rsidRDefault="003F0535" w:rsidP="00B808A9">
      <w:pPr>
        <w:ind w:firstLine="720"/>
        <w:jc w:val="both"/>
        <w:rPr>
          <w:sz w:val="24"/>
          <w:szCs w:val="24"/>
          <w:lang w:val="ro-RO"/>
        </w:rPr>
      </w:pPr>
      <w:r w:rsidRPr="006A233F">
        <w:rPr>
          <w:sz w:val="24"/>
          <w:szCs w:val="24"/>
          <w:lang w:val="ro-RO"/>
        </w:rPr>
        <w:lastRenderedPageBreak/>
        <w:t>Pornind de la premisa că î</w:t>
      </w:r>
      <w:r w:rsidR="00A2537D" w:rsidRPr="006A233F">
        <w:rPr>
          <w:sz w:val="24"/>
          <w:szCs w:val="24"/>
          <w:lang w:val="ro-RO"/>
        </w:rPr>
        <w:t xml:space="preserve">n momentul </w:t>
      </w:r>
      <w:r w:rsidRPr="006A233F">
        <w:rPr>
          <w:sz w:val="24"/>
          <w:szCs w:val="24"/>
          <w:lang w:val="ro-RO"/>
        </w:rPr>
        <w:t>în care este desemnat în această</w:t>
      </w:r>
      <w:r w:rsidR="00A2537D" w:rsidRPr="006A233F">
        <w:rPr>
          <w:sz w:val="24"/>
          <w:szCs w:val="24"/>
          <w:lang w:val="ro-RO"/>
        </w:rPr>
        <w:t xml:space="preserve"> calitate, curatorul special are toate drepturile </w:t>
      </w:r>
      <w:r w:rsidRPr="006A233F">
        <w:rPr>
          <w:sz w:val="24"/>
          <w:szCs w:val="24"/>
          <w:lang w:val="ro-RO"/>
        </w:rPr>
        <w:t>şi obligaţiile prevă</w:t>
      </w:r>
      <w:r w:rsidR="00A2537D" w:rsidRPr="006A233F">
        <w:rPr>
          <w:sz w:val="24"/>
          <w:szCs w:val="24"/>
          <w:lang w:val="ro-RO"/>
        </w:rPr>
        <w:t xml:space="preserve">zute de lege pentru reprezentantul special – art. </w:t>
      </w:r>
      <w:r w:rsidRPr="006A233F">
        <w:rPr>
          <w:sz w:val="24"/>
          <w:szCs w:val="24"/>
          <w:lang w:val="ro-RO"/>
        </w:rPr>
        <w:t>58 alin. (3) teza a II-a NCPC, în cele ce urmează</w:t>
      </w:r>
      <w:r w:rsidR="00A2537D" w:rsidRPr="006A233F">
        <w:rPr>
          <w:sz w:val="24"/>
          <w:szCs w:val="24"/>
          <w:lang w:val="ro-RO"/>
        </w:rPr>
        <w:t xml:space="preserve"> vom face o scurt</w:t>
      </w:r>
      <w:r w:rsidRPr="006A233F">
        <w:rPr>
          <w:sz w:val="24"/>
          <w:szCs w:val="24"/>
          <w:lang w:val="ro-RO"/>
        </w:rPr>
        <w:t>ă prezentare a noţ</w:t>
      </w:r>
      <w:r w:rsidR="00A2537D" w:rsidRPr="006A233F">
        <w:rPr>
          <w:sz w:val="24"/>
          <w:szCs w:val="24"/>
          <w:lang w:val="ro-RO"/>
        </w:rPr>
        <w:t xml:space="preserve">iunii de </w:t>
      </w:r>
      <w:r w:rsidR="00A2537D" w:rsidRPr="006A233F">
        <w:rPr>
          <w:b/>
          <w:sz w:val="24"/>
          <w:szCs w:val="24"/>
          <w:lang w:val="ro-RO"/>
        </w:rPr>
        <w:t>reprezentant legal</w:t>
      </w:r>
      <w:r w:rsidR="00A2537D" w:rsidRPr="006A233F">
        <w:rPr>
          <w:sz w:val="24"/>
          <w:szCs w:val="24"/>
          <w:lang w:val="ro-RO"/>
        </w:rPr>
        <w:t>.</w:t>
      </w:r>
    </w:p>
    <w:p w:rsidR="00A2537D" w:rsidRPr="006A233F" w:rsidRDefault="00A2537D" w:rsidP="00B808A9">
      <w:pPr>
        <w:ind w:firstLine="720"/>
        <w:jc w:val="both"/>
        <w:rPr>
          <w:sz w:val="24"/>
          <w:szCs w:val="24"/>
          <w:lang w:val="ro-RO"/>
        </w:rPr>
      </w:pPr>
      <w:r w:rsidRPr="006A233F">
        <w:rPr>
          <w:sz w:val="24"/>
          <w:szCs w:val="24"/>
          <w:lang w:val="ro-RO"/>
        </w:rPr>
        <w:t>As</w:t>
      </w:r>
      <w:r w:rsidR="003F0535" w:rsidRPr="006A233F">
        <w:rPr>
          <w:sz w:val="24"/>
          <w:szCs w:val="24"/>
          <w:lang w:val="ro-RO"/>
        </w:rPr>
        <w:t>tfel, prin raportare la dispoziţ</w:t>
      </w:r>
      <w:r w:rsidRPr="006A233F">
        <w:rPr>
          <w:sz w:val="24"/>
          <w:szCs w:val="24"/>
          <w:lang w:val="ro-RO"/>
        </w:rPr>
        <w:t xml:space="preserve">iile exprese ale art. 80 alin. (1) teza a II-a NCPC, reprezentarea poate fi </w:t>
      </w:r>
      <w:r w:rsidR="009B3C7B" w:rsidRPr="006A233F">
        <w:rPr>
          <w:sz w:val="24"/>
          <w:szCs w:val="24"/>
          <w:lang w:val="ro-RO"/>
        </w:rPr>
        <w:t>legal</w:t>
      </w:r>
      <w:r w:rsidR="003F0535" w:rsidRPr="006A233F">
        <w:rPr>
          <w:sz w:val="24"/>
          <w:szCs w:val="24"/>
          <w:lang w:val="ro-RO"/>
        </w:rPr>
        <w:t>ă, convenţională</w:t>
      </w:r>
      <w:r w:rsidR="009B3C7B" w:rsidRPr="006A233F">
        <w:rPr>
          <w:sz w:val="24"/>
          <w:szCs w:val="24"/>
          <w:lang w:val="ro-RO"/>
        </w:rPr>
        <w:t xml:space="preserve"> sau judiciar</w:t>
      </w:r>
      <w:r w:rsidR="003F0535" w:rsidRPr="006A233F">
        <w:rPr>
          <w:sz w:val="24"/>
          <w:szCs w:val="24"/>
          <w:lang w:val="ro-RO"/>
        </w:rPr>
        <w:t>ă</w:t>
      </w:r>
      <w:r w:rsidR="009B3C7B" w:rsidRPr="006A233F">
        <w:rPr>
          <w:rStyle w:val="FootnoteReference"/>
          <w:sz w:val="24"/>
          <w:szCs w:val="24"/>
          <w:lang w:val="ro-RO"/>
        </w:rPr>
        <w:footnoteReference w:id="8"/>
      </w:r>
      <w:r w:rsidR="008D0B04" w:rsidRPr="006A233F">
        <w:rPr>
          <w:sz w:val="24"/>
          <w:szCs w:val="24"/>
          <w:lang w:val="ro-RO"/>
        </w:rPr>
        <w:t>.</w:t>
      </w:r>
    </w:p>
    <w:p w:rsidR="008D0B04" w:rsidRPr="006A233F" w:rsidRDefault="003F0535" w:rsidP="00B808A9">
      <w:pPr>
        <w:ind w:firstLine="720"/>
        <w:jc w:val="both"/>
        <w:rPr>
          <w:sz w:val="24"/>
          <w:szCs w:val="24"/>
          <w:lang w:val="ro-RO"/>
        </w:rPr>
      </w:pPr>
      <w:r w:rsidRPr="006A233F">
        <w:rPr>
          <w:sz w:val="24"/>
          <w:szCs w:val="24"/>
          <w:lang w:val="ro-RO"/>
        </w:rPr>
        <w:t>Î</w:t>
      </w:r>
      <w:r w:rsidR="008D0B04" w:rsidRPr="006A233F">
        <w:rPr>
          <w:sz w:val="24"/>
          <w:szCs w:val="24"/>
          <w:lang w:val="ro-RO"/>
        </w:rPr>
        <w:t>n cazul persoanelor f</w:t>
      </w:r>
      <w:r w:rsidRPr="006A233F">
        <w:rPr>
          <w:sz w:val="24"/>
          <w:szCs w:val="24"/>
          <w:lang w:val="ro-RO"/>
        </w:rPr>
        <w:t>izice, reprezentarea este legală</w:t>
      </w:r>
      <w:r w:rsidR="008D0B04" w:rsidRPr="006A233F">
        <w:rPr>
          <w:sz w:val="24"/>
          <w:szCs w:val="24"/>
          <w:lang w:val="ro-RO"/>
        </w:rPr>
        <w:t xml:space="preserve"> pentru cei lipsi</w:t>
      </w:r>
      <w:r w:rsidRPr="006A233F">
        <w:rPr>
          <w:sz w:val="24"/>
          <w:szCs w:val="24"/>
          <w:lang w:val="ro-RO"/>
        </w:rPr>
        <w:t>ţ</w:t>
      </w:r>
      <w:r w:rsidR="008D0B04" w:rsidRPr="006A233F">
        <w:rPr>
          <w:sz w:val="24"/>
          <w:szCs w:val="24"/>
          <w:lang w:val="ro-RO"/>
        </w:rPr>
        <w:t>i de capacitate de exerci</w:t>
      </w:r>
      <w:r w:rsidRPr="006A233F">
        <w:rPr>
          <w:sz w:val="24"/>
          <w:szCs w:val="24"/>
          <w:lang w:val="ro-RO"/>
        </w:rPr>
        <w:t>ţiu în două</w:t>
      </w:r>
      <w:r w:rsidR="008D0B04" w:rsidRPr="006A233F">
        <w:rPr>
          <w:sz w:val="24"/>
          <w:szCs w:val="24"/>
          <w:lang w:val="ro-RO"/>
        </w:rPr>
        <w:t xml:space="preserve"> cazuri</w:t>
      </w:r>
      <w:r w:rsidRPr="006A233F">
        <w:rPr>
          <w:sz w:val="24"/>
          <w:szCs w:val="24"/>
          <w:lang w:val="ro-RO"/>
        </w:rPr>
        <w:t>, respectiv minorul sub 14 ani şi cel pus sub interdicţ</w:t>
      </w:r>
      <w:r w:rsidR="008D0B04" w:rsidRPr="006A233F">
        <w:rPr>
          <w:sz w:val="24"/>
          <w:szCs w:val="24"/>
          <w:lang w:val="ro-RO"/>
        </w:rPr>
        <w:t>ie.</w:t>
      </w:r>
    </w:p>
    <w:p w:rsidR="008D0B04" w:rsidRPr="006A233F" w:rsidRDefault="008D0B04" w:rsidP="00B808A9">
      <w:pPr>
        <w:ind w:firstLine="720"/>
        <w:jc w:val="both"/>
        <w:rPr>
          <w:sz w:val="24"/>
          <w:szCs w:val="24"/>
          <w:lang w:val="ro-RO"/>
        </w:rPr>
      </w:pPr>
      <w:r w:rsidRPr="006A233F">
        <w:rPr>
          <w:sz w:val="24"/>
          <w:szCs w:val="24"/>
          <w:lang w:val="ro-RO"/>
        </w:rPr>
        <w:t>De altfel, a</w:t>
      </w:r>
      <w:r w:rsidR="003F0535" w:rsidRPr="006A233F">
        <w:rPr>
          <w:sz w:val="24"/>
          <w:szCs w:val="24"/>
          <w:lang w:val="ro-RO"/>
        </w:rPr>
        <w:t>rt. 80 alin. (2) NCPC prevede că</w:t>
      </w:r>
      <w:r w:rsidRPr="006A233F">
        <w:rPr>
          <w:sz w:val="24"/>
          <w:szCs w:val="24"/>
          <w:lang w:val="ro-RO"/>
        </w:rPr>
        <w:t xml:space="preserve"> persoanele fizice </w:t>
      </w:r>
      <w:r w:rsidR="003F0535" w:rsidRPr="006A233F">
        <w:rPr>
          <w:sz w:val="24"/>
          <w:szCs w:val="24"/>
          <w:lang w:val="ro-RO"/>
        </w:rPr>
        <w:t>lipsite de capacitate de exerciţiu stau în judecată</w:t>
      </w:r>
      <w:r w:rsidRPr="006A233F">
        <w:rPr>
          <w:sz w:val="24"/>
          <w:szCs w:val="24"/>
          <w:lang w:val="ro-RO"/>
        </w:rPr>
        <w:t xml:space="preserve"> prin reprezentant legal, care</w:t>
      </w:r>
      <w:r w:rsidR="003F0535" w:rsidRPr="006A233F">
        <w:rPr>
          <w:sz w:val="24"/>
          <w:szCs w:val="24"/>
          <w:lang w:val="ro-RO"/>
        </w:rPr>
        <w:t xml:space="preserve"> sunt, în cazul minorului: părinţii, iar în</w:t>
      </w:r>
      <w:r w:rsidRPr="006A233F">
        <w:rPr>
          <w:sz w:val="24"/>
          <w:szCs w:val="24"/>
          <w:lang w:val="ro-RO"/>
        </w:rPr>
        <w:t xml:space="preserve"> lipsa a</w:t>
      </w:r>
      <w:r w:rsidR="003F0535" w:rsidRPr="006A233F">
        <w:rPr>
          <w:sz w:val="24"/>
          <w:szCs w:val="24"/>
          <w:lang w:val="ro-RO"/>
        </w:rPr>
        <w:t>cestora, tutorele ori cei care î</w:t>
      </w:r>
      <w:r w:rsidRPr="006A233F">
        <w:rPr>
          <w:sz w:val="24"/>
          <w:szCs w:val="24"/>
          <w:lang w:val="ro-RO"/>
        </w:rPr>
        <w:t>l reprezint</w:t>
      </w:r>
      <w:r w:rsidR="003F0535" w:rsidRPr="006A233F">
        <w:rPr>
          <w:sz w:val="24"/>
          <w:szCs w:val="24"/>
          <w:lang w:val="ro-RO"/>
        </w:rPr>
        <w:t>ă pe cel dat în plasament. Iar î</w:t>
      </w:r>
      <w:r w:rsidRPr="006A233F">
        <w:rPr>
          <w:sz w:val="24"/>
          <w:szCs w:val="24"/>
          <w:lang w:val="ro-RO"/>
        </w:rPr>
        <w:t>n ca</w:t>
      </w:r>
      <w:r w:rsidR="003F0535" w:rsidRPr="006A233F">
        <w:rPr>
          <w:sz w:val="24"/>
          <w:szCs w:val="24"/>
          <w:lang w:val="ro-RO"/>
        </w:rPr>
        <w:t>zul persoanei puse sub interdicţ</w:t>
      </w:r>
      <w:r w:rsidRPr="006A233F">
        <w:rPr>
          <w:sz w:val="24"/>
          <w:szCs w:val="24"/>
          <w:lang w:val="ro-RO"/>
        </w:rPr>
        <w:t>ie</w:t>
      </w:r>
      <w:r w:rsidR="002971B0" w:rsidRPr="006A233F">
        <w:rPr>
          <w:sz w:val="24"/>
          <w:szCs w:val="24"/>
          <w:lang w:val="ro-RO"/>
        </w:rPr>
        <w:t>, reprezentantu</w:t>
      </w:r>
      <w:r w:rsidR="003F0535" w:rsidRPr="006A233F">
        <w:rPr>
          <w:sz w:val="24"/>
          <w:szCs w:val="24"/>
          <w:lang w:val="ro-RO"/>
        </w:rPr>
        <w:t>l legal este tutorele desemnat în condiţ</w:t>
      </w:r>
      <w:r w:rsidR="002971B0" w:rsidRPr="006A233F">
        <w:rPr>
          <w:sz w:val="24"/>
          <w:szCs w:val="24"/>
          <w:lang w:val="ro-RO"/>
        </w:rPr>
        <w:t>iile art. 166 NCC sau curatorul special</w:t>
      </w:r>
      <w:r w:rsidR="002971B0" w:rsidRPr="006A233F">
        <w:rPr>
          <w:rStyle w:val="FootnoteReference"/>
          <w:sz w:val="24"/>
          <w:szCs w:val="24"/>
          <w:lang w:val="ro-RO"/>
        </w:rPr>
        <w:footnoteReference w:id="9"/>
      </w:r>
      <w:r w:rsidR="003F0535" w:rsidRPr="006A233F">
        <w:rPr>
          <w:sz w:val="24"/>
          <w:szCs w:val="24"/>
          <w:lang w:val="ro-RO"/>
        </w:rPr>
        <w:t>, numit până</w:t>
      </w:r>
      <w:r w:rsidR="002971B0" w:rsidRPr="006A233F">
        <w:rPr>
          <w:sz w:val="24"/>
          <w:szCs w:val="24"/>
          <w:lang w:val="ro-RO"/>
        </w:rPr>
        <w:t xml:space="preserve"> la solu</w:t>
      </w:r>
      <w:r w:rsidR="003F0535" w:rsidRPr="006A233F">
        <w:rPr>
          <w:sz w:val="24"/>
          <w:szCs w:val="24"/>
          <w:lang w:val="ro-RO"/>
        </w:rPr>
        <w:t>ţ</w:t>
      </w:r>
      <w:r w:rsidR="002971B0" w:rsidRPr="006A233F">
        <w:rPr>
          <w:sz w:val="24"/>
          <w:szCs w:val="24"/>
          <w:lang w:val="ro-RO"/>
        </w:rPr>
        <w:t>ionarea</w:t>
      </w:r>
      <w:r w:rsidR="003F0535" w:rsidRPr="006A233F">
        <w:rPr>
          <w:sz w:val="24"/>
          <w:szCs w:val="24"/>
          <w:lang w:val="ro-RO"/>
        </w:rPr>
        <w:t xml:space="preserve"> cererii de punere sub interdicţie judecătorească</w:t>
      </w:r>
      <w:r w:rsidR="002971B0" w:rsidRPr="006A233F">
        <w:rPr>
          <w:sz w:val="24"/>
          <w:szCs w:val="24"/>
          <w:lang w:val="ro-RO"/>
        </w:rPr>
        <w:t>.</w:t>
      </w:r>
    </w:p>
    <w:p w:rsidR="00DF3075" w:rsidRPr="006A233F" w:rsidRDefault="003F0535" w:rsidP="00B808A9">
      <w:pPr>
        <w:ind w:firstLine="720"/>
        <w:jc w:val="both"/>
        <w:rPr>
          <w:sz w:val="24"/>
          <w:szCs w:val="24"/>
          <w:lang w:val="ro-RO"/>
        </w:rPr>
      </w:pPr>
      <w:r w:rsidRPr="006A233F">
        <w:rPr>
          <w:sz w:val="24"/>
          <w:szCs w:val="24"/>
          <w:lang w:val="ro-RO"/>
        </w:rPr>
        <w:t>În cazul societăţilor, reprezentarea legală în raporturile cu terţ</w:t>
      </w:r>
      <w:r w:rsidR="00DF3075" w:rsidRPr="006A233F">
        <w:rPr>
          <w:sz w:val="24"/>
          <w:szCs w:val="24"/>
          <w:lang w:val="ro-RO"/>
        </w:rPr>
        <w:t xml:space="preserve">ii </w:t>
      </w:r>
      <w:r w:rsidRPr="006A233F">
        <w:rPr>
          <w:sz w:val="24"/>
          <w:szCs w:val="24"/>
          <w:lang w:val="ro-RO"/>
        </w:rPr>
        <w:t>ş</w:t>
      </w:r>
      <w:r w:rsidR="00DF3075" w:rsidRPr="006A233F">
        <w:rPr>
          <w:sz w:val="24"/>
          <w:szCs w:val="24"/>
          <w:lang w:val="ro-RO"/>
        </w:rPr>
        <w:t xml:space="preserve">i </w:t>
      </w:r>
      <w:r w:rsidRPr="006A233F">
        <w:rPr>
          <w:sz w:val="24"/>
          <w:szCs w:val="24"/>
          <w:lang w:val="ro-RO"/>
        </w:rPr>
        <w:t>în justiţie se exercită</w:t>
      </w:r>
      <w:r w:rsidR="00DF3075" w:rsidRPr="006A233F">
        <w:rPr>
          <w:sz w:val="24"/>
          <w:szCs w:val="24"/>
          <w:lang w:val="ro-RO"/>
        </w:rPr>
        <w:t xml:space="preserve"> prin administrator, prin consiliu de administra</w:t>
      </w:r>
      <w:r w:rsidRPr="006A233F">
        <w:rPr>
          <w:sz w:val="24"/>
          <w:szCs w:val="24"/>
          <w:lang w:val="ro-RO"/>
        </w:rPr>
        <w:t>ţie ori prin preş</w:t>
      </w:r>
      <w:r w:rsidR="00DF3075" w:rsidRPr="006A233F">
        <w:rPr>
          <w:sz w:val="24"/>
          <w:szCs w:val="24"/>
          <w:lang w:val="ro-RO"/>
        </w:rPr>
        <w:t>edinte</w:t>
      </w:r>
      <w:r w:rsidR="001413D3" w:rsidRPr="006A233F">
        <w:rPr>
          <w:rStyle w:val="FootnoteReference"/>
          <w:sz w:val="24"/>
          <w:szCs w:val="24"/>
          <w:lang w:val="ro-RO"/>
        </w:rPr>
        <w:footnoteReference w:id="10"/>
      </w:r>
      <w:r w:rsidR="00DF3075" w:rsidRPr="006A233F">
        <w:rPr>
          <w:sz w:val="24"/>
          <w:szCs w:val="24"/>
          <w:lang w:val="ro-RO"/>
        </w:rPr>
        <w:t>.</w:t>
      </w:r>
    </w:p>
    <w:p w:rsidR="009F4F5E" w:rsidRPr="006A233F" w:rsidRDefault="002E1A82" w:rsidP="00B808A9">
      <w:pPr>
        <w:ind w:firstLine="720"/>
        <w:jc w:val="both"/>
        <w:rPr>
          <w:i/>
          <w:sz w:val="24"/>
          <w:szCs w:val="24"/>
          <w:lang w:val="ro-RO"/>
        </w:rPr>
      </w:pPr>
      <w:r w:rsidRPr="006A233F">
        <w:rPr>
          <w:sz w:val="24"/>
          <w:szCs w:val="24"/>
          <w:lang w:val="ro-RO"/>
        </w:rPr>
        <w:t xml:space="preserve">Având </w:t>
      </w:r>
      <w:r w:rsidR="007F2854" w:rsidRPr="006A233F">
        <w:rPr>
          <w:sz w:val="24"/>
          <w:szCs w:val="24"/>
          <w:lang w:val="ro-RO"/>
        </w:rPr>
        <w:t>î</w:t>
      </w:r>
      <w:r w:rsidRPr="006A233F">
        <w:rPr>
          <w:sz w:val="24"/>
          <w:szCs w:val="24"/>
          <w:lang w:val="ro-RO"/>
        </w:rPr>
        <w:t xml:space="preserve">n vedere că persoanele aflate </w:t>
      </w:r>
      <w:r w:rsidR="007F2854" w:rsidRPr="006A233F">
        <w:rPr>
          <w:sz w:val="24"/>
          <w:szCs w:val="24"/>
          <w:lang w:val="ro-RO"/>
        </w:rPr>
        <w:t>î</w:t>
      </w:r>
      <w:r w:rsidRPr="006A233F">
        <w:rPr>
          <w:sz w:val="24"/>
          <w:szCs w:val="24"/>
          <w:lang w:val="ro-RO"/>
        </w:rPr>
        <w:t xml:space="preserve">n situațiile care au condus la reglementarea curatelei – minori, puși sub interdicție – pot sta </w:t>
      </w:r>
      <w:r w:rsidR="007F2854" w:rsidRPr="006A233F">
        <w:rPr>
          <w:sz w:val="24"/>
          <w:szCs w:val="24"/>
          <w:lang w:val="ro-RO"/>
        </w:rPr>
        <w:t>î</w:t>
      </w:r>
      <w:r w:rsidRPr="006A233F">
        <w:rPr>
          <w:sz w:val="24"/>
          <w:szCs w:val="24"/>
          <w:lang w:val="ro-RO"/>
        </w:rPr>
        <w:t xml:space="preserve">n judecată numai prin reprezentant, iar legiuitorul are </w:t>
      </w:r>
      <w:r w:rsidR="007F2854" w:rsidRPr="006A233F">
        <w:rPr>
          <w:sz w:val="24"/>
          <w:szCs w:val="24"/>
          <w:lang w:val="ro-RO"/>
        </w:rPr>
        <w:t>î</w:t>
      </w:r>
      <w:r w:rsidRPr="006A233F">
        <w:rPr>
          <w:sz w:val="24"/>
          <w:szCs w:val="24"/>
          <w:lang w:val="ro-RO"/>
        </w:rPr>
        <w:t>n vedere o apărare completă și efec</w:t>
      </w:r>
      <w:r w:rsidR="003F0535" w:rsidRPr="006A233F">
        <w:rPr>
          <w:sz w:val="24"/>
          <w:szCs w:val="24"/>
          <w:lang w:val="ro-RO"/>
        </w:rPr>
        <w:t>tivă a acestora, iar nu una parţ</w:t>
      </w:r>
      <w:r w:rsidRPr="006A233F">
        <w:rPr>
          <w:sz w:val="24"/>
          <w:szCs w:val="24"/>
          <w:lang w:val="ro-RO"/>
        </w:rPr>
        <w:t>ial</w:t>
      </w:r>
      <w:r w:rsidR="0070658F" w:rsidRPr="006A233F">
        <w:rPr>
          <w:sz w:val="24"/>
          <w:szCs w:val="24"/>
          <w:lang w:val="ro-RO"/>
        </w:rPr>
        <w:t>ă</w:t>
      </w:r>
      <w:r w:rsidRPr="006A233F">
        <w:rPr>
          <w:sz w:val="24"/>
          <w:szCs w:val="24"/>
          <w:lang w:val="ro-RO"/>
        </w:rPr>
        <w:t xml:space="preserve"> și ineficientă, normele fiind impregnate de interesul public al asigurării echilibrului procesual, ca o condiție a procesului echitabil, nu putem decât să apreciem caracterul obligatoriu al prezenței curatorului la fiecare termen de judecată. Fără prezența acestuia procesul nu poate continua, instanța fiind obligată să amâne judecata cauzei, cu consecințe asupra termenului optim și prev</w:t>
      </w:r>
      <w:r w:rsidR="00B7631E" w:rsidRPr="006A233F">
        <w:rPr>
          <w:sz w:val="24"/>
          <w:szCs w:val="24"/>
          <w:lang w:val="ro-RO"/>
        </w:rPr>
        <w:t>i</w:t>
      </w:r>
      <w:r w:rsidRPr="006A233F">
        <w:rPr>
          <w:sz w:val="24"/>
          <w:szCs w:val="24"/>
          <w:lang w:val="ro-RO"/>
        </w:rPr>
        <w:t>zibil al procedurii.</w:t>
      </w:r>
      <w:r w:rsidR="0070658F" w:rsidRPr="006A233F">
        <w:rPr>
          <w:sz w:val="24"/>
          <w:szCs w:val="24"/>
          <w:lang w:val="ro-RO"/>
        </w:rPr>
        <w:t xml:space="preserve"> </w:t>
      </w:r>
    </w:p>
    <w:p w:rsidR="002E1A82" w:rsidRPr="006A233F" w:rsidRDefault="002E1A82" w:rsidP="00B808A9">
      <w:pPr>
        <w:ind w:firstLine="720"/>
        <w:jc w:val="both"/>
        <w:rPr>
          <w:sz w:val="24"/>
          <w:szCs w:val="24"/>
          <w:lang w:val="ro-RO"/>
        </w:rPr>
      </w:pPr>
      <w:r w:rsidRPr="006A233F">
        <w:rPr>
          <w:i/>
          <w:sz w:val="24"/>
          <w:szCs w:val="24"/>
          <w:lang w:val="ro-RO"/>
        </w:rPr>
        <w:lastRenderedPageBreak/>
        <w:t>Mutatis mutandis</w:t>
      </w:r>
      <w:r w:rsidRPr="006A233F">
        <w:rPr>
          <w:sz w:val="24"/>
          <w:szCs w:val="24"/>
          <w:lang w:val="ro-RO"/>
        </w:rPr>
        <w:t xml:space="preserve"> ra</w:t>
      </w:r>
      <w:r w:rsidR="004E0402" w:rsidRPr="006A233F">
        <w:rPr>
          <w:sz w:val="24"/>
          <w:szCs w:val="24"/>
          <w:lang w:val="ro-RO"/>
        </w:rPr>
        <w:t>ţ</w:t>
      </w:r>
      <w:r w:rsidRPr="006A233F">
        <w:rPr>
          <w:sz w:val="24"/>
          <w:szCs w:val="24"/>
          <w:lang w:val="ro-RO"/>
        </w:rPr>
        <w:t>ionamentul se aplic</w:t>
      </w:r>
      <w:r w:rsidR="004E0402" w:rsidRPr="006A233F">
        <w:rPr>
          <w:sz w:val="24"/>
          <w:szCs w:val="24"/>
          <w:lang w:val="ro-RO"/>
        </w:rPr>
        <w:t>ă</w:t>
      </w:r>
      <w:r w:rsidRPr="006A233F">
        <w:rPr>
          <w:sz w:val="24"/>
          <w:szCs w:val="24"/>
          <w:lang w:val="ro-RO"/>
        </w:rPr>
        <w:t xml:space="preserve"> </w:t>
      </w:r>
      <w:r w:rsidR="004E0402" w:rsidRPr="006A233F">
        <w:rPr>
          <w:sz w:val="24"/>
          <w:szCs w:val="24"/>
          <w:lang w:val="ro-RO"/>
        </w:rPr>
        <w:t>î</w:t>
      </w:r>
      <w:r w:rsidRPr="006A233F">
        <w:rPr>
          <w:sz w:val="24"/>
          <w:szCs w:val="24"/>
          <w:lang w:val="ro-RO"/>
        </w:rPr>
        <w:t>n mod corespunz</w:t>
      </w:r>
      <w:r w:rsidR="004E0402" w:rsidRPr="006A233F">
        <w:rPr>
          <w:sz w:val="24"/>
          <w:szCs w:val="24"/>
          <w:lang w:val="ro-RO"/>
        </w:rPr>
        <w:t>ă</w:t>
      </w:r>
      <w:r w:rsidRPr="006A233F">
        <w:rPr>
          <w:sz w:val="24"/>
          <w:szCs w:val="24"/>
          <w:lang w:val="ro-RO"/>
        </w:rPr>
        <w:t xml:space="preserve">tor </w:t>
      </w:r>
      <w:r w:rsidR="004E0402" w:rsidRPr="006A233F">
        <w:rPr>
          <w:sz w:val="24"/>
          <w:szCs w:val="24"/>
          <w:lang w:val="ro-RO"/>
        </w:rPr>
        <w:t>ş</w:t>
      </w:r>
      <w:r w:rsidRPr="006A233F">
        <w:rPr>
          <w:sz w:val="24"/>
          <w:szCs w:val="24"/>
          <w:lang w:val="ro-RO"/>
        </w:rPr>
        <w:t xml:space="preserve">i </w:t>
      </w:r>
      <w:r w:rsidR="004E0402" w:rsidRPr="006A233F">
        <w:rPr>
          <w:sz w:val="24"/>
          <w:szCs w:val="24"/>
          <w:lang w:val="ro-RO"/>
        </w:rPr>
        <w:t>î</w:t>
      </w:r>
      <w:r w:rsidRPr="006A233F">
        <w:rPr>
          <w:sz w:val="24"/>
          <w:szCs w:val="24"/>
          <w:lang w:val="ro-RO"/>
        </w:rPr>
        <w:t>n cazul interzi</w:t>
      </w:r>
      <w:r w:rsidR="004E0402" w:rsidRPr="006A233F">
        <w:rPr>
          <w:sz w:val="24"/>
          <w:szCs w:val="24"/>
          <w:lang w:val="ro-RO"/>
        </w:rPr>
        <w:t>ş</w:t>
      </w:r>
      <w:r w:rsidRPr="006A233F">
        <w:rPr>
          <w:sz w:val="24"/>
          <w:szCs w:val="24"/>
          <w:lang w:val="ro-RO"/>
        </w:rPr>
        <w:t>ilor judec</w:t>
      </w:r>
      <w:r w:rsidR="004E0402" w:rsidRPr="006A233F">
        <w:rPr>
          <w:sz w:val="24"/>
          <w:szCs w:val="24"/>
          <w:lang w:val="ro-RO"/>
        </w:rPr>
        <w:t>ă</w:t>
      </w:r>
      <w:r w:rsidRPr="006A233F">
        <w:rPr>
          <w:sz w:val="24"/>
          <w:szCs w:val="24"/>
          <w:lang w:val="ro-RO"/>
        </w:rPr>
        <w:t>tore</w:t>
      </w:r>
      <w:r w:rsidR="004E0402" w:rsidRPr="006A233F">
        <w:rPr>
          <w:sz w:val="24"/>
          <w:szCs w:val="24"/>
          <w:lang w:val="ro-RO"/>
        </w:rPr>
        <w:t>ş</w:t>
      </w:r>
      <w:r w:rsidRPr="006A233F">
        <w:rPr>
          <w:sz w:val="24"/>
          <w:szCs w:val="24"/>
          <w:lang w:val="ro-RO"/>
        </w:rPr>
        <w:t xml:space="preserve">ti, precum și societăților aflate </w:t>
      </w:r>
      <w:r w:rsidR="007F2854" w:rsidRPr="006A233F">
        <w:rPr>
          <w:sz w:val="24"/>
          <w:szCs w:val="24"/>
          <w:lang w:val="ro-RO"/>
        </w:rPr>
        <w:t>î</w:t>
      </w:r>
      <w:r w:rsidRPr="006A233F">
        <w:rPr>
          <w:sz w:val="24"/>
          <w:szCs w:val="24"/>
          <w:lang w:val="ro-RO"/>
        </w:rPr>
        <w:t>n situația prevăzută la art.</w:t>
      </w:r>
      <w:r w:rsidR="004E0402" w:rsidRPr="006A233F">
        <w:rPr>
          <w:sz w:val="24"/>
          <w:szCs w:val="24"/>
          <w:lang w:val="ro-RO"/>
        </w:rPr>
        <w:t xml:space="preserve"> </w:t>
      </w:r>
      <w:r w:rsidRPr="006A233F">
        <w:rPr>
          <w:sz w:val="24"/>
          <w:szCs w:val="24"/>
          <w:lang w:val="ro-RO"/>
        </w:rPr>
        <w:t>58 NCPC.</w:t>
      </w:r>
    </w:p>
    <w:p w:rsidR="00F32B3A" w:rsidRPr="006A233F" w:rsidRDefault="00F32B3A" w:rsidP="00B808A9">
      <w:pPr>
        <w:ind w:firstLine="720"/>
        <w:jc w:val="both"/>
        <w:rPr>
          <w:sz w:val="24"/>
          <w:szCs w:val="24"/>
          <w:lang w:val="ro-RO"/>
        </w:rPr>
      </w:pPr>
      <w:r w:rsidRPr="006A233F">
        <w:rPr>
          <w:sz w:val="24"/>
          <w:szCs w:val="24"/>
          <w:lang w:val="ro-RO"/>
        </w:rPr>
        <w:t xml:space="preserve">De altfel, prezența avocatului la fiecare termen reprezintă o obligație legală a avocatului </w:t>
      </w:r>
      <w:r w:rsidR="0070658F" w:rsidRPr="006A233F">
        <w:rPr>
          <w:sz w:val="24"/>
          <w:szCs w:val="24"/>
          <w:lang w:val="ro-RO"/>
        </w:rPr>
        <w:t>[</w:t>
      </w:r>
      <w:r w:rsidRPr="006A233F">
        <w:rPr>
          <w:sz w:val="24"/>
          <w:szCs w:val="24"/>
          <w:lang w:val="ro-RO"/>
        </w:rPr>
        <w:t>art</w:t>
      </w:r>
      <w:r w:rsidR="004E0402" w:rsidRPr="006A233F">
        <w:rPr>
          <w:sz w:val="24"/>
          <w:szCs w:val="24"/>
          <w:lang w:val="ro-RO"/>
        </w:rPr>
        <w:t xml:space="preserve"> </w:t>
      </w:r>
      <w:r w:rsidRPr="006A233F">
        <w:rPr>
          <w:sz w:val="24"/>
          <w:szCs w:val="24"/>
          <w:lang w:val="ro-RO"/>
        </w:rPr>
        <w:t>.40 alin.</w:t>
      </w:r>
      <w:r w:rsidR="0070658F" w:rsidRPr="006A233F">
        <w:rPr>
          <w:sz w:val="24"/>
          <w:szCs w:val="24"/>
          <w:lang w:val="ro-RO"/>
        </w:rPr>
        <w:t xml:space="preserve"> (</w:t>
      </w:r>
      <w:r w:rsidRPr="006A233F">
        <w:rPr>
          <w:sz w:val="24"/>
          <w:szCs w:val="24"/>
          <w:lang w:val="ro-RO"/>
        </w:rPr>
        <w:t>1</w:t>
      </w:r>
      <w:r w:rsidR="0070658F" w:rsidRPr="006A233F">
        <w:rPr>
          <w:sz w:val="24"/>
          <w:szCs w:val="24"/>
          <w:lang w:val="ro-RO"/>
        </w:rPr>
        <w:t>)</w:t>
      </w:r>
      <w:r w:rsidRPr="006A233F">
        <w:rPr>
          <w:sz w:val="24"/>
          <w:szCs w:val="24"/>
          <w:lang w:val="ro-RO"/>
        </w:rPr>
        <w:t xml:space="preserve"> Legea nr.</w:t>
      </w:r>
      <w:r w:rsidR="004E0402" w:rsidRPr="006A233F">
        <w:rPr>
          <w:sz w:val="24"/>
          <w:szCs w:val="24"/>
          <w:lang w:val="ro-RO"/>
        </w:rPr>
        <w:t xml:space="preserve"> </w:t>
      </w:r>
      <w:r w:rsidRPr="006A233F">
        <w:rPr>
          <w:sz w:val="24"/>
          <w:szCs w:val="24"/>
          <w:lang w:val="ro-RO"/>
        </w:rPr>
        <w:t>51/1995</w:t>
      </w:r>
      <w:r w:rsidR="0070658F" w:rsidRPr="006A233F">
        <w:rPr>
          <w:sz w:val="24"/>
          <w:szCs w:val="24"/>
          <w:lang w:val="ro-RO"/>
        </w:rPr>
        <w:t>]</w:t>
      </w:r>
      <w:r w:rsidRPr="006A233F">
        <w:rPr>
          <w:sz w:val="24"/>
          <w:szCs w:val="24"/>
          <w:lang w:val="ro-RO"/>
        </w:rPr>
        <w:t xml:space="preserve">. Aceasta se aplică și cazurilor </w:t>
      </w:r>
      <w:r w:rsidR="007F2854" w:rsidRPr="006A233F">
        <w:rPr>
          <w:sz w:val="24"/>
          <w:szCs w:val="24"/>
          <w:lang w:val="ro-RO"/>
        </w:rPr>
        <w:t>î</w:t>
      </w:r>
      <w:r w:rsidRPr="006A233F">
        <w:rPr>
          <w:sz w:val="24"/>
          <w:szCs w:val="24"/>
          <w:lang w:val="ro-RO"/>
        </w:rPr>
        <w:t>n care este curator judiciar, dacă din lege sau actul de numire nu rezultă o limitare a obligațiilor sale, deoarece Legea nr.</w:t>
      </w:r>
      <w:r w:rsidR="004E0402" w:rsidRPr="006A233F">
        <w:rPr>
          <w:sz w:val="24"/>
          <w:szCs w:val="24"/>
          <w:lang w:val="ro-RO"/>
        </w:rPr>
        <w:t xml:space="preserve"> </w:t>
      </w:r>
      <w:r w:rsidRPr="006A233F">
        <w:rPr>
          <w:sz w:val="24"/>
          <w:szCs w:val="24"/>
          <w:lang w:val="ro-RO"/>
        </w:rPr>
        <w:t xml:space="preserve">25/2017 a cuprins curatela judiciară </w:t>
      </w:r>
      <w:r w:rsidR="007F2854" w:rsidRPr="006A233F">
        <w:rPr>
          <w:sz w:val="24"/>
          <w:szCs w:val="24"/>
          <w:lang w:val="ro-RO"/>
        </w:rPr>
        <w:t>î</w:t>
      </w:r>
      <w:r w:rsidRPr="006A233F">
        <w:rPr>
          <w:sz w:val="24"/>
          <w:szCs w:val="24"/>
          <w:lang w:val="ro-RO"/>
        </w:rPr>
        <w:t>n activitățile specific profesiei de avocat. Faptul că</w:t>
      </w:r>
      <w:r w:rsidR="004E0402" w:rsidRPr="006A233F">
        <w:rPr>
          <w:sz w:val="24"/>
          <w:szCs w:val="24"/>
          <w:lang w:val="ro-RO"/>
        </w:rPr>
        <w:t>,</w:t>
      </w:r>
      <w:r w:rsidRPr="006A233F">
        <w:rPr>
          <w:sz w:val="24"/>
          <w:szCs w:val="24"/>
          <w:lang w:val="ro-RO"/>
        </w:rPr>
        <w:t xml:space="preserve"> spre deosebire de reprezentarea convențională, neprezentarea avocatului – curator judiciar – are drept consecință amânarea procesului, sub sancțiunea nulității actelor efectuate la acel termen, </w:t>
      </w:r>
      <w:r w:rsidR="00B44BDE" w:rsidRPr="006A233F">
        <w:rPr>
          <w:sz w:val="24"/>
          <w:szCs w:val="24"/>
          <w:lang w:val="ro-RO"/>
        </w:rPr>
        <w:t>decurge din importanța pe care legiuitorul a acordat-o nevoii de echilibru procesual, manifestat prin efecti</w:t>
      </w:r>
      <w:r w:rsidR="0070658F" w:rsidRPr="006A233F">
        <w:rPr>
          <w:sz w:val="24"/>
          <w:szCs w:val="24"/>
          <w:lang w:val="ro-RO"/>
        </w:rPr>
        <w:t>v</w:t>
      </w:r>
      <w:r w:rsidR="00B44BDE" w:rsidRPr="006A233F">
        <w:rPr>
          <w:sz w:val="24"/>
          <w:szCs w:val="24"/>
          <w:lang w:val="ro-RO"/>
        </w:rPr>
        <w:t>a apărare a unor categorii de justițiabili c</w:t>
      </w:r>
      <w:r w:rsidR="00010F1B" w:rsidRPr="006A233F">
        <w:rPr>
          <w:sz w:val="24"/>
          <w:szCs w:val="24"/>
          <w:lang w:val="ro-RO"/>
        </w:rPr>
        <w:t xml:space="preserve">onsiderați a fi </w:t>
      </w:r>
      <w:r w:rsidR="007F2854" w:rsidRPr="006A233F">
        <w:rPr>
          <w:sz w:val="24"/>
          <w:szCs w:val="24"/>
          <w:lang w:val="ro-RO"/>
        </w:rPr>
        <w:t>î</w:t>
      </w:r>
      <w:r w:rsidR="00010F1B" w:rsidRPr="006A233F">
        <w:rPr>
          <w:sz w:val="24"/>
          <w:szCs w:val="24"/>
          <w:lang w:val="ro-RO"/>
        </w:rPr>
        <w:t xml:space="preserve">n dificultate și care prezintă particularitatea că nu </w:t>
      </w:r>
      <w:r w:rsidR="007F2854" w:rsidRPr="006A233F">
        <w:rPr>
          <w:sz w:val="24"/>
          <w:szCs w:val="24"/>
          <w:lang w:val="ro-RO"/>
        </w:rPr>
        <w:t>î</w:t>
      </w:r>
      <w:r w:rsidR="00010F1B" w:rsidRPr="006A233F">
        <w:rPr>
          <w:sz w:val="24"/>
          <w:szCs w:val="24"/>
          <w:lang w:val="ro-RO"/>
        </w:rPr>
        <w:t>și pot alege reprezentantul.</w:t>
      </w:r>
    </w:p>
    <w:p w:rsidR="0070658F" w:rsidRPr="006A233F" w:rsidRDefault="0070658F" w:rsidP="00B808A9">
      <w:pPr>
        <w:ind w:firstLine="720"/>
        <w:jc w:val="both"/>
        <w:rPr>
          <w:b/>
          <w:sz w:val="24"/>
          <w:szCs w:val="24"/>
          <w:lang w:val="ro-RO"/>
        </w:rPr>
      </w:pPr>
      <w:r w:rsidRPr="006A233F">
        <w:rPr>
          <w:b/>
          <w:sz w:val="24"/>
          <w:szCs w:val="24"/>
          <w:u w:val="single"/>
          <w:lang w:val="ro-RO"/>
        </w:rPr>
        <w:t>Pe cale de consecin</w:t>
      </w:r>
      <w:r w:rsidR="004E0402" w:rsidRPr="006A233F">
        <w:rPr>
          <w:b/>
          <w:sz w:val="24"/>
          <w:szCs w:val="24"/>
          <w:u w:val="single"/>
          <w:lang w:val="ro-RO"/>
        </w:rPr>
        <w:t>ţă</w:t>
      </w:r>
      <w:r w:rsidRPr="006A233F">
        <w:rPr>
          <w:b/>
          <w:sz w:val="24"/>
          <w:szCs w:val="24"/>
          <w:u w:val="single"/>
          <w:lang w:val="ro-RO"/>
        </w:rPr>
        <w:t xml:space="preserve">, </w:t>
      </w:r>
      <w:r w:rsidR="004E0402" w:rsidRPr="006A233F">
        <w:rPr>
          <w:b/>
          <w:sz w:val="24"/>
          <w:szCs w:val="24"/>
          <w:u w:val="single"/>
          <w:lang w:val="ro-RO"/>
        </w:rPr>
        <w:t>î</w:t>
      </w:r>
      <w:r w:rsidRPr="006A233F">
        <w:rPr>
          <w:b/>
          <w:sz w:val="24"/>
          <w:szCs w:val="24"/>
          <w:u w:val="single"/>
          <w:lang w:val="ro-RO"/>
        </w:rPr>
        <w:t>n aceste trei cazuri prev</w:t>
      </w:r>
      <w:r w:rsidR="004E0402" w:rsidRPr="006A233F">
        <w:rPr>
          <w:b/>
          <w:sz w:val="24"/>
          <w:szCs w:val="24"/>
          <w:u w:val="single"/>
          <w:lang w:val="ro-RO"/>
        </w:rPr>
        <w:t>ă</w:t>
      </w:r>
      <w:r w:rsidRPr="006A233F">
        <w:rPr>
          <w:b/>
          <w:sz w:val="24"/>
          <w:szCs w:val="24"/>
          <w:u w:val="single"/>
          <w:lang w:val="ro-RO"/>
        </w:rPr>
        <w:t>zute expres de art. 58 NCPC, apreciem c</w:t>
      </w:r>
      <w:r w:rsidR="004E0402" w:rsidRPr="006A233F">
        <w:rPr>
          <w:b/>
          <w:sz w:val="24"/>
          <w:szCs w:val="24"/>
          <w:u w:val="single"/>
          <w:lang w:val="ro-RO"/>
        </w:rPr>
        <w:t>ă</w:t>
      </w:r>
      <w:r w:rsidRPr="006A233F">
        <w:rPr>
          <w:b/>
          <w:sz w:val="24"/>
          <w:szCs w:val="24"/>
          <w:u w:val="single"/>
          <w:lang w:val="ro-RO"/>
        </w:rPr>
        <w:t xml:space="preserve"> prezen</w:t>
      </w:r>
      <w:r w:rsidR="004E0402" w:rsidRPr="006A233F">
        <w:rPr>
          <w:b/>
          <w:sz w:val="24"/>
          <w:szCs w:val="24"/>
          <w:u w:val="single"/>
          <w:lang w:val="ro-RO"/>
        </w:rPr>
        <w:t>ţ</w:t>
      </w:r>
      <w:r w:rsidRPr="006A233F">
        <w:rPr>
          <w:b/>
          <w:sz w:val="24"/>
          <w:szCs w:val="24"/>
          <w:u w:val="single"/>
          <w:lang w:val="ro-RO"/>
        </w:rPr>
        <w:t>a la fiecare termen de judecat</w:t>
      </w:r>
      <w:r w:rsidR="004E0402" w:rsidRPr="006A233F">
        <w:rPr>
          <w:b/>
          <w:sz w:val="24"/>
          <w:szCs w:val="24"/>
          <w:u w:val="single"/>
          <w:lang w:val="ro-RO"/>
        </w:rPr>
        <w:t>ă</w:t>
      </w:r>
      <w:r w:rsidRPr="006A233F">
        <w:rPr>
          <w:b/>
          <w:sz w:val="24"/>
          <w:szCs w:val="24"/>
          <w:u w:val="single"/>
          <w:lang w:val="ro-RO"/>
        </w:rPr>
        <w:t xml:space="preserve"> a curatorului special este obligatorie, pentru c</w:t>
      </w:r>
      <w:r w:rsidR="004E0402" w:rsidRPr="006A233F">
        <w:rPr>
          <w:b/>
          <w:sz w:val="24"/>
          <w:szCs w:val="24"/>
          <w:u w:val="single"/>
          <w:lang w:val="ro-RO"/>
        </w:rPr>
        <w:t>ă</w:t>
      </w:r>
      <w:r w:rsidRPr="006A233F">
        <w:rPr>
          <w:b/>
          <w:sz w:val="24"/>
          <w:szCs w:val="24"/>
          <w:u w:val="single"/>
          <w:lang w:val="ro-RO"/>
        </w:rPr>
        <w:t>, spre pild</w:t>
      </w:r>
      <w:r w:rsidR="004E0402" w:rsidRPr="006A233F">
        <w:rPr>
          <w:b/>
          <w:sz w:val="24"/>
          <w:szCs w:val="24"/>
          <w:u w:val="single"/>
          <w:lang w:val="ro-RO"/>
        </w:rPr>
        <w:t>ă</w:t>
      </w:r>
      <w:r w:rsidRPr="006A233F">
        <w:rPr>
          <w:b/>
          <w:sz w:val="24"/>
          <w:szCs w:val="24"/>
          <w:u w:val="single"/>
          <w:lang w:val="ro-RO"/>
        </w:rPr>
        <w:t xml:space="preserve">, </w:t>
      </w:r>
      <w:r w:rsidR="004E0402" w:rsidRPr="006A233F">
        <w:rPr>
          <w:b/>
          <w:sz w:val="24"/>
          <w:szCs w:val="24"/>
          <w:u w:val="single"/>
          <w:lang w:val="ro-RO"/>
        </w:rPr>
        <w:t>î</w:t>
      </w:r>
      <w:r w:rsidRPr="006A233F">
        <w:rPr>
          <w:b/>
          <w:sz w:val="24"/>
          <w:szCs w:val="24"/>
          <w:u w:val="single"/>
          <w:lang w:val="ro-RO"/>
        </w:rPr>
        <w:t xml:space="preserve">n cazul minorului, i s-ar </w:t>
      </w:r>
      <w:r w:rsidR="004E0402" w:rsidRPr="006A233F">
        <w:rPr>
          <w:b/>
          <w:sz w:val="24"/>
          <w:szCs w:val="24"/>
          <w:u w:val="single"/>
          <w:lang w:val="ro-RO"/>
        </w:rPr>
        <w:t>ş</w:t>
      </w:r>
      <w:r w:rsidRPr="006A233F">
        <w:rPr>
          <w:b/>
          <w:sz w:val="24"/>
          <w:szCs w:val="24"/>
          <w:u w:val="single"/>
          <w:lang w:val="ro-RO"/>
        </w:rPr>
        <w:t>tirbi dreptul la ap</w:t>
      </w:r>
      <w:r w:rsidR="004E0402" w:rsidRPr="006A233F">
        <w:rPr>
          <w:b/>
          <w:sz w:val="24"/>
          <w:szCs w:val="24"/>
          <w:u w:val="single"/>
          <w:lang w:val="ro-RO"/>
        </w:rPr>
        <w:t>ă</w:t>
      </w:r>
      <w:r w:rsidRPr="006A233F">
        <w:rPr>
          <w:b/>
          <w:sz w:val="24"/>
          <w:szCs w:val="24"/>
          <w:u w:val="single"/>
          <w:lang w:val="ro-RO"/>
        </w:rPr>
        <w:t xml:space="preserve">rare </w:t>
      </w:r>
      <w:r w:rsidR="004E0402" w:rsidRPr="006A233F">
        <w:rPr>
          <w:b/>
          <w:sz w:val="24"/>
          <w:szCs w:val="24"/>
          <w:u w:val="single"/>
          <w:lang w:val="ro-RO"/>
        </w:rPr>
        <w:t>î</w:t>
      </w:r>
      <w:r w:rsidRPr="006A233F">
        <w:rPr>
          <w:b/>
          <w:sz w:val="24"/>
          <w:szCs w:val="24"/>
          <w:u w:val="single"/>
          <w:lang w:val="ro-RO"/>
        </w:rPr>
        <w:t>n procesul civil, iar principiul care d</w:t>
      </w:r>
      <w:r w:rsidR="004E0402" w:rsidRPr="006A233F">
        <w:rPr>
          <w:b/>
          <w:sz w:val="24"/>
          <w:szCs w:val="24"/>
          <w:u w:val="single"/>
          <w:lang w:val="ro-RO"/>
        </w:rPr>
        <w:t>ă</w:t>
      </w:r>
      <w:r w:rsidRPr="006A233F">
        <w:rPr>
          <w:b/>
          <w:sz w:val="24"/>
          <w:szCs w:val="24"/>
          <w:u w:val="single"/>
          <w:lang w:val="ro-RO"/>
        </w:rPr>
        <w:t xml:space="preserve"> preeminen</w:t>
      </w:r>
      <w:r w:rsidR="004E0402" w:rsidRPr="006A233F">
        <w:rPr>
          <w:b/>
          <w:sz w:val="24"/>
          <w:szCs w:val="24"/>
          <w:u w:val="single"/>
          <w:lang w:val="ro-RO"/>
        </w:rPr>
        <w:t>ţ</w:t>
      </w:r>
      <w:r w:rsidRPr="006A233F">
        <w:rPr>
          <w:b/>
          <w:sz w:val="24"/>
          <w:szCs w:val="24"/>
          <w:u w:val="single"/>
          <w:lang w:val="ro-RO"/>
        </w:rPr>
        <w:t xml:space="preserve">a interesului superior al copilului al fi </w:t>
      </w:r>
      <w:r w:rsidR="004E0402" w:rsidRPr="006A233F">
        <w:rPr>
          <w:b/>
          <w:sz w:val="24"/>
          <w:szCs w:val="24"/>
          <w:u w:val="single"/>
          <w:lang w:val="ro-RO"/>
        </w:rPr>
        <w:t>î</w:t>
      </w:r>
      <w:r w:rsidRPr="006A233F">
        <w:rPr>
          <w:b/>
          <w:sz w:val="24"/>
          <w:szCs w:val="24"/>
          <w:u w:val="single"/>
          <w:lang w:val="ro-RO"/>
        </w:rPr>
        <w:t>nc</w:t>
      </w:r>
      <w:r w:rsidR="004E0402" w:rsidRPr="006A233F">
        <w:rPr>
          <w:b/>
          <w:sz w:val="24"/>
          <w:szCs w:val="24"/>
          <w:u w:val="single"/>
          <w:lang w:val="ro-RO"/>
        </w:rPr>
        <w:t>ă</w:t>
      </w:r>
      <w:r w:rsidRPr="006A233F">
        <w:rPr>
          <w:b/>
          <w:sz w:val="24"/>
          <w:szCs w:val="24"/>
          <w:u w:val="single"/>
          <w:lang w:val="ro-RO"/>
        </w:rPr>
        <w:t xml:space="preserve">lcat </w:t>
      </w:r>
      <w:r w:rsidR="004E0402" w:rsidRPr="006A233F">
        <w:rPr>
          <w:b/>
          <w:sz w:val="24"/>
          <w:szCs w:val="24"/>
          <w:u w:val="single"/>
          <w:lang w:val="ro-RO"/>
        </w:rPr>
        <w:t>î</w:t>
      </w:r>
      <w:r w:rsidRPr="006A233F">
        <w:rPr>
          <w:b/>
          <w:sz w:val="24"/>
          <w:szCs w:val="24"/>
          <w:u w:val="single"/>
          <w:lang w:val="ro-RO"/>
        </w:rPr>
        <w:t>n mod v</w:t>
      </w:r>
      <w:r w:rsidR="004E0402" w:rsidRPr="006A233F">
        <w:rPr>
          <w:b/>
          <w:sz w:val="24"/>
          <w:szCs w:val="24"/>
          <w:u w:val="single"/>
          <w:lang w:val="ro-RO"/>
        </w:rPr>
        <w:t>ă</w:t>
      </w:r>
      <w:r w:rsidRPr="006A233F">
        <w:rPr>
          <w:b/>
          <w:sz w:val="24"/>
          <w:szCs w:val="24"/>
          <w:u w:val="single"/>
          <w:lang w:val="ro-RO"/>
        </w:rPr>
        <w:t>dit</w:t>
      </w:r>
      <w:r w:rsidRPr="006A233F">
        <w:rPr>
          <w:b/>
          <w:sz w:val="24"/>
          <w:szCs w:val="24"/>
          <w:lang w:val="ro-RO"/>
        </w:rPr>
        <w:t>.</w:t>
      </w:r>
    </w:p>
    <w:p w:rsidR="009F4F5E" w:rsidRPr="006A233F" w:rsidRDefault="009F4F5E" w:rsidP="00B52224">
      <w:pPr>
        <w:pStyle w:val="ListParagraph"/>
        <w:numPr>
          <w:ilvl w:val="0"/>
          <w:numId w:val="7"/>
        </w:numPr>
        <w:jc w:val="both"/>
        <w:rPr>
          <w:i/>
          <w:sz w:val="24"/>
          <w:szCs w:val="24"/>
          <w:lang w:val="ro-RO"/>
        </w:rPr>
      </w:pPr>
      <w:r w:rsidRPr="006A233F">
        <w:rPr>
          <w:i/>
          <w:sz w:val="24"/>
          <w:szCs w:val="24"/>
          <w:lang w:val="ro-RO"/>
        </w:rPr>
        <w:t>c</w:t>
      </w:r>
      <w:r w:rsidR="004E0402" w:rsidRPr="006A233F">
        <w:rPr>
          <w:i/>
          <w:sz w:val="24"/>
          <w:szCs w:val="24"/>
          <w:lang w:val="ro-RO"/>
        </w:rPr>
        <w:t>â</w:t>
      </w:r>
      <w:r w:rsidRPr="006A233F">
        <w:rPr>
          <w:i/>
          <w:sz w:val="24"/>
          <w:szCs w:val="24"/>
          <w:lang w:val="ro-RO"/>
        </w:rPr>
        <w:t>nd legea prevede sau c</w:t>
      </w:r>
      <w:r w:rsidR="004E0402" w:rsidRPr="006A233F">
        <w:rPr>
          <w:i/>
          <w:sz w:val="24"/>
          <w:szCs w:val="24"/>
          <w:lang w:val="ro-RO"/>
        </w:rPr>
        <w:t>â</w:t>
      </w:r>
      <w:r w:rsidRPr="006A233F">
        <w:rPr>
          <w:i/>
          <w:sz w:val="24"/>
          <w:szCs w:val="24"/>
          <w:lang w:val="ro-RO"/>
        </w:rPr>
        <w:t>nd circumstan</w:t>
      </w:r>
      <w:r w:rsidR="004E0402" w:rsidRPr="006A233F">
        <w:rPr>
          <w:i/>
          <w:sz w:val="24"/>
          <w:szCs w:val="24"/>
          <w:lang w:val="ro-RO"/>
        </w:rPr>
        <w:t>ţ</w:t>
      </w:r>
      <w:r w:rsidRPr="006A233F">
        <w:rPr>
          <w:i/>
          <w:sz w:val="24"/>
          <w:szCs w:val="24"/>
          <w:lang w:val="ro-RO"/>
        </w:rPr>
        <w:t>ele cauzei o impun pentru a se asigura dreptul la un proces echitabil, judec</w:t>
      </w:r>
      <w:r w:rsidR="004E0402" w:rsidRPr="006A233F">
        <w:rPr>
          <w:i/>
          <w:sz w:val="24"/>
          <w:szCs w:val="24"/>
          <w:lang w:val="ro-RO"/>
        </w:rPr>
        <w:t>ă</w:t>
      </w:r>
      <w:r w:rsidRPr="006A233F">
        <w:rPr>
          <w:i/>
          <w:sz w:val="24"/>
          <w:szCs w:val="24"/>
          <w:lang w:val="ro-RO"/>
        </w:rPr>
        <w:t xml:space="preserve">torul poate numi pentru oricare parte din proces un reprezentant </w:t>
      </w:r>
      <w:r w:rsidR="004E0402" w:rsidRPr="006A233F">
        <w:rPr>
          <w:i/>
          <w:sz w:val="24"/>
          <w:szCs w:val="24"/>
          <w:lang w:val="ro-RO"/>
        </w:rPr>
        <w:t>î</w:t>
      </w:r>
      <w:r w:rsidRPr="006A233F">
        <w:rPr>
          <w:i/>
          <w:sz w:val="24"/>
          <w:szCs w:val="24"/>
          <w:lang w:val="ro-RO"/>
        </w:rPr>
        <w:t>n condi</w:t>
      </w:r>
      <w:r w:rsidR="004E0402" w:rsidRPr="006A233F">
        <w:rPr>
          <w:i/>
          <w:sz w:val="24"/>
          <w:szCs w:val="24"/>
          <w:lang w:val="ro-RO"/>
        </w:rPr>
        <w:t>ţ</w:t>
      </w:r>
      <w:r w:rsidRPr="006A233F">
        <w:rPr>
          <w:i/>
          <w:sz w:val="24"/>
          <w:szCs w:val="24"/>
          <w:lang w:val="ro-RO"/>
        </w:rPr>
        <w:t>iile art. 58 alin. (3) NCPC, ar</w:t>
      </w:r>
      <w:r w:rsidR="004E0402" w:rsidRPr="006A233F">
        <w:rPr>
          <w:i/>
          <w:sz w:val="24"/>
          <w:szCs w:val="24"/>
          <w:lang w:val="ro-RO"/>
        </w:rPr>
        <w:t>ă</w:t>
      </w:r>
      <w:r w:rsidRPr="006A233F">
        <w:rPr>
          <w:i/>
          <w:sz w:val="24"/>
          <w:szCs w:val="24"/>
          <w:lang w:val="ro-RO"/>
        </w:rPr>
        <w:t>t</w:t>
      </w:r>
      <w:r w:rsidR="004E0402" w:rsidRPr="006A233F">
        <w:rPr>
          <w:i/>
          <w:sz w:val="24"/>
          <w:szCs w:val="24"/>
          <w:lang w:val="ro-RO"/>
        </w:rPr>
        <w:t>â</w:t>
      </w:r>
      <w:r w:rsidRPr="006A233F">
        <w:rPr>
          <w:i/>
          <w:sz w:val="24"/>
          <w:szCs w:val="24"/>
          <w:lang w:val="ro-RO"/>
        </w:rPr>
        <w:t xml:space="preserve">nd </w:t>
      </w:r>
      <w:r w:rsidR="004E0402" w:rsidRPr="006A233F">
        <w:rPr>
          <w:i/>
          <w:sz w:val="24"/>
          <w:szCs w:val="24"/>
          <w:lang w:val="ro-RO"/>
        </w:rPr>
        <w:t>î</w:t>
      </w:r>
      <w:r w:rsidRPr="006A233F">
        <w:rPr>
          <w:i/>
          <w:sz w:val="24"/>
          <w:szCs w:val="24"/>
          <w:lang w:val="ro-RO"/>
        </w:rPr>
        <w:t xml:space="preserve">n </w:t>
      </w:r>
      <w:r w:rsidR="004E0402" w:rsidRPr="006A233F">
        <w:rPr>
          <w:i/>
          <w:sz w:val="24"/>
          <w:szCs w:val="24"/>
          <w:lang w:val="ro-RO"/>
        </w:rPr>
        <w:t>î</w:t>
      </w:r>
      <w:r w:rsidRPr="006A233F">
        <w:rPr>
          <w:i/>
          <w:sz w:val="24"/>
          <w:szCs w:val="24"/>
          <w:lang w:val="ro-RO"/>
        </w:rPr>
        <w:t xml:space="preserve">ncheiere limitele </w:t>
      </w:r>
      <w:r w:rsidR="004E0402" w:rsidRPr="006A233F">
        <w:rPr>
          <w:i/>
          <w:sz w:val="24"/>
          <w:szCs w:val="24"/>
          <w:lang w:val="ro-RO"/>
        </w:rPr>
        <w:t>ş</w:t>
      </w:r>
      <w:r w:rsidRPr="006A233F">
        <w:rPr>
          <w:i/>
          <w:sz w:val="24"/>
          <w:szCs w:val="24"/>
          <w:lang w:val="ro-RO"/>
        </w:rPr>
        <w:t>i durata reprezent</w:t>
      </w:r>
      <w:r w:rsidR="004E0402" w:rsidRPr="006A233F">
        <w:rPr>
          <w:i/>
          <w:sz w:val="24"/>
          <w:szCs w:val="24"/>
          <w:lang w:val="ro-RO"/>
        </w:rPr>
        <w:t>ă</w:t>
      </w:r>
      <w:r w:rsidRPr="006A233F">
        <w:rPr>
          <w:i/>
          <w:sz w:val="24"/>
          <w:szCs w:val="24"/>
          <w:lang w:val="ro-RO"/>
        </w:rPr>
        <w:t xml:space="preserve">rii – </w:t>
      </w:r>
      <w:r w:rsidRPr="006A233F">
        <w:rPr>
          <w:b/>
          <w:i/>
          <w:sz w:val="24"/>
          <w:szCs w:val="24"/>
          <w:lang w:val="ro-RO"/>
        </w:rPr>
        <w:t>art. 80 alin. (4) NCPC</w:t>
      </w:r>
    </w:p>
    <w:p w:rsidR="00E23B0A" w:rsidRPr="006A233F" w:rsidRDefault="004E0402" w:rsidP="00B808A9">
      <w:pPr>
        <w:ind w:firstLine="720"/>
        <w:jc w:val="both"/>
        <w:rPr>
          <w:sz w:val="24"/>
          <w:szCs w:val="24"/>
          <w:lang w:val="ro-RO"/>
        </w:rPr>
      </w:pPr>
      <w:r w:rsidRPr="006A233F">
        <w:rPr>
          <w:sz w:val="24"/>
          <w:szCs w:val="24"/>
          <w:lang w:val="ro-RO"/>
        </w:rPr>
        <w:t>Î</w:t>
      </w:r>
      <w:r w:rsidR="00E23B0A" w:rsidRPr="006A233F">
        <w:rPr>
          <w:sz w:val="24"/>
          <w:szCs w:val="24"/>
          <w:lang w:val="ro-RO"/>
        </w:rPr>
        <w:t>n acest caz special</w:t>
      </w:r>
      <w:r w:rsidR="00010F1B" w:rsidRPr="006A233F">
        <w:rPr>
          <w:sz w:val="24"/>
          <w:szCs w:val="24"/>
          <w:lang w:val="ro-RO"/>
        </w:rPr>
        <w:t>,</w:t>
      </w:r>
      <w:r w:rsidR="00E23B0A" w:rsidRPr="006A233F">
        <w:rPr>
          <w:sz w:val="24"/>
          <w:szCs w:val="24"/>
          <w:lang w:val="ro-RO"/>
        </w:rPr>
        <w:t xml:space="preserve"> prev</w:t>
      </w:r>
      <w:r w:rsidRPr="006A233F">
        <w:rPr>
          <w:sz w:val="24"/>
          <w:szCs w:val="24"/>
          <w:lang w:val="ro-RO"/>
        </w:rPr>
        <w:t>ă</w:t>
      </w:r>
      <w:r w:rsidR="00E23B0A" w:rsidRPr="006A233F">
        <w:rPr>
          <w:sz w:val="24"/>
          <w:szCs w:val="24"/>
          <w:lang w:val="ro-RO"/>
        </w:rPr>
        <w:t>zut de art. 80 alin. (4) NCPC, circumstan</w:t>
      </w:r>
      <w:r w:rsidRPr="006A233F">
        <w:rPr>
          <w:sz w:val="24"/>
          <w:szCs w:val="24"/>
          <w:lang w:val="ro-RO"/>
        </w:rPr>
        <w:t>ţ</w:t>
      </w:r>
      <w:r w:rsidR="00E23B0A" w:rsidRPr="006A233F">
        <w:rPr>
          <w:sz w:val="24"/>
          <w:szCs w:val="24"/>
          <w:lang w:val="ro-RO"/>
        </w:rPr>
        <w:t xml:space="preserve">ele care pot </w:t>
      </w:r>
      <w:r w:rsidR="00010F1B" w:rsidRPr="006A233F">
        <w:rPr>
          <w:sz w:val="24"/>
          <w:szCs w:val="24"/>
          <w:lang w:val="ro-RO"/>
        </w:rPr>
        <w:t xml:space="preserve">impune </w:t>
      </w:r>
      <w:r w:rsidR="00B52224" w:rsidRPr="006A233F">
        <w:rPr>
          <w:sz w:val="24"/>
          <w:szCs w:val="24"/>
          <w:lang w:val="ro-RO"/>
        </w:rPr>
        <w:t>desemn</w:t>
      </w:r>
      <w:r w:rsidR="00E23B0A" w:rsidRPr="006A233F">
        <w:rPr>
          <w:sz w:val="24"/>
          <w:szCs w:val="24"/>
          <w:lang w:val="ro-RO"/>
        </w:rPr>
        <w:t>area unui curator judiciar pot fi determinate, spre pild</w:t>
      </w:r>
      <w:r w:rsidRPr="006A233F">
        <w:rPr>
          <w:sz w:val="24"/>
          <w:szCs w:val="24"/>
          <w:lang w:val="ro-RO"/>
        </w:rPr>
        <w:t xml:space="preserve">ă, de gradul </w:t>
      </w:r>
      <w:r w:rsidR="00E23B0A" w:rsidRPr="006A233F">
        <w:rPr>
          <w:sz w:val="24"/>
          <w:szCs w:val="24"/>
          <w:lang w:val="ro-RO"/>
        </w:rPr>
        <w:t xml:space="preserve">ridicat de complexitate a cauzei prin raportarea la partea </w:t>
      </w:r>
      <w:r w:rsidRPr="006A233F">
        <w:rPr>
          <w:sz w:val="24"/>
          <w:szCs w:val="24"/>
          <w:lang w:val="ro-RO"/>
        </w:rPr>
        <w:t>î</w:t>
      </w:r>
      <w:r w:rsidR="00E23B0A" w:rsidRPr="006A233F">
        <w:rPr>
          <w:sz w:val="24"/>
          <w:szCs w:val="24"/>
          <w:lang w:val="ro-RO"/>
        </w:rPr>
        <w:t>n nevoie,</w:t>
      </w:r>
      <w:r w:rsidR="00B52224" w:rsidRPr="006A233F">
        <w:rPr>
          <w:sz w:val="24"/>
          <w:szCs w:val="24"/>
          <w:lang w:val="ro-RO"/>
        </w:rPr>
        <w:t xml:space="preserve"> la</w:t>
      </w:r>
      <w:r w:rsidR="00E23B0A" w:rsidRPr="006A233F">
        <w:rPr>
          <w:sz w:val="24"/>
          <w:szCs w:val="24"/>
          <w:lang w:val="ro-RO"/>
        </w:rPr>
        <w:t xml:space="preserve"> faptul c</w:t>
      </w:r>
      <w:r w:rsidRPr="006A233F">
        <w:rPr>
          <w:sz w:val="24"/>
          <w:szCs w:val="24"/>
          <w:lang w:val="ro-RO"/>
        </w:rPr>
        <w:t>ă</w:t>
      </w:r>
      <w:r w:rsidR="00E23B0A" w:rsidRPr="006A233F">
        <w:rPr>
          <w:sz w:val="24"/>
          <w:szCs w:val="24"/>
          <w:lang w:val="ro-RO"/>
        </w:rPr>
        <w:t xml:space="preserve"> acea</w:t>
      </w:r>
      <w:r w:rsidR="00B52224" w:rsidRPr="006A233F">
        <w:rPr>
          <w:sz w:val="24"/>
          <w:szCs w:val="24"/>
          <w:lang w:val="ro-RO"/>
        </w:rPr>
        <w:t>sta</w:t>
      </w:r>
      <w:r w:rsidR="00E23B0A" w:rsidRPr="006A233F">
        <w:rPr>
          <w:sz w:val="24"/>
          <w:szCs w:val="24"/>
          <w:lang w:val="ro-RO"/>
        </w:rPr>
        <w:t xml:space="preserve"> nu are un ap</w:t>
      </w:r>
      <w:r w:rsidRPr="006A233F">
        <w:rPr>
          <w:sz w:val="24"/>
          <w:szCs w:val="24"/>
          <w:lang w:val="ro-RO"/>
        </w:rPr>
        <w:t>ă</w:t>
      </w:r>
      <w:r w:rsidR="00E23B0A" w:rsidRPr="006A233F">
        <w:rPr>
          <w:sz w:val="24"/>
          <w:szCs w:val="24"/>
          <w:lang w:val="ro-RO"/>
        </w:rPr>
        <w:t>r</w:t>
      </w:r>
      <w:r w:rsidRPr="006A233F">
        <w:rPr>
          <w:sz w:val="24"/>
          <w:szCs w:val="24"/>
          <w:lang w:val="ro-RO"/>
        </w:rPr>
        <w:t>ă</w:t>
      </w:r>
      <w:r w:rsidR="00E23B0A" w:rsidRPr="006A233F">
        <w:rPr>
          <w:sz w:val="24"/>
          <w:szCs w:val="24"/>
          <w:lang w:val="ro-RO"/>
        </w:rPr>
        <w:t xml:space="preserve">tor calificat, dar nici nu </w:t>
      </w:r>
      <w:r w:rsidRPr="006A233F">
        <w:rPr>
          <w:sz w:val="24"/>
          <w:szCs w:val="24"/>
          <w:lang w:val="ro-RO"/>
        </w:rPr>
        <w:t>î</w:t>
      </w:r>
      <w:r w:rsidR="00E23B0A" w:rsidRPr="006A233F">
        <w:rPr>
          <w:sz w:val="24"/>
          <w:szCs w:val="24"/>
          <w:lang w:val="ro-RO"/>
        </w:rPr>
        <w:t>ntrune</w:t>
      </w:r>
      <w:r w:rsidRPr="006A233F">
        <w:rPr>
          <w:sz w:val="24"/>
          <w:szCs w:val="24"/>
          <w:lang w:val="ro-RO"/>
        </w:rPr>
        <w:t>ş</w:t>
      </w:r>
      <w:r w:rsidR="00E23B0A" w:rsidRPr="006A233F">
        <w:rPr>
          <w:sz w:val="24"/>
          <w:szCs w:val="24"/>
          <w:lang w:val="ro-RO"/>
        </w:rPr>
        <w:t>te condi</w:t>
      </w:r>
      <w:r w:rsidRPr="006A233F">
        <w:rPr>
          <w:sz w:val="24"/>
          <w:szCs w:val="24"/>
          <w:lang w:val="ro-RO"/>
        </w:rPr>
        <w:t>ţ</w:t>
      </w:r>
      <w:r w:rsidR="00E23B0A" w:rsidRPr="006A233F">
        <w:rPr>
          <w:sz w:val="24"/>
          <w:szCs w:val="24"/>
          <w:lang w:val="ro-RO"/>
        </w:rPr>
        <w:t>iile pentru acordarea ajutorului public judiciar, iar, dac</w:t>
      </w:r>
      <w:r w:rsidRPr="006A233F">
        <w:rPr>
          <w:sz w:val="24"/>
          <w:szCs w:val="24"/>
          <w:lang w:val="ro-RO"/>
        </w:rPr>
        <w:t>ă</w:t>
      </w:r>
      <w:r w:rsidR="00E23B0A" w:rsidRPr="006A233F">
        <w:rPr>
          <w:sz w:val="24"/>
          <w:szCs w:val="24"/>
          <w:lang w:val="ro-RO"/>
        </w:rPr>
        <w:t xml:space="preserve"> instan</w:t>
      </w:r>
      <w:r w:rsidRPr="006A233F">
        <w:rPr>
          <w:sz w:val="24"/>
          <w:szCs w:val="24"/>
          <w:lang w:val="ro-RO"/>
        </w:rPr>
        <w:t>ţ</w:t>
      </w:r>
      <w:r w:rsidR="00E23B0A" w:rsidRPr="006A233F">
        <w:rPr>
          <w:sz w:val="24"/>
          <w:szCs w:val="24"/>
          <w:lang w:val="ro-RO"/>
        </w:rPr>
        <w:t>a nu ar desemna un</w:t>
      </w:r>
      <w:r w:rsidR="00010F1B" w:rsidRPr="006A233F">
        <w:rPr>
          <w:sz w:val="24"/>
          <w:szCs w:val="24"/>
          <w:lang w:val="ro-RO"/>
        </w:rPr>
        <w:t xml:space="preserve"> reprezentant</w:t>
      </w:r>
      <w:r w:rsidR="00E23B0A" w:rsidRPr="006A233F">
        <w:rPr>
          <w:sz w:val="24"/>
          <w:szCs w:val="24"/>
          <w:lang w:val="ro-RO"/>
        </w:rPr>
        <w:t>, s-ar nes</w:t>
      </w:r>
      <w:r w:rsidR="00B7631E" w:rsidRPr="006A233F">
        <w:rPr>
          <w:sz w:val="24"/>
          <w:szCs w:val="24"/>
          <w:lang w:val="ro-RO"/>
        </w:rPr>
        <w:t>o</w:t>
      </w:r>
      <w:r w:rsidR="00E23B0A" w:rsidRPr="006A233F">
        <w:rPr>
          <w:sz w:val="24"/>
          <w:szCs w:val="24"/>
          <w:lang w:val="ro-RO"/>
        </w:rPr>
        <w:t xml:space="preserve">coti principii fundamentale ale procesului civil, cum ar fi dreptul la un proces echitabil </w:t>
      </w:r>
      <w:r w:rsidRPr="006A233F">
        <w:rPr>
          <w:sz w:val="24"/>
          <w:szCs w:val="24"/>
          <w:lang w:val="ro-RO"/>
        </w:rPr>
        <w:t>ş</w:t>
      </w:r>
      <w:r w:rsidR="00E23B0A" w:rsidRPr="006A233F">
        <w:rPr>
          <w:sz w:val="24"/>
          <w:szCs w:val="24"/>
          <w:lang w:val="ro-RO"/>
        </w:rPr>
        <w:t>i principiul egalit</w:t>
      </w:r>
      <w:r w:rsidRPr="006A233F">
        <w:rPr>
          <w:sz w:val="24"/>
          <w:szCs w:val="24"/>
          <w:lang w:val="ro-RO"/>
        </w:rPr>
        <w:t>ăţ</w:t>
      </w:r>
      <w:r w:rsidR="00E23B0A" w:rsidRPr="006A233F">
        <w:rPr>
          <w:sz w:val="24"/>
          <w:szCs w:val="24"/>
          <w:lang w:val="ro-RO"/>
        </w:rPr>
        <w:t>ii.</w:t>
      </w:r>
    </w:p>
    <w:p w:rsidR="00E23B0A" w:rsidRPr="006A233F" w:rsidRDefault="00E23B0A" w:rsidP="00B808A9">
      <w:pPr>
        <w:ind w:firstLine="720"/>
        <w:jc w:val="both"/>
        <w:rPr>
          <w:sz w:val="24"/>
          <w:szCs w:val="24"/>
          <w:lang w:val="ro-RO"/>
        </w:rPr>
      </w:pPr>
      <w:r w:rsidRPr="006A233F">
        <w:rPr>
          <w:sz w:val="24"/>
          <w:szCs w:val="24"/>
          <w:lang w:val="ro-RO"/>
        </w:rPr>
        <w:t>Av</w:t>
      </w:r>
      <w:r w:rsidR="004E0402" w:rsidRPr="006A233F">
        <w:rPr>
          <w:sz w:val="24"/>
          <w:szCs w:val="24"/>
          <w:lang w:val="ro-RO"/>
        </w:rPr>
        <w:t>â</w:t>
      </w:r>
      <w:r w:rsidRPr="006A233F">
        <w:rPr>
          <w:sz w:val="24"/>
          <w:szCs w:val="24"/>
          <w:lang w:val="ro-RO"/>
        </w:rPr>
        <w:t xml:space="preserve">nd </w:t>
      </w:r>
      <w:r w:rsidR="004E0402" w:rsidRPr="006A233F">
        <w:rPr>
          <w:sz w:val="24"/>
          <w:szCs w:val="24"/>
          <w:lang w:val="ro-RO"/>
        </w:rPr>
        <w:t>î</w:t>
      </w:r>
      <w:r w:rsidRPr="006A233F">
        <w:rPr>
          <w:sz w:val="24"/>
          <w:szCs w:val="24"/>
          <w:lang w:val="ro-RO"/>
        </w:rPr>
        <w:t>n vedere redactarea f</w:t>
      </w:r>
      <w:r w:rsidR="004E0402" w:rsidRPr="006A233F">
        <w:rPr>
          <w:sz w:val="24"/>
          <w:szCs w:val="24"/>
          <w:lang w:val="ro-RO"/>
        </w:rPr>
        <w:t>ă</w:t>
      </w:r>
      <w:r w:rsidRPr="006A233F">
        <w:rPr>
          <w:sz w:val="24"/>
          <w:szCs w:val="24"/>
          <w:lang w:val="ro-RO"/>
        </w:rPr>
        <w:t>r</w:t>
      </w:r>
      <w:r w:rsidR="004E0402" w:rsidRPr="006A233F">
        <w:rPr>
          <w:sz w:val="24"/>
          <w:szCs w:val="24"/>
          <w:lang w:val="ro-RO"/>
        </w:rPr>
        <w:t>ă</w:t>
      </w:r>
      <w:r w:rsidRPr="006A233F">
        <w:rPr>
          <w:sz w:val="24"/>
          <w:szCs w:val="24"/>
          <w:lang w:val="ro-RO"/>
        </w:rPr>
        <w:t xml:space="preserve"> echivoc a acestui caz de reprezentare, </w:t>
      </w:r>
      <w:r w:rsidR="004E0402" w:rsidRPr="006A233F">
        <w:rPr>
          <w:sz w:val="24"/>
          <w:szCs w:val="24"/>
          <w:lang w:val="ro-RO"/>
        </w:rPr>
        <w:t>î</w:t>
      </w:r>
      <w:r w:rsidRPr="006A233F">
        <w:rPr>
          <w:sz w:val="24"/>
          <w:szCs w:val="24"/>
          <w:lang w:val="ro-RO"/>
        </w:rPr>
        <w:t>n sensul c</w:t>
      </w:r>
      <w:r w:rsidR="004E0402" w:rsidRPr="006A233F">
        <w:rPr>
          <w:sz w:val="24"/>
          <w:szCs w:val="24"/>
          <w:lang w:val="ro-RO"/>
        </w:rPr>
        <w:t>ă</w:t>
      </w:r>
      <w:r w:rsidRPr="006A233F">
        <w:rPr>
          <w:sz w:val="24"/>
          <w:szCs w:val="24"/>
          <w:lang w:val="ro-RO"/>
        </w:rPr>
        <w:t xml:space="preserve"> numirea curatorului se face </w:t>
      </w:r>
      <w:r w:rsidR="004E0402" w:rsidRPr="006A233F">
        <w:rPr>
          <w:sz w:val="24"/>
          <w:szCs w:val="24"/>
          <w:lang w:val="ro-RO"/>
        </w:rPr>
        <w:t>î</w:t>
      </w:r>
      <w:r w:rsidRPr="006A233F">
        <w:rPr>
          <w:sz w:val="24"/>
          <w:szCs w:val="24"/>
          <w:lang w:val="ro-RO"/>
        </w:rPr>
        <w:t>n condi</w:t>
      </w:r>
      <w:r w:rsidR="004E0402" w:rsidRPr="006A233F">
        <w:rPr>
          <w:sz w:val="24"/>
          <w:szCs w:val="24"/>
          <w:lang w:val="ro-RO"/>
        </w:rPr>
        <w:t>ţ</w:t>
      </w:r>
      <w:r w:rsidRPr="006A233F">
        <w:rPr>
          <w:sz w:val="24"/>
          <w:szCs w:val="24"/>
          <w:lang w:val="ro-RO"/>
        </w:rPr>
        <w:t>iile art. 58 alin. (3) NCPC, ar</w:t>
      </w:r>
      <w:r w:rsidR="004E0402" w:rsidRPr="006A233F">
        <w:rPr>
          <w:sz w:val="24"/>
          <w:szCs w:val="24"/>
          <w:lang w:val="ro-RO"/>
        </w:rPr>
        <w:t>ă</w:t>
      </w:r>
      <w:r w:rsidRPr="006A233F">
        <w:rPr>
          <w:sz w:val="24"/>
          <w:szCs w:val="24"/>
          <w:lang w:val="ro-RO"/>
        </w:rPr>
        <w:t>t</w:t>
      </w:r>
      <w:r w:rsidR="004E0402" w:rsidRPr="006A233F">
        <w:rPr>
          <w:sz w:val="24"/>
          <w:szCs w:val="24"/>
          <w:lang w:val="ro-RO"/>
        </w:rPr>
        <w:t>â</w:t>
      </w:r>
      <w:r w:rsidRPr="006A233F">
        <w:rPr>
          <w:sz w:val="24"/>
          <w:szCs w:val="24"/>
          <w:lang w:val="ro-RO"/>
        </w:rPr>
        <w:t xml:space="preserve">ndu-se </w:t>
      </w:r>
      <w:r w:rsidR="004E0402" w:rsidRPr="006A233F">
        <w:rPr>
          <w:sz w:val="24"/>
          <w:szCs w:val="24"/>
          <w:lang w:val="ro-RO"/>
        </w:rPr>
        <w:t>î</w:t>
      </w:r>
      <w:r w:rsidRPr="006A233F">
        <w:rPr>
          <w:sz w:val="24"/>
          <w:szCs w:val="24"/>
          <w:lang w:val="ro-RO"/>
        </w:rPr>
        <w:t xml:space="preserve">n </w:t>
      </w:r>
      <w:r w:rsidR="004E0402" w:rsidRPr="006A233F">
        <w:rPr>
          <w:sz w:val="24"/>
          <w:szCs w:val="24"/>
          <w:lang w:val="ro-RO"/>
        </w:rPr>
        <w:t>î</w:t>
      </w:r>
      <w:r w:rsidRPr="006A233F">
        <w:rPr>
          <w:sz w:val="24"/>
          <w:szCs w:val="24"/>
          <w:lang w:val="ro-RO"/>
        </w:rPr>
        <w:t xml:space="preserve">ncheiere limitele </w:t>
      </w:r>
      <w:r w:rsidR="004E0402" w:rsidRPr="006A233F">
        <w:rPr>
          <w:sz w:val="24"/>
          <w:szCs w:val="24"/>
          <w:lang w:val="ro-RO"/>
        </w:rPr>
        <w:t>ş</w:t>
      </w:r>
      <w:r w:rsidRPr="006A233F">
        <w:rPr>
          <w:sz w:val="24"/>
          <w:szCs w:val="24"/>
          <w:lang w:val="ro-RO"/>
        </w:rPr>
        <w:t>i durata reprezent</w:t>
      </w:r>
      <w:r w:rsidR="004E0402" w:rsidRPr="006A233F">
        <w:rPr>
          <w:sz w:val="24"/>
          <w:szCs w:val="24"/>
          <w:lang w:val="ro-RO"/>
        </w:rPr>
        <w:t>ă</w:t>
      </w:r>
      <w:r w:rsidRPr="006A233F">
        <w:rPr>
          <w:sz w:val="24"/>
          <w:szCs w:val="24"/>
          <w:lang w:val="ro-RO"/>
        </w:rPr>
        <w:t xml:space="preserve">rii, </w:t>
      </w:r>
      <w:r w:rsidR="00B05D0A" w:rsidRPr="006A233F">
        <w:rPr>
          <w:sz w:val="24"/>
          <w:szCs w:val="24"/>
          <w:lang w:val="ro-RO"/>
        </w:rPr>
        <w:t xml:space="preserve">ar putea rezulta </w:t>
      </w:r>
      <w:r w:rsidRPr="006A233F">
        <w:rPr>
          <w:sz w:val="24"/>
          <w:szCs w:val="24"/>
          <w:lang w:val="ro-RO"/>
        </w:rPr>
        <w:t>c</w:t>
      </w:r>
      <w:r w:rsidR="004E0402" w:rsidRPr="006A233F">
        <w:rPr>
          <w:sz w:val="24"/>
          <w:szCs w:val="24"/>
          <w:lang w:val="ro-RO"/>
        </w:rPr>
        <w:t>ă</w:t>
      </w:r>
      <w:r w:rsidRPr="006A233F">
        <w:rPr>
          <w:sz w:val="24"/>
          <w:szCs w:val="24"/>
          <w:lang w:val="ro-RO"/>
        </w:rPr>
        <w:t xml:space="preserve"> </w:t>
      </w:r>
      <w:r w:rsidR="004E0402" w:rsidRPr="006A233F">
        <w:rPr>
          <w:sz w:val="24"/>
          <w:szCs w:val="24"/>
          <w:lang w:val="ro-RO"/>
        </w:rPr>
        <w:t>î</w:t>
      </w:r>
      <w:r w:rsidRPr="006A233F">
        <w:rPr>
          <w:sz w:val="24"/>
          <w:szCs w:val="24"/>
          <w:lang w:val="ro-RO"/>
        </w:rPr>
        <w:t>n acest caz sunt incidente doar dou</w:t>
      </w:r>
      <w:r w:rsidR="004E0402" w:rsidRPr="006A233F">
        <w:rPr>
          <w:sz w:val="24"/>
          <w:szCs w:val="24"/>
          <w:lang w:val="ro-RO"/>
        </w:rPr>
        <w:t>ă</w:t>
      </w:r>
      <w:r w:rsidRPr="006A233F">
        <w:rPr>
          <w:sz w:val="24"/>
          <w:szCs w:val="24"/>
          <w:lang w:val="ro-RO"/>
        </w:rPr>
        <w:t xml:space="preserve"> din cele trei condi</w:t>
      </w:r>
      <w:r w:rsidR="004E0402" w:rsidRPr="006A233F">
        <w:rPr>
          <w:sz w:val="24"/>
          <w:szCs w:val="24"/>
          <w:lang w:val="ro-RO"/>
        </w:rPr>
        <w:t>ţ</w:t>
      </w:r>
      <w:r w:rsidRPr="006A233F">
        <w:rPr>
          <w:sz w:val="24"/>
          <w:szCs w:val="24"/>
          <w:lang w:val="ro-RO"/>
        </w:rPr>
        <w:t>ii prev</w:t>
      </w:r>
      <w:r w:rsidR="004E0402" w:rsidRPr="006A233F">
        <w:rPr>
          <w:sz w:val="24"/>
          <w:szCs w:val="24"/>
          <w:lang w:val="ro-RO"/>
        </w:rPr>
        <w:t>ă</w:t>
      </w:r>
      <w:r w:rsidRPr="006A233F">
        <w:rPr>
          <w:sz w:val="24"/>
          <w:szCs w:val="24"/>
          <w:lang w:val="ro-RO"/>
        </w:rPr>
        <w:t xml:space="preserve">zute </w:t>
      </w:r>
      <w:r w:rsidR="004E0402" w:rsidRPr="006A233F">
        <w:rPr>
          <w:sz w:val="24"/>
          <w:szCs w:val="24"/>
          <w:lang w:val="ro-RO"/>
        </w:rPr>
        <w:t>î</w:t>
      </w:r>
      <w:r w:rsidRPr="006A233F">
        <w:rPr>
          <w:sz w:val="24"/>
          <w:szCs w:val="24"/>
          <w:lang w:val="ro-RO"/>
        </w:rPr>
        <w:t>n textul legal anterior citat, respectiv numirea curatorului de c</w:t>
      </w:r>
      <w:r w:rsidR="004E0402" w:rsidRPr="006A233F">
        <w:rPr>
          <w:sz w:val="24"/>
          <w:szCs w:val="24"/>
          <w:lang w:val="ro-RO"/>
        </w:rPr>
        <w:t>ă</w:t>
      </w:r>
      <w:r w:rsidRPr="006A233F">
        <w:rPr>
          <w:sz w:val="24"/>
          <w:szCs w:val="24"/>
          <w:lang w:val="ro-RO"/>
        </w:rPr>
        <w:t>tre instan</w:t>
      </w:r>
      <w:r w:rsidR="004E0402" w:rsidRPr="006A233F">
        <w:rPr>
          <w:sz w:val="24"/>
          <w:szCs w:val="24"/>
          <w:lang w:val="ro-RO"/>
        </w:rPr>
        <w:t>ţ</w:t>
      </w:r>
      <w:r w:rsidRPr="006A233F">
        <w:rPr>
          <w:sz w:val="24"/>
          <w:szCs w:val="24"/>
          <w:lang w:val="ro-RO"/>
        </w:rPr>
        <w:t>a care judec</w:t>
      </w:r>
      <w:r w:rsidR="004E0402" w:rsidRPr="006A233F">
        <w:rPr>
          <w:sz w:val="24"/>
          <w:szCs w:val="24"/>
          <w:lang w:val="ro-RO"/>
        </w:rPr>
        <w:t>ă</w:t>
      </w:r>
      <w:r w:rsidRPr="006A233F">
        <w:rPr>
          <w:sz w:val="24"/>
          <w:szCs w:val="24"/>
          <w:lang w:val="ro-RO"/>
        </w:rPr>
        <w:t xml:space="preserve"> procesul </w:t>
      </w:r>
      <w:r w:rsidR="004E0402" w:rsidRPr="006A233F">
        <w:rPr>
          <w:sz w:val="24"/>
          <w:szCs w:val="24"/>
          <w:lang w:val="ro-RO"/>
        </w:rPr>
        <w:t>ş</w:t>
      </w:r>
      <w:r w:rsidRPr="006A233F">
        <w:rPr>
          <w:sz w:val="24"/>
          <w:szCs w:val="24"/>
          <w:lang w:val="ro-RO"/>
        </w:rPr>
        <w:t>i cea referitoare la persoana reprezentantului – un avocat dintre cei anume desemna</w:t>
      </w:r>
      <w:r w:rsidR="004E0402" w:rsidRPr="006A233F">
        <w:rPr>
          <w:sz w:val="24"/>
          <w:szCs w:val="24"/>
          <w:lang w:val="ro-RO"/>
        </w:rPr>
        <w:t>ţ</w:t>
      </w:r>
      <w:r w:rsidRPr="006A233F">
        <w:rPr>
          <w:sz w:val="24"/>
          <w:szCs w:val="24"/>
          <w:lang w:val="ro-RO"/>
        </w:rPr>
        <w:t>i de c</w:t>
      </w:r>
      <w:r w:rsidR="004E0402" w:rsidRPr="006A233F">
        <w:rPr>
          <w:sz w:val="24"/>
          <w:szCs w:val="24"/>
          <w:lang w:val="ro-RO"/>
        </w:rPr>
        <w:t>ă</w:t>
      </w:r>
      <w:r w:rsidRPr="006A233F">
        <w:rPr>
          <w:sz w:val="24"/>
          <w:szCs w:val="24"/>
          <w:lang w:val="ro-RO"/>
        </w:rPr>
        <w:t>tre barou pentru fiecare instan</w:t>
      </w:r>
      <w:r w:rsidR="004E0402" w:rsidRPr="006A233F">
        <w:rPr>
          <w:sz w:val="24"/>
          <w:szCs w:val="24"/>
          <w:lang w:val="ro-RO"/>
        </w:rPr>
        <w:t>ţă</w:t>
      </w:r>
      <w:r w:rsidRPr="006A233F">
        <w:rPr>
          <w:sz w:val="24"/>
          <w:szCs w:val="24"/>
          <w:lang w:val="ro-RO"/>
        </w:rPr>
        <w:t xml:space="preserve"> judec</w:t>
      </w:r>
      <w:r w:rsidR="004E0402" w:rsidRPr="006A233F">
        <w:rPr>
          <w:sz w:val="24"/>
          <w:szCs w:val="24"/>
          <w:lang w:val="ro-RO"/>
        </w:rPr>
        <w:t>ă</w:t>
      </w:r>
      <w:r w:rsidRPr="006A233F">
        <w:rPr>
          <w:sz w:val="24"/>
          <w:szCs w:val="24"/>
          <w:lang w:val="ro-RO"/>
        </w:rPr>
        <w:t>toreasc</w:t>
      </w:r>
      <w:r w:rsidR="004E0402" w:rsidRPr="006A233F">
        <w:rPr>
          <w:sz w:val="24"/>
          <w:szCs w:val="24"/>
          <w:lang w:val="ro-RO"/>
        </w:rPr>
        <w:t>ă</w:t>
      </w:r>
      <w:r w:rsidRPr="006A233F">
        <w:rPr>
          <w:sz w:val="24"/>
          <w:szCs w:val="24"/>
          <w:lang w:val="ro-RO"/>
        </w:rPr>
        <w:t>.</w:t>
      </w:r>
    </w:p>
    <w:p w:rsidR="00E6333B" w:rsidRPr="006A233F" w:rsidRDefault="00E23B0A" w:rsidP="00B808A9">
      <w:pPr>
        <w:ind w:firstLine="720"/>
        <w:jc w:val="both"/>
        <w:rPr>
          <w:sz w:val="24"/>
          <w:szCs w:val="24"/>
          <w:lang w:val="ro-RO"/>
        </w:rPr>
      </w:pPr>
      <w:r w:rsidRPr="006A233F">
        <w:rPr>
          <w:i/>
          <w:sz w:val="24"/>
          <w:szCs w:val="24"/>
          <w:lang w:val="ro-RO"/>
        </w:rPr>
        <w:t>A contrario</w:t>
      </w:r>
      <w:r w:rsidRPr="006A233F">
        <w:rPr>
          <w:sz w:val="24"/>
          <w:szCs w:val="24"/>
          <w:lang w:val="ro-RO"/>
        </w:rPr>
        <w:t xml:space="preserve">, </w:t>
      </w:r>
      <w:r w:rsidR="00E6333B" w:rsidRPr="006A233F">
        <w:rPr>
          <w:sz w:val="24"/>
          <w:szCs w:val="24"/>
          <w:lang w:val="ro-RO"/>
        </w:rPr>
        <w:t xml:space="preserve">curatorul special numit </w:t>
      </w:r>
      <w:r w:rsidR="004E0402" w:rsidRPr="006A233F">
        <w:rPr>
          <w:sz w:val="24"/>
          <w:szCs w:val="24"/>
          <w:lang w:val="ro-RO"/>
        </w:rPr>
        <w:t>î</w:t>
      </w:r>
      <w:r w:rsidR="00E6333B" w:rsidRPr="006A233F">
        <w:rPr>
          <w:sz w:val="24"/>
          <w:szCs w:val="24"/>
          <w:lang w:val="ro-RO"/>
        </w:rPr>
        <w:t xml:space="preserve">n baza art. 80 alin. (4) NCPC nu </w:t>
      </w:r>
      <w:r w:rsidR="00B05D0A" w:rsidRPr="006A233F">
        <w:rPr>
          <w:sz w:val="24"/>
          <w:szCs w:val="24"/>
          <w:lang w:val="ro-RO"/>
        </w:rPr>
        <w:t xml:space="preserve">ar </w:t>
      </w:r>
      <w:r w:rsidR="00E6333B" w:rsidRPr="006A233F">
        <w:rPr>
          <w:sz w:val="24"/>
          <w:szCs w:val="24"/>
          <w:lang w:val="ro-RO"/>
        </w:rPr>
        <w:t xml:space="preserve">avea drepturile </w:t>
      </w:r>
      <w:r w:rsidR="004E0402" w:rsidRPr="006A233F">
        <w:rPr>
          <w:sz w:val="24"/>
          <w:szCs w:val="24"/>
          <w:lang w:val="ro-RO"/>
        </w:rPr>
        <w:t>ş</w:t>
      </w:r>
      <w:r w:rsidR="00E6333B" w:rsidRPr="006A233F">
        <w:rPr>
          <w:sz w:val="24"/>
          <w:szCs w:val="24"/>
          <w:lang w:val="ro-RO"/>
        </w:rPr>
        <w:t>i obliga</w:t>
      </w:r>
      <w:r w:rsidR="004E0402" w:rsidRPr="006A233F">
        <w:rPr>
          <w:sz w:val="24"/>
          <w:szCs w:val="24"/>
          <w:lang w:val="ro-RO"/>
        </w:rPr>
        <w:t>ţ</w:t>
      </w:r>
      <w:r w:rsidR="00E6333B" w:rsidRPr="006A233F">
        <w:rPr>
          <w:sz w:val="24"/>
          <w:szCs w:val="24"/>
          <w:lang w:val="ro-RO"/>
        </w:rPr>
        <w:t>iile prev</w:t>
      </w:r>
      <w:r w:rsidR="004E0402" w:rsidRPr="006A233F">
        <w:rPr>
          <w:sz w:val="24"/>
          <w:szCs w:val="24"/>
          <w:lang w:val="ro-RO"/>
        </w:rPr>
        <w:t>ă</w:t>
      </w:r>
      <w:r w:rsidR="00E6333B" w:rsidRPr="006A233F">
        <w:rPr>
          <w:sz w:val="24"/>
          <w:szCs w:val="24"/>
          <w:lang w:val="ro-RO"/>
        </w:rPr>
        <w:t>zute de lege pentru reprezentantul legal</w:t>
      </w:r>
      <w:r w:rsidR="0070658F" w:rsidRPr="006A233F">
        <w:rPr>
          <w:sz w:val="24"/>
          <w:szCs w:val="24"/>
          <w:lang w:val="ro-RO"/>
        </w:rPr>
        <w:t>.</w:t>
      </w:r>
    </w:p>
    <w:p w:rsidR="0044083A" w:rsidRPr="006A233F" w:rsidRDefault="0044083A" w:rsidP="00B808A9">
      <w:pPr>
        <w:ind w:firstLine="720"/>
        <w:jc w:val="both"/>
        <w:rPr>
          <w:b/>
          <w:sz w:val="24"/>
          <w:szCs w:val="24"/>
          <w:u w:val="single"/>
          <w:lang w:val="ro-RO"/>
        </w:rPr>
      </w:pPr>
      <w:r w:rsidRPr="006A233F">
        <w:rPr>
          <w:b/>
          <w:sz w:val="24"/>
          <w:szCs w:val="24"/>
          <w:u w:val="single"/>
          <w:lang w:val="ro-RO"/>
        </w:rPr>
        <w:lastRenderedPageBreak/>
        <w:t>Totu</w:t>
      </w:r>
      <w:r w:rsidR="004E0402" w:rsidRPr="006A233F">
        <w:rPr>
          <w:b/>
          <w:sz w:val="24"/>
          <w:szCs w:val="24"/>
          <w:u w:val="single"/>
          <w:lang w:val="ro-RO"/>
        </w:rPr>
        <w:t>ş</w:t>
      </w:r>
      <w:r w:rsidRPr="006A233F">
        <w:rPr>
          <w:b/>
          <w:sz w:val="24"/>
          <w:szCs w:val="24"/>
          <w:u w:val="single"/>
          <w:lang w:val="ro-RO"/>
        </w:rPr>
        <w:t>i, consider</w:t>
      </w:r>
      <w:r w:rsidR="004E0402" w:rsidRPr="006A233F">
        <w:rPr>
          <w:b/>
          <w:sz w:val="24"/>
          <w:szCs w:val="24"/>
          <w:u w:val="single"/>
          <w:lang w:val="ro-RO"/>
        </w:rPr>
        <w:t>ă</w:t>
      </w:r>
      <w:r w:rsidRPr="006A233F">
        <w:rPr>
          <w:b/>
          <w:sz w:val="24"/>
          <w:szCs w:val="24"/>
          <w:u w:val="single"/>
          <w:lang w:val="ro-RO"/>
        </w:rPr>
        <w:t>m c</w:t>
      </w:r>
      <w:r w:rsidR="004E0402" w:rsidRPr="006A233F">
        <w:rPr>
          <w:b/>
          <w:sz w:val="24"/>
          <w:szCs w:val="24"/>
          <w:u w:val="single"/>
          <w:lang w:val="ro-RO"/>
        </w:rPr>
        <w:t>ă</w:t>
      </w:r>
      <w:r w:rsidRPr="006A233F">
        <w:rPr>
          <w:b/>
          <w:sz w:val="24"/>
          <w:szCs w:val="24"/>
          <w:u w:val="single"/>
          <w:lang w:val="ro-RO"/>
        </w:rPr>
        <w:t xml:space="preserve"> pentru existen</w:t>
      </w:r>
      <w:r w:rsidR="004E0402" w:rsidRPr="006A233F">
        <w:rPr>
          <w:b/>
          <w:sz w:val="24"/>
          <w:szCs w:val="24"/>
          <w:u w:val="single"/>
          <w:lang w:val="ro-RO"/>
        </w:rPr>
        <w:t>ţa calităţ</w:t>
      </w:r>
      <w:r w:rsidRPr="006A233F">
        <w:rPr>
          <w:b/>
          <w:sz w:val="24"/>
          <w:szCs w:val="24"/>
          <w:u w:val="single"/>
          <w:lang w:val="ro-RO"/>
        </w:rPr>
        <w:t xml:space="preserve">ii de curator special, trebuie </w:t>
      </w:r>
      <w:r w:rsidR="004E0402" w:rsidRPr="006A233F">
        <w:rPr>
          <w:b/>
          <w:sz w:val="24"/>
          <w:szCs w:val="24"/>
          <w:u w:val="single"/>
          <w:lang w:val="ro-RO"/>
        </w:rPr>
        <w:t>î</w:t>
      </w:r>
      <w:r w:rsidRPr="006A233F">
        <w:rPr>
          <w:b/>
          <w:sz w:val="24"/>
          <w:szCs w:val="24"/>
          <w:u w:val="single"/>
          <w:lang w:val="ro-RO"/>
        </w:rPr>
        <w:t>ntrunite cumulativ cele trei condi</w:t>
      </w:r>
      <w:r w:rsidR="004E0402" w:rsidRPr="006A233F">
        <w:rPr>
          <w:b/>
          <w:sz w:val="24"/>
          <w:szCs w:val="24"/>
          <w:u w:val="single"/>
          <w:lang w:val="ro-RO"/>
        </w:rPr>
        <w:t>ţ</w:t>
      </w:r>
      <w:r w:rsidRPr="006A233F">
        <w:rPr>
          <w:b/>
          <w:sz w:val="24"/>
          <w:szCs w:val="24"/>
          <w:u w:val="single"/>
          <w:lang w:val="ro-RO"/>
        </w:rPr>
        <w:t xml:space="preserve">ii impuse de art. 58 alin. (3) NCPC, de aceea </w:t>
      </w:r>
      <w:r w:rsidR="004E0402" w:rsidRPr="006A233F">
        <w:rPr>
          <w:b/>
          <w:sz w:val="24"/>
          <w:szCs w:val="24"/>
          <w:u w:val="single"/>
          <w:lang w:val="ro-RO"/>
        </w:rPr>
        <w:t>ş</w:t>
      </w:r>
      <w:r w:rsidRPr="006A233F">
        <w:rPr>
          <w:b/>
          <w:sz w:val="24"/>
          <w:szCs w:val="24"/>
          <w:u w:val="single"/>
          <w:lang w:val="ro-RO"/>
        </w:rPr>
        <w:t xml:space="preserve">i </w:t>
      </w:r>
      <w:r w:rsidR="004E0402" w:rsidRPr="006A233F">
        <w:rPr>
          <w:b/>
          <w:sz w:val="24"/>
          <w:szCs w:val="24"/>
          <w:u w:val="single"/>
          <w:lang w:val="ro-RO"/>
        </w:rPr>
        <w:t>î</w:t>
      </w:r>
      <w:r w:rsidRPr="006A233F">
        <w:rPr>
          <w:b/>
          <w:sz w:val="24"/>
          <w:szCs w:val="24"/>
          <w:u w:val="single"/>
          <w:lang w:val="ro-RO"/>
        </w:rPr>
        <w:t>n acest caz prev</w:t>
      </w:r>
      <w:r w:rsidR="004E0402" w:rsidRPr="006A233F">
        <w:rPr>
          <w:b/>
          <w:sz w:val="24"/>
          <w:szCs w:val="24"/>
          <w:u w:val="single"/>
          <w:lang w:val="ro-RO"/>
        </w:rPr>
        <w:t>ă</w:t>
      </w:r>
      <w:r w:rsidRPr="006A233F">
        <w:rPr>
          <w:b/>
          <w:sz w:val="24"/>
          <w:szCs w:val="24"/>
          <w:u w:val="single"/>
          <w:lang w:val="ro-RO"/>
        </w:rPr>
        <w:t xml:space="preserve">zut de art. 80 alin. (4) NCPC, pentru a evita interpretarea unei posibile lacune legislative, curatorul special numit </w:t>
      </w:r>
      <w:r w:rsidR="004E0402" w:rsidRPr="006A233F">
        <w:rPr>
          <w:b/>
          <w:sz w:val="24"/>
          <w:szCs w:val="24"/>
          <w:u w:val="single"/>
          <w:lang w:val="ro-RO"/>
        </w:rPr>
        <w:t>î</w:t>
      </w:r>
      <w:r w:rsidRPr="006A233F">
        <w:rPr>
          <w:b/>
          <w:sz w:val="24"/>
          <w:szCs w:val="24"/>
          <w:u w:val="single"/>
          <w:lang w:val="ro-RO"/>
        </w:rPr>
        <w:t xml:space="preserve">n baza textului de lege anterior citat, va avea tot drepturile </w:t>
      </w:r>
      <w:r w:rsidR="004E0402" w:rsidRPr="006A233F">
        <w:rPr>
          <w:b/>
          <w:sz w:val="24"/>
          <w:szCs w:val="24"/>
          <w:u w:val="single"/>
          <w:lang w:val="ro-RO"/>
        </w:rPr>
        <w:t>ş</w:t>
      </w:r>
      <w:r w:rsidRPr="006A233F">
        <w:rPr>
          <w:b/>
          <w:sz w:val="24"/>
          <w:szCs w:val="24"/>
          <w:u w:val="single"/>
          <w:lang w:val="ro-RO"/>
        </w:rPr>
        <w:t>i obliga</w:t>
      </w:r>
      <w:r w:rsidR="004E0402" w:rsidRPr="006A233F">
        <w:rPr>
          <w:b/>
          <w:sz w:val="24"/>
          <w:szCs w:val="24"/>
          <w:u w:val="single"/>
          <w:lang w:val="ro-RO"/>
        </w:rPr>
        <w:t>ţ</w:t>
      </w:r>
      <w:r w:rsidRPr="006A233F">
        <w:rPr>
          <w:b/>
          <w:sz w:val="24"/>
          <w:szCs w:val="24"/>
          <w:u w:val="single"/>
          <w:lang w:val="ro-RO"/>
        </w:rPr>
        <w:t>iile prev</w:t>
      </w:r>
      <w:r w:rsidR="004E0402" w:rsidRPr="006A233F">
        <w:rPr>
          <w:b/>
          <w:sz w:val="24"/>
          <w:szCs w:val="24"/>
          <w:u w:val="single"/>
          <w:lang w:val="ro-RO"/>
        </w:rPr>
        <w:t>ă</w:t>
      </w:r>
      <w:r w:rsidRPr="006A233F">
        <w:rPr>
          <w:b/>
          <w:sz w:val="24"/>
          <w:szCs w:val="24"/>
          <w:u w:val="single"/>
          <w:lang w:val="ro-RO"/>
        </w:rPr>
        <w:t xml:space="preserve">zute de lege pentru reprezentantul legal </w:t>
      </w:r>
      <w:r w:rsidR="004E0402" w:rsidRPr="006A233F">
        <w:rPr>
          <w:b/>
          <w:sz w:val="24"/>
          <w:szCs w:val="24"/>
          <w:u w:val="single"/>
          <w:lang w:val="ro-RO"/>
        </w:rPr>
        <w:t>ş</w:t>
      </w:r>
      <w:r w:rsidRPr="006A233F">
        <w:rPr>
          <w:b/>
          <w:sz w:val="24"/>
          <w:szCs w:val="24"/>
          <w:u w:val="single"/>
          <w:lang w:val="ro-RO"/>
        </w:rPr>
        <w:t>i nu pentru cel judiciar</w:t>
      </w:r>
      <w:r w:rsidRPr="006A233F">
        <w:rPr>
          <w:b/>
          <w:sz w:val="24"/>
          <w:szCs w:val="24"/>
          <w:lang w:val="ro-RO"/>
        </w:rPr>
        <w:t>.</w:t>
      </w:r>
    </w:p>
    <w:p w:rsidR="00E23B0A" w:rsidRPr="006A233F" w:rsidRDefault="00E6333B" w:rsidP="00B808A9">
      <w:pPr>
        <w:ind w:firstLine="720"/>
        <w:jc w:val="both"/>
        <w:rPr>
          <w:sz w:val="24"/>
          <w:szCs w:val="24"/>
          <w:lang w:val="ro-RO"/>
        </w:rPr>
      </w:pPr>
      <w:r w:rsidRPr="006A233F">
        <w:rPr>
          <w:b/>
          <w:sz w:val="24"/>
          <w:szCs w:val="24"/>
          <w:u w:val="single"/>
          <w:lang w:val="ro-RO"/>
        </w:rPr>
        <w:t xml:space="preserve">De aceea, </w:t>
      </w:r>
      <w:r w:rsidR="004E0402" w:rsidRPr="006A233F">
        <w:rPr>
          <w:b/>
          <w:sz w:val="24"/>
          <w:szCs w:val="24"/>
          <w:u w:val="single"/>
          <w:lang w:val="ro-RO"/>
        </w:rPr>
        <w:t>î</w:t>
      </w:r>
      <w:r w:rsidRPr="006A233F">
        <w:rPr>
          <w:b/>
          <w:sz w:val="24"/>
          <w:szCs w:val="24"/>
          <w:u w:val="single"/>
          <w:lang w:val="ro-RO"/>
        </w:rPr>
        <w:t>n opinia noastr</w:t>
      </w:r>
      <w:r w:rsidR="004E0402" w:rsidRPr="006A233F">
        <w:rPr>
          <w:b/>
          <w:sz w:val="24"/>
          <w:szCs w:val="24"/>
          <w:u w:val="single"/>
          <w:lang w:val="ro-RO"/>
        </w:rPr>
        <w:t>ă</w:t>
      </w:r>
      <w:r w:rsidRPr="006A233F">
        <w:rPr>
          <w:b/>
          <w:sz w:val="24"/>
          <w:szCs w:val="24"/>
          <w:u w:val="single"/>
          <w:lang w:val="ro-RO"/>
        </w:rPr>
        <w:t xml:space="preserve">, </w:t>
      </w:r>
      <w:r w:rsidR="004E0402" w:rsidRPr="006A233F">
        <w:rPr>
          <w:b/>
          <w:sz w:val="24"/>
          <w:szCs w:val="24"/>
          <w:u w:val="single"/>
          <w:lang w:val="ro-RO"/>
        </w:rPr>
        <w:t>î</w:t>
      </w:r>
      <w:r w:rsidRPr="006A233F">
        <w:rPr>
          <w:b/>
          <w:sz w:val="24"/>
          <w:szCs w:val="24"/>
          <w:u w:val="single"/>
          <w:lang w:val="ro-RO"/>
        </w:rPr>
        <w:t>n ace</w:t>
      </w:r>
      <w:r w:rsidR="001E5287" w:rsidRPr="006A233F">
        <w:rPr>
          <w:b/>
          <w:sz w:val="24"/>
          <w:szCs w:val="24"/>
          <w:u w:val="single"/>
          <w:lang w:val="ro-RO"/>
        </w:rPr>
        <w:t>a</w:t>
      </w:r>
      <w:r w:rsidRPr="006A233F">
        <w:rPr>
          <w:b/>
          <w:sz w:val="24"/>
          <w:szCs w:val="24"/>
          <w:u w:val="single"/>
          <w:lang w:val="ro-RO"/>
        </w:rPr>
        <w:t>st</w:t>
      </w:r>
      <w:r w:rsidR="004E0402" w:rsidRPr="006A233F">
        <w:rPr>
          <w:b/>
          <w:sz w:val="24"/>
          <w:szCs w:val="24"/>
          <w:u w:val="single"/>
          <w:lang w:val="ro-RO"/>
        </w:rPr>
        <w:t>ă</w:t>
      </w:r>
      <w:r w:rsidRPr="006A233F">
        <w:rPr>
          <w:b/>
          <w:sz w:val="24"/>
          <w:szCs w:val="24"/>
          <w:u w:val="single"/>
          <w:lang w:val="ro-RO"/>
        </w:rPr>
        <w:t xml:space="preserve"> </w:t>
      </w:r>
      <w:r w:rsidR="001E5287" w:rsidRPr="006A233F">
        <w:rPr>
          <w:b/>
          <w:sz w:val="24"/>
          <w:szCs w:val="24"/>
          <w:u w:val="single"/>
          <w:lang w:val="ro-RO"/>
        </w:rPr>
        <w:t>situa</w:t>
      </w:r>
      <w:r w:rsidR="004E0402" w:rsidRPr="006A233F">
        <w:rPr>
          <w:b/>
          <w:sz w:val="24"/>
          <w:szCs w:val="24"/>
          <w:u w:val="single"/>
          <w:lang w:val="ro-RO"/>
        </w:rPr>
        <w:t>ţ</w:t>
      </w:r>
      <w:r w:rsidR="001E5287" w:rsidRPr="006A233F">
        <w:rPr>
          <w:b/>
          <w:sz w:val="24"/>
          <w:szCs w:val="24"/>
          <w:u w:val="single"/>
          <w:lang w:val="ro-RO"/>
        </w:rPr>
        <w:t>ie</w:t>
      </w:r>
      <w:r w:rsidRPr="006A233F">
        <w:rPr>
          <w:b/>
          <w:sz w:val="24"/>
          <w:szCs w:val="24"/>
          <w:u w:val="single"/>
          <w:lang w:val="ro-RO"/>
        </w:rPr>
        <w:t xml:space="preserve">, </w:t>
      </w:r>
      <w:r w:rsidR="004E0402" w:rsidRPr="006A233F">
        <w:rPr>
          <w:b/>
          <w:sz w:val="24"/>
          <w:szCs w:val="24"/>
          <w:u w:val="single"/>
          <w:lang w:val="ro-RO"/>
        </w:rPr>
        <w:t>î</w:t>
      </w:r>
      <w:r w:rsidRPr="006A233F">
        <w:rPr>
          <w:b/>
          <w:sz w:val="24"/>
          <w:szCs w:val="24"/>
          <w:u w:val="single"/>
          <w:lang w:val="ro-RO"/>
        </w:rPr>
        <w:t>n care legiuitorul a transgresat stabilirea limitelor reprezent</w:t>
      </w:r>
      <w:r w:rsidR="004E0402" w:rsidRPr="006A233F">
        <w:rPr>
          <w:b/>
          <w:sz w:val="24"/>
          <w:szCs w:val="24"/>
          <w:u w:val="single"/>
          <w:lang w:val="ro-RO"/>
        </w:rPr>
        <w:t>ă</w:t>
      </w:r>
      <w:r w:rsidRPr="006A233F">
        <w:rPr>
          <w:b/>
          <w:sz w:val="24"/>
          <w:szCs w:val="24"/>
          <w:u w:val="single"/>
          <w:lang w:val="ro-RO"/>
        </w:rPr>
        <w:t>rii c</w:t>
      </w:r>
      <w:r w:rsidR="004E0402" w:rsidRPr="006A233F">
        <w:rPr>
          <w:b/>
          <w:sz w:val="24"/>
          <w:szCs w:val="24"/>
          <w:u w:val="single"/>
          <w:lang w:val="ro-RO"/>
        </w:rPr>
        <w:t>ă</w:t>
      </w:r>
      <w:r w:rsidRPr="006A233F">
        <w:rPr>
          <w:b/>
          <w:sz w:val="24"/>
          <w:szCs w:val="24"/>
          <w:u w:val="single"/>
          <w:lang w:val="ro-RO"/>
        </w:rPr>
        <w:t>tre judec</w:t>
      </w:r>
      <w:r w:rsidR="004E0402" w:rsidRPr="006A233F">
        <w:rPr>
          <w:b/>
          <w:sz w:val="24"/>
          <w:szCs w:val="24"/>
          <w:u w:val="single"/>
          <w:lang w:val="ro-RO"/>
        </w:rPr>
        <w:t>ă</w:t>
      </w:r>
      <w:r w:rsidRPr="006A233F">
        <w:rPr>
          <w:b/>
          <w:sz w:val="24"/>
          <w:szCs w:val="24"/>
          <w:u w:val="single"/>
          <w:lang w:val="ro-RO"/>
        </w:rPr>
        <w:t>tor, se va aprecia de la caz la caz dac</w:t>
      </w:r>
      <w:r w:rsidR="004E0402" w:rsidRPr="006A233F">
        <w:rPr>
          <w:b/>
          <w:sz w:val="24"/>
          <w:szCs w:val="24"/>
          <w:u w:val="single"/>
          <w:lang w:val="ro-RO"/>
        </w:rPr>
        <w:t>ă</w:t>
      </w:r>
      <w:r w:rsidRPr="006A233F">
        <w:rPr>
          <w:b/>
          <w:sz w:val="24"/>
          <w:szCs w:val="24"/>
          <w:u w:val="single"/>
          <w:lang w:val="ro-RO"/>
        </w:rPr>
        <w:t xml:space="preserve"> este necesar</w:t>
      </w:r>
      <w:r w:rsidR="004E0402" w:rsidRPr="006A233F">
        <w:rPr>
          <w:b/>
          <w:sz w:val="24"/>
          <w:szCs w:val="24"/>
          <w:u w:val="single"/>
          <w:lang w:val="ro-RO"/>
        </w:rPr>
        <w:t>ă</w:t>
      </w:r>
      <w:r w:rsidRPr="006A233F">
        <w:rPr>
          <w:b/>
          <w:sz w:val="24"/>
          <w:szCs w:val="24"/>
          <w:u w:val="single"/>
          <w:lang w:val="ro-RO"/>
        </w:rPr>
        <w:t xml:space="preserve"> sau nu prezen</w:t>
      </w:r>
      <w:r w:rsidR="004E0402" w:rsidRPr="006A233F">
        <w:rPr>
          <w:b/>
          <w:sz w:val="24"/>
          <w:szCs w:val="24"/>
          <w:u w:val="single"/>
          <w:lang w:val="ro-RO"/>
        </w:rPr>
        <w:t>ţ</w:t>
      </w:r>
      <w:r w:rsidRPr="006A233F">
        <w:rPr>
          <w:b/>
          <w:sz w:val="24"/>
          <w:szCs w:val="24"/>
          <w:u w:val="single"/>
          <w:lang w:val="ro-RO"/>
        </w:rPr>
        <w:t>a curatorului special la fiecare termen de judecat</w:t>
      </w:r>
      <w:r w:rsidR="004E0402" w:rsidRPr="006A233F">
        <w:rPr>
          <w:b/>
          <w:sz w:val="24"/>
          <w:szCs w:val="24"/>
          <w:u w:val="single"/>
          <w:lang w:val="ro-RO"/>
        </w:rPr>
        <w:t>ă</w:t>
      </w:r>
      <w:r w:rsidRPr="006A233F">
        <w:rPr>
          <w:b/>
          <w:sz w:val="24"/>
          <w:szCs w:val="24"/>
          <w:u w:val="single"/>
          <w:lang w:val="ro-RO"/>
        </w:rPr>
        <w:t xml:space="preserve">. </w:t>
      </w:r>
      <w:r w:rsidR="001E5287" w:rsidRPr="006A233F">
        <w:rPr>
          <w:b/>
          <w:sz w:val="24"/>
          <w:szCs w:val="24"/>
          <w:u w:val="single"/>
          <w:lang w:val="ro-RO"/>
        </w:rPr>
        <w:t xml:space="preserve">Iar </w:t>
      </w:r>
      <w:r w:rsidR="004E0402" w:rsidRPr="006A233F">
        <w:rPr>
          <w:b/>
          <w:sz w:val="24"/>
          <w:szCs w:val="24"/>
          <w:u w:val="single"/>
          <w:lang w:val="ro-RO"/>
        </w:rPr>
        <w:t>î</w:t>
      </w:r>
      <w:r w:rsidR="00010F1B" w:rsidRPr="006A233F">
        <w:rPr>
          <w:b/>
          <w:sz w:val="24"/>
          <w:szCs w:val="24"/>
          <w:u w:val="single"/>
          <w:lang w:val="ro-RO"/>
        </w:rPr>
        <w:t xml:space="preserve">n măsura </w:t>
      </w:r>
      <w:r w:rsidR="007F2854" w:rsidRPr="006A233F">
        <w:rPr>
          <w:b/>
          <w:sz w:val="24"/>
          <w:szCs w:val="24"/>
          <w:u w:val="single"/>
          <w:lang w:val="ro-RO"/>
        </w:rPr>
        <w:t>î</w:t>
      </w:r>
      <w:r w:rsidR="00010F1B" w:rsidRPr="006A233F">
        <w:rPr>
          <w:b/>
          <w:sz w:val="24"/>
          <w:szCs w:val="24"/>
          <w:u w:val="single"/>
          <w:lang w:val="ro-RO"/>
        </w:rPr>
        <w:t>n care actul de numire nu fixeaz</w:t>
      </w:r>
      <w:r w:rsidR="00756EE3" w:rsidRPr="006A233F">
        <w:rPr>
          <w:b/>
          <w:sz w:val="24"/>
          <w:szCs w:val="24"/>
          <w:u w:val="single"/>
          <w:lang w:val="ro-RO"/>
        </w:rPr>
        <w:t xml:space="preserve">ă anumite limite, sunt aplicabile cele menționate </w:t>
      </w:r>
      <w:r w:rsidR="007F2854" w:rsidRPr="006A233F">
        <w:rPr>
          <w:b/>
          <w:sz w:val="24"/>
          <w:szCs w:val="24"/>
          <w:u w:val="single"/>
          <w:lang w:val="ro-RO"/>
        </w:rPr>
        <w:t>î</w:t>
      </w:r>
      <w:r w:rsidR="00756EE3" w:rsidRPr="006A233F">
        <w:rPr>
          <w:b/>
          <w:sz w:val="24"/>
          <w:szCs w:val="24"/>
          <w:u w:val="single"/>
          <w:lang w:val="ro-RO"/>
        </w:rPr>
        <w:t>n privința cazurilor de la art.</w:t>
      </w:r>
      <w:r w:rsidR="004E0402" w:rsidRPr="006A233F">
        <w:rPr>
          <w:b/>
          <w:sz w:val="24"/>
          <w:szCs w:val="24"/>
          <w:u w:val="single"/>
          <w:lang w:val="ro-RO"/>
        </w:rPr>
        <w:t xml:space="preserve"> 58 NCPC </w:t>
      </w:r>
      <w:r w:rsidR="00756EE3" w:rsidRPr="006A233F">
        <w:rPr>
          <w:b/>
          <w:sz w:val="24"/>
          <w:szCs w:val="24"/>
          <w:u w:val="single"/>
          <w:lang w:val="ro-RO"/>
        </w:rPr>
        <w:t>lit.</w:t>
      </w:r>
      <w:r w:rsidR="001E5287" w:rsidRPr="006A233F">
        <w:rPr>
          <w:b/>
          <w:sz w:val="24"/>
          <w:szCs w:val="24"/>
          <w:u w:val="single"/>
          <w:lang w:val="ro-RO"/>
        </w:rPr>
        <w:t xml:space="preserve"> </w:t>
      </w:r>
      <w:r w:rsidR="009F2652" w:rsidRPr="006A233F">
        <w:rPr>
          <w:b/>
          <w:sz w:val="24"/>
          <w:szCs w:val="24"/>
          <w:u w:val="single"/>
          <w:lang w:val="ro-RO"/>
        </w:rPr>
        <w:t>a,b</w:t>
      </w:r>
      <w:r w:rsidR="001E5287" w:rsidRPr="006A233F">
        <w:rPr>
          <w:b/>
          <w:sz w:val="24"/>
          <w:szCs w:val="24"/>
          <w:u w:val="single"/>
          <w:lang w:val="ro-RO"/>
        </w:rPr>
        <w:t xml:space="preserve"> </w:t>
      </w:r>
      <w:r w:rsidR="004E0402" w:rsidRPr="006A233F">
        <w:rPr>
          <w:b/>
          <w:sz w:val="24"/>
          <w:szCs w:val="24"/>
          <w:u w:val="single"/>
          <w:lang w:val="ro-RO"/>
        </w:rPr>
        <w:t>ş</w:t>
      </w:r>
      <w:r w:rsidR="001E5287" w:rsidRPr="006A233F">
        <w:rPr>
          <w:b/>
          <w:sz w:val="24"/>
          <w:szCs w:val="24"/>
          <w:u w:val="single"/>
          <w:lang w:val="ro-RO"/>
        </w:rPr>
        <w:t xml:space="preserve">i </w:t>
      </w:r>
      <w:r w:rsidR="00756EE3" w:rsidRPr="006A233F">
        <w:rPr>
          <w:b/>
          <w:sz w:val="24"/>
          <w:szCs w:val="24"/>
          <w:u w:val="single"/>
          <w:lang w:val="ro-RO"/>
        </w:rPr>
        <w:t>c din prezentul punct de vedere</w:t>
      </w:r>
      <w:r w:rsidR="00756EE3" w:rsidRPr="006A233F">
        <w:rPr>
          <w:sz w:val="24"/>
          <w:szCs w:val="24"/>
          <w:lang w:val="ro-RO"/>
        </w:rPr>
        <w:t>.</w:t>
      </w:r>
    </w:p>
    <w:p w:rsidR="009516C2" w:rsidRPr="006A233F" w:rsidRDefault="004E0402" w:rsidP="00D473AB">
      <w:pPr>
        <w:pStyle w:val="ListParagraph"/>
        <w:numPr>
          <w:ilvl w:val="0"/>
          <w:numId w:val="7"/>
        </w:numPr>
        <w:rPr>
          <w:i/>
          <w:sz w:val="24"/>
          <w:szCs w:val="24"/>
          <w:lang w:val="ro-RO"/>
        </w:rPr>
      </w:pPr>
      <w:r w:rsidRPr="006A233F">
        <w:rPr>
          <w:i/>
          <w:sz w:val="24"/>
          <w:szCs w:val="24"/>
          <w:lang w:val="ro-RO"/>
        </w:rPr>
        <w:t>î</w:t>
      </w:r>
      <w:r w:rsidR="00E6333B" w:rsidRPr="006A233F">
        <w:rPr>
          <w:i/>
          <w:sz w:val="24"/>
          <w:szCs w:val="24"/>
          <w:lang w:val="ro-RO"/>
        </w:rPr>
        <w:t>n cazul cit</w:t>
      </w:r>
      <w:r w:rsidRPr="006A233F">
        <w:rPr>
          <w:i/>
          <w:sz w:val="24"/>
          <w:szCs w:val="24"/>
          <w:lang w:val="ro-RO"/>
        </w:rPr>
        <w:t>ă</w:t>
      </w:r>
      <w:r w:rsidR="00E6333B" w:rsidRPr="006A233F">
        <w:rPr>
          <w:i/>
          <w:sz w:val="24"/>
          <w:szCs w:val="24"/>
          <w:lang w:val="ro-RO"/>
        </w:rPr>
        <w:t xml:space="preserve">rii prin publicitate </w:t>
      </w:r>
      <w:r w:rsidRPr="006A233F">
        <w:rPr>
          <w:i/>
          <w:sz w:val="24"/>
          <w:szCs w:val="24"/>
          <w:lang w:val="ro-RO"/>
        </w:rPr>
        <w:t>î</w:t>
      </w:r>
      <w:r w:rsidR="00E6333B" w:rsidRPr="006A233F">
        <w:rPr>
          <w:i/>
          <w:sz w:val="24"/>
          <w:szCs w:val="24"/>
          <w:lang w:val="ro-RO"/>
        </w:rPr>
        <w:t>n condi</w:t>
      </w:r>
      <w:r w:rsidRPr="006A233F">
        <w:rPr>
          <w:i/>
          <w:sz w:val="24"/>
          <w:szCs w:val="24"/>
          <w:lang w:val="ro-RO"/>
        </w:rPr>
        <w:t>ţ</w:t>
      </w:r>
      <w:r w:rsidR="00E6333B" w:rsidRPr="006A233F">
        <w:rPr>
          <w:i/>
          <w:sz w:val="24"/>
          <w:szCs w:val="24"/>
          <w:lang w:val="ro-RO"/>
        </w:rPr>
        <w:t xml:space="preserve">iile </w:t>
      </w:r>
      <w:r w:rsidR="00E6333B" w:rsidRPr="006A233F">
        <w:rPr>
          <w:b/>
          <w:i/>
          <w:sz w:val="24"/>
          <w:szCs w:val="24"/>
          <w:lang w:val="ro-RO"/>
        </w:rPr>
        <w:t>art. 167 alin. (3) NCPC</w:t>
      </w:r>
    </w:p>
    <w:p w:rsidR="001E1830" w:rsidRPr="006A233F" w:rsidRDefault="004E0402" w:rsidP="00B808A9">
      <w:pPr>
        <w:ind w:firstLine="720"/>
        <w:jc w:val="both"/>
        <w:rPr>
          <w:sz w:val="24"/>
          <w:szCs w:val="24"/>
          <w:lang w:val="ro-RO"/>
        </w:rPr>
      </w:pPr>
      <w:r w:rsidRPr="006A233F">
        <w:rPr>
          <w:sz w:val="24"/>
          <w:szCs w:val="24"/>
          <w:lang w:val="ro-RO"/>
        </w:rPr>
        <w:t>Î</w:t>
      </w:r>
      <w:r w:rsidR="00E6333B" w:rsidRPr="006A233F">
        <w:rPr>
          <w:sz w:val="24"/>
          <w:szCs w:val="24"/>
          <w:lang w:val="ro-RO"/>
        </w:rPr>
        <w:t xml:space="preserve">n cazul </w:t>
      </w:r>
      <w:r w:rsidRPr="006A233F">
        <w:rPr>
          <w:sz w:val="24"/>
          <w:szCs w:val="24"/>
          <w:lang w:val="ro-RO"/>
        </w:rPr>
        <w:t>î</w:t>
      </w:r>
      <w:r w:rsidR="00E6333B" w:rsidRPr="006A233F">
        <w:rPr>
          <w:sz w:val="24"/>
          <w:szCs w:val="24"/>
          <w:lang w:val="ro-RO"/>
        </w:rPr>
        <w:t>ncuviin</w:t>
      </w:r>
      <w:r w:rsidRPr="006A233F">
        <w:rPr>
          <w:sz w:val="24"/>
          <w:szCs w:val="24"/>
          <w:lang w:val="ro-RO"/>
        </w:rPr>
        <w:t>ţă</w:t>
      </w:r>
      <w:r w:rsidR="00E6333B" w:rsidRPr="006A233F">
        <w:rPr>
          <w:sz w:val="24"/>
          <w:szCs w:val="24"/>
          <w:lang w:val="ro-RO"/>
        </w:rPr>
        <w:t>rii cit</w:t>
      </w:r>
      <w:r w:rsidRPr="006A233F">
        <w:rPr>
          <w:sz w:val="24"/>
          <w:szCs w:val="24"/>
          <w:lang w:val="ro-RO"/>
        </w:rPr>
        <w:t>ă</w:t>
      </w:r>
      <w:r w:rsidR="00E6333B" w:rsidRPr="006A233F">
        <w:rPr>
          <w:sz w:val="24"/>
          <w:szCs w:val="24"/>
          <w:lang w:val="ro-RO"/>
        </w:rPr>
        <w:t>rii prin publicitate, instan</w:t>
      </w:r>
      <w:r w:rsidRPr="006A233F">
        <w:rPr>
          <w:sz w:val="24"/>
          <w:szCs w:val="24"/>
          <w:lang w:val="ro-RO"/>
        </w:rPr>
        <w:t>ţ</w:t>
      </w:r>
      <w:r w:rsidR="00E6333B" w:rsidRPr="006A233F">
        <w:rPr>
          <w:sz w:val="24"/>
          <w:szCs w:val="24"/>
          <w:lang w:val="ro-RO"/>
        </w:rPr>
        <w:t>a are obliga</w:t>
      </w:r>
      <w:r w:rsidRPr="006A233F">
        <w:rPr>
          <w:sz w:val="24"/>
          <w:szCs w:val="24"/>
          <w:lang w:val="ro-RO"/>
        </w:rPr>
        <w:t>ţ</w:t>
      </w:r>
      <w:r w:rsidR="00E6333B" w:rsidRPr="006A233F">
        <w:rPr>
          <w:sz w:val="24"/>
          <w:szCs w:val="24"/>
          <w:lang w:val="ro-RO"/>
        </w:rPr>
        <w:t>ia de a desemna un curator</w:t>
      </w:r>
      <w:r w:rsidR="001E1830" w:rsidRPr="006A233F">
        <w:rPr>
          <w:sz w:val="24"/>
          <w:szCs w:val="24"/>
          <w:lang w:val="ro-RO"/>
        </w:rPr>
        <w:t xml:space="preserve"> dintre avoca</w:t>
      </w:r>
      <w:r w:rsidRPr="006A233F">
        <w:rPr>
          <w:sz w:val="24"/>
          <w:szCs w:val="24"/>
          <w:lang w:val="ro-RO"/>
        </w:rPr>
        <w:t>ţ</w:t>
      </w:r>
      <w:r w:rsidR="001E1830" w:rsidRPr="006A233F">
        <w:rPr>
          <w:sz w:val="24"/>
          <w:szCs w:val="24"/>
          <w:lang w:val="ro-RO"/>
        </w:rPr>
        <w:t>ii anume desemna</w:t>
      </w:r>
      <w:r w:rsidRPr="006A233F">
        <w:rPr>
          <w:sz w:val="24"/>
          <w:szCs w:val="24"/>
          <w:lang w:val="ro-RO"/>
        </w:rPr>
        <w:t>ţ</w:t>
      </w:r>
      <w:r w:rsidR="001E1830" w:rsidRPr="006A233F">
        <w:rPr>
          <w:sz w:val="24"/>
          <w:szCs w:val="24"/>
          <w:lang w:val="ro-RO"/>
        </w:rPr>
        <w:t xml:space="preserve">i de barou, </w:t>
      </w:r>
      <w:r w:rsidRPr="006A233F">
        <w:rPr>
          <w:sz w:val="24"/>
          <w:szCs w:val="24"/>
          <w:lang w:val="ro-RO"/>
        </w:rPr>
        <w:t>î</w:t>
      </w:r>
      <w:r w:rsidR="001E1830" w:rsidRPr="006A233F">
        <w:rPr>
          <w:sz w:val="24"/>
          <w:szCs w:val="24"/>
          <w:lang w:val="ro-RO"/>
        </w:rPr>
        <w:t>n condi</w:t>
      </w:r>
      <w:r w:rsidRPr="006A233F">
        <w:rPr>
          <w:sz w:val="24"/>
          <w:szCs w:val="24"/>
          <w:lang w:val="ro-RO"/>
        </w:rPr>
        <w:t>ţ</w:t>
      </w:r>
      <w:r w:rsidR="001E1830" w:rsidRPr="006A233F">
        <w:rPr>
          <w:sz w:val="24"/>
          <w:szCs w:val="24"/>
          <w:lang w:val="ro-RO"/>
        </w:rPr>
        <w:t>iile art. 58 NCPC, care va fi citat la dezbateri pentru reprezentarea interes</w:t>
      </w:r>
      <w:r w:rsidR="00B97330" w:rsidRPr="006A233F">
        <w:rPr>
          <w:sz w:val="24"/>
          <w:szCs w:val="24"/>
          <w:lang w:val="ro-RO"/>
        </w:rPr>
        <w:t>e</w:t>
      </w:r>
      <w:r w:rsidR="001E1830" w:rsidRPr="006A233F">
        <w:rPr>
          <w:sz w:val="24"/>
          <w:szCs w:val="24"/>
          <w:lang w:val="ro-RO"/>
        </w:rPr>
        <w:t>lor p</w:t>
      </w:r>
      <w:r w:rsidRPr="006A233F">
        <w:rPr>
          <w:sz w:val="24"/>
          <w:szCs w:val="24"/>
          <w:lang w:val="ro-RO"/>
        </w:rPr>
        <w:t>â</w:t>
      </w:r>
      <w:r w:rsidR="001E1830" w:rsidRPr="006A233F">
        <w:rPr>
          <w:sz w:val="24"/>
          <w:szCs w:val="24"/>
          <w:lang w:val="ro-RO"/>
        </w:rPr>
        <w:t>r</w:t>
      </w:r>
      <w:r w:rsidRPr="006A233F">
        <w:rPr>
          <w:sz w:val="24"/>
          <w:szCs w:val="24"/>
          <w:lang w:val="ro-RO"/>
        </w:rPr>
        <w:t>â</w:t>
      </w:r>
      <w:r w:rsidR="001E1830" w:rsidRPr="006A233F">
        <w:rPr>
          <w:sz w:val="24"/>
          <w:szCs w:val="24"/>
          <w:lang w:val="ro-RO"/>
        </w:rPr>
        <w:t>tului.</w:t>
      </w:r>
    </w:p>
    <w:p w:rsidR="001E1830" w:rsidRPr="006A233F" w:rsidRDefault="001E1830" w:rsidP="00B808A9">
      <w:pPr>
        <w:ind w:firstLine="720"/>
        <w:jc w:val="both"/>
        <w:rPr>
          <w:sz w:val="24"/>
          <w:szCs w:val="24"/>
          <w:lang w:val="ro-RO"/>
        </w:rPr>
      </w:pPr>
      <w:r w:rsidRPr="006A233F">
        <w:rPr>
          <w:sz w:val="24"/>
          <w:szCs w:val="24"/>
          <w:lang w:val="ro-RO"/>
        </w:rPr>
        <w:t>Din redactarea normei legale, o problem</w:t>
      </w:r>
      <w:r w:rsidR="004E0402" w:rsidRPr="006A233F">
        <w:rPr>
          <w:sz w:val="24"/>
          <w:szCs w:val="24"/>
          <w:lang w:val="ro-RO"/>
        </w:rPr>
        <w:t>ă</w:t>
      </w:r>
      <w:r w:rsidRPr="006A233F">
        <w:rPr>
          <w:sz w:val="24"/>
          <w:szCs w:val="24"/>
          <w:lang w:val="ro-RO"/>
        </w:rPr>
        <w:t xml:space="preserve"> care se poate ridica </w:t>
      </w:r>
      <w:r w:rsidR="004E0402" w:rsidRPr="006A233F">
        <w:rPr>
          <w:sz w:val="24"/>
          <w:szCs w:val="24"/>
          <w:lang w:val="ro-RO"/>
        </w:rPr>
        <w:t>î</w:t>
      </w:r>
      <w:r w:rsidRPr="006A233F">
        <w:rPr>
          <w:sz w:val="24"/>
          <w:szCs w:val="24"/>
          <w:lang w:val="ro-RO"/>
        </w:rPr>
        <w:t xml:space="preserve">n acest caz special de curatela, ar fi acela de a </w:t>
      </w:r>
      <w:r w:rsidR="004E0402" w:rsidRPr="006A233F">
        <w:rPr>
          <w:sz w:val="24"/>
          <w:szCs w:val="24"/>
          <w:lang w:val="ro-RO"/>
        </w:rPr>
        <w:t>ş</w:t>
      </w:r>
      <w:r w:rsidRPr="006A233F">
        <w:rPr>
          <w:sz w:val="24"/>
          <w:szCs w:val="24"/>
          <w:lang w:val="ro-RO"/>
        </w:rPr>
        <w:t>ti dac</w:t>
      </w:r>
      <w:r w:rsidR="004E0402" w:rsidRPr="006A233F">
        <w:rPr>
          <w:sz w:val="24"/>
          <w:szCs w:val="24"/>
          <w:lang w:val="ro-RO"/>
        </w:rPr>
        <w:t>ă</w:t>
      </w:r>
      <w:r w:rsidRPr="006A233F">
        <w:rPr>
          <w:sz w:val="24"/>
          <w:szCs w:val="24"/>
          <w:lang w:val="ro-RO"/>
        </w:rPr>
        <w:t xml:space="preserve"> curatorul este citat numai la dezbaterile finale sau </w:t>
      </w:r>
      <w:r w:rsidR="004E0402" w:rsidRPr="006A233F">
        <w:rPr>
          <w:sz w:val="24"/>
          <w:szCs w:val="24"/>
          <w:lang w:val="ro-RO"/>
        </w:rPr>
        <w:t>ş</w:t>
      </w:r>
      <w:r w:rsidRPr="006A233F">
        <w:rPr>
          <w:sz w:val="24"/>
          <w:szCs w:val="24"/>
          <w:lang w:val="ro-RO"/>
        </w:rPr>
        <w:t>i la cercetarea procesului?</w:t>
      </w:r>
    </w:p>
    <w:p w:rsidR="00E6333B" w:rsidRPr="006A233F" w:rsidRDefault="001E1830" w:rsidP="00B808A9">
      <w:pPr>
        <w:ind w:firstLine="720"/>
        <w:jc w:val="both"/>
        <w:rPr>
          <w:sz w:val="24"/>
          <w:szCs w:val="24"/>
          <w:lang w:val="ro-RO"/>
        </w:rPr>
      </w:pPr>
      <w:r w:rsidRPr="006A233F">
        <w:rPr>
          <w:sz w:val="24"/>
          <w:szCs w:val="24"/>
          <w:lang w:val="ro-RO"/>
        </w:rPr>
        <w:t>Dup</w:t>
      </w:r>
      <w:r w:rsidR="004E0402" w:rsidRPr="006A233F">
        <w:rPr>
          <w:sz w:val="24"/>
          <w:szCs w:val="24"/>
          <w:lang w:val="ro-RO"/>
        </w:rPr>
        <w:t>ă</w:t>
      </w:r>
      <w:r w:rsidRPr="006A233F">
        <w:rPr>
          <w:sz w:val="24"/>
          <w:szCs w:val="24"/>
          <w:lang w:val="ro-RO"/>
        </w:rPr>
        <w:t xml:space="preserve"> cum am ar</w:t>
      </w:r>
      <w:r w:rsidR="004E0402" w:rsidRPr="006A233F">
        <w:rPr>
          <w:sz w:val="24"/>
          <w:szCs w:val="24"/>
          <w:lang w:val="ro-RO"/>
        </w:rPr>
        <w:t>ă</w:t>
      </w:r>
      <w:r w:rsidRPr="006A233F">
        <w:rPr>
          <w:sz w:val="24"/>
          <w:szCs w:val="24"/>
          <w:lang w:val="ro-RO"/>
        </w:rPr>
        <w:t xml:space="preserve">tat </w:t>
      </w:r>
      <w:r w:rsidR="004E0402" w:rsidRPr="006A233F">
        <w:rPr>
          <w:sz w:val="24"/>
          <w:szCs w:val="24"/>
          <w:lang w:val="ro-RO"/>
        </w:rPr>
        <w:t>ş</w:t>
      </w:r>
      <w:r w:rsidRPr="006A233F">
        <w:rPr>
          <w:sz w:val="24"/>
          <w:szCs w:val="24"/>
          <w:lang w:val="ro-RO"/>
        </w:rPr>
        <w:t>i cu alt</w:t>
      </w:r>
      <w:r w:rsidR="004E0402" w:rsidRPr="006A233F">
        <w:rPr>
          <w:sz w:val="24"/>
          <w:szCs w:val="24"/>
          <w:lang w:val="ro-RO"/>
        </w:rPr>
        <w:t>ă</w:t>
      </w:r>
      <w:r w:rsidRPr="006A233F">
        <w:rPr>
          <w:sz w:val="24"/>
          <w:szCs w:val="24"/>
          <w:lang w:val="ro-RO"/>
        </w:rPr>
        <w:t xml:space="preserve"> ocazie</w:t>
      </w:r>
      <w:r w:rsidRPr="006A233F">
        <w:rPr>
          <w:rStyle w:val="FootnoteReference"/>
          <w:sz w:val="24"/>
          <w:szCs w:val="24"/>
          <w:lang w:val="ro-RO"/>
        </w:rPr>
        <w:footnoteReference w:id="11"/>
      </w:r>
      <w:r w:rsidRPr="006A233F">
        <w:rPr>
          <w:sz w:val="24"/>
          <w:szCs w:val="24"/>
          <w:lang w:val="ro-RO"/>
        </w:rPr>
        <w:t xml:space="preserve">, sintagma “dezbateri” nu trebuie </w:t>
      </w:r>
      <w:r w:rsidR="004E0402" w:rsidRPr="006A233F">
        <w:rPr>
          <w:sz w:val="24"/>
          <w:szCs w:val="24"/>
          <w:lang w:val="ro-RO"/>
        </w:rPr>
        <w:t>î</w:t>
      </w:r>
      <w:r w:rsidRPr="006A233F">
        <w:rPr>
          <w:sz w:val="24"/>
          <w:szCs w:val="24"/>
          <w:lang w:val="ro-RO"/>
        </w:rPr>
        <w:t>n</w:t>
      </w:r>
      <w:r w:rsidR="004E0402" w:rsidRPr="006A233F">
        <w:rPr>
          <w:sz w:val="24"/>
          <w:szCs w:val="24"/>
          <w:lang w:val="ro-RO"/>
        </w:rPr>
        <w:t>ţ</w:t>
      </w:r>
      <w:r w:rsidRPr="006A233F">
        <w:rPr>
          <w:sz w:val="24"/>
          <w:szCs w:val="24"/>
          <w:lang w:val="ro-RO"/>
        </w:rPr>
        <w:t>eleas</w:t>
      </w:r>
      <w:r w:rsidR="004E0402" w:rsidRPr="006A233F">
        <w:rPr>
          <w:sz w:val="24"/>
          <w:szCs w:val="24"/>
          <w:lang w:val="ro-RO"/>
        </w:rPr>
        <w:t>ă</w:t>
      </w:r>
      <w:r w:rsidRPr="006A233F">
        <w:rPr>
          <w:sz w:val="24"/>
          <w:szCs w:val="24"/>
          <w:lang w:val="ro-RO"/>
        </w:rPr>
        <w:t xml:space="preserve"> </w:t>
      </w:r>
      <w:r w:rsidRPr="006A233F">
        <w:rPr>
          <w:i/>
          <w:sz w:val="24"/>
          <w:szCs w:val="24"/>
          <w:lang w:val="ro-RO"/>
        </w:rPr>
        <w:t>stricto sensu</w:t>
      </w:r>
      <w:r w:rsidRPr="006A233F">
        <w:rPr>
          <w:sz w:val="24"/>
          <w:szCs w:val="24"/>
          <w:lang w:val="ro-RO"/>
        </w:rPr>
        <w:t>, adic</w:t>
      </w:r>
      <w:r w:rsidR="004E0402" w:rsidRPr="006A233F">
        <w:rPr>
          <w:sz w:val="24"/>
          <w:szCs w:val="24"/>
          <w:lang w:val="ro-RO"/>
        </w:rPr>
        <w:t>ă</w:t>
      </w:r>
      <w:r w:rsidRPr="006A233F">
        <w:rPr>
          <w:sz w:val="24"/>
          <w:szCs w:val="24"/>
          <w:lang w:val="ro-RO"/>
        </w:rPr>
        <w:t xml:space="preserve"> de prezen</w:t>
      </w:r>
      <w:r w:rsidR="004E0402" w:rsidRPr="006A233F">
        <w:rPr>
          <w:sz w:val="24"/>
          <w:szCs w:val="24"/>
          <w:lang w:val="ro-RO"/>
        </w:rPr>
        <w:t>ţ</w:t>
      </w:r>
      <w:r w:rsidRPr="006A233F">
        <w:rPr>
          <w:sz w:val="24"/>
          <w:szCs w:val="24"/>
          <w:lang w:val="ro-RO"/>
        </w:rPr>
        <w:t>a obligatorie doar la momentul punerii concluziilor pe</w:t>
      </w:r>
      <w:r w:rsidR="004E0402" w:rsidRPr="006A233F">
        <w:rPr>
          <w:sz w:val="24"/>
          <w:szCs w:val="24"/>
          <w:lang w:val="ro-RO"/>
        </w:rPr>
        <w:t xml:space="preserve"> fondul cauzei, astfel cum acea</w:t>
      </w:r>
      <w:r w:rsidRPr="006A233F">
        <w:rPr>
          <w:sz w:val="24"/>
          <w:szCs w:val="24"/>
          <w:lang w:val="ro-RO"/>
        </w:rPr>
        <w:t>s</w:t>
      </w:r>
      <w:r w:rsidR="004E0402" w:rsidRPr="006A233F">
        <w:rPr>
          <w:sz w:val="24"/>
          <w:szCs w:val="24"/>
          <w:lang w:val="ro-RO"/>
        </w:rPr>
        <w:t>t</w:t>
      </w:r>
      <w:r w:rsidRPr="006A233F">
        <w:rPr>
          <w:sz w:val="24"/>
          <w:szCs w:val="24"/>
          <w:lang w:val="ro-RO"/>
        </w:rPr>
        <w:t>a este prev</w:t>
      </w:r>
      <w:r w:rsidR="004E0402" w:rsidRPr="006A233F">
        <w:rPr>
          <w:sz w:val="24"/>
          <w:szCs w:val="24"/>
          <w:lang w:val="ro-RO"/>
        </w:rPr>
        <w:t>ă</w:t>
      </w:r>
      <w:r w:rsidRPr="006A233F">
        <w:rPr>
          <w:sz w:val="24"/>
          <w:szCs w:val="24"/>
          <w:lang w:val="ro-RO"/>
        </w:rPr>
        <w:t>zut</w:t>
      </w:r>
      <w:r w:rsidR="004E0402" w:rsidRPr="006A233F">
        <w:rPr>
          <w:sz w:val="24"/>
          <w:szCs w:val="24"/>
          <w:lang w:val="ro-RO"/>
        </w:rPr>
        <w:t>ă</w:t>
      </w:r>
      <w:r w:rsidRPr="006A233F">
        <w:rPr>
          <w:sz w:val="24"/>
          <w:szCs w:val="24"/>
          <w:lang w:val="ro-RO"/>
        </w:rPr>
        <w:t xml:space="preserve"> </w:t>
      </w:r>
      <w:r w:rsidR="004E0402" w:rsidRPr="006A233F">
        <w:rPr>
          <w:sz w:val="24"/>
          <w:szCs w:val="24"/>
          <w:lang w:val="ro-RO"/>
        </w:rPr>
        <w:t>î</w:t>
      </w:r>
      <w:r w:rsidRPr="006A233F">
        <w:rPr>
          <w:sz w:val="24"/>
          <w:szCs w:val="24"/>
          <w:lang w:val="ro-RO"/>
        </w:rPr>
        <w:t xml:space="preserve">n art. 389-394 NCPC, </w:t>
      </w:r>
      <w:r w:rsidR="004E0402" w:rsidRPr="006A233F">
        <w:rPr>
          <w:sz w:val="24"/>
          <w:szCs w:val="24"/>
          <w:lang w:val="ro-RO"/>
        </w:rPr>
        <w:t>î</w:t>
      </w:r>
      <w:r w:rsidRPr="006A233F">
        <w:rPr>
          <w:sz w:val="24"/>
          <w:szCs w:val="24"/>
          <w:lang w:val="ro-RO"/>
        </w:rPr>
        <w:t>n opoz</w:t>
      </w:r>
      <w:r w:rsidR="004E0402" w:rsidRPr="006A233F">
        <w:rPr>
          <w:sz w:val="24"/>
          <w:szCs w:val="24"/>
          <w:lang w:val="ro-RO"/>
        </w:rPr>
        <w:t>iţ</w:t>
      </w:r>
      <w:r w:rsidRPr="006A233F">
        <w:rPr>
          <w:sz w:val="24"/>
          <w:szCs w:val="24"/>
          <w:lang w:val="ro-RO"/>
        </w:rPr>
        <w:t>ie cu sintagma “cercetarea procesului”, c</w:t>
      </w:r>
      <w:r w:rsidR="004E0402" w:rsidRPr="006A233F">
        <w:rPr>
          <w:sz w:val="24"/>
          <w:szCs w:val="24"/>
          <w:lang w:val="ro-RO"/>
        </w:rPr>
        <w:t>â</w:t>
      </w:r>
      <w:r w:rsidRPr="006A233F">
        <w:rPr>
          <w:sz w:val="24"/>
          <w:szCs w:val="24"/>
          <w:lang w:val="ro-RO"/>
        </w:rPr>
        <w:t>nd curatorul nu ar avea obliga</w:t>
      </w:r>
      <w:r w:rsidR="004E0402" w:rsidRPr="006A233F">
        <w:rPr>
          <w:sz w:val="24"/>
          <w:szCs w:val="24"/>
          <w:lang w:val="ro-RO"/>
        </w:rPr>
        <w:t>ţ</w:t>
      </w:r>
      <w:r w:rsidRPr="006A233F">
        <w:rPr>
          <w:sz w:val="24"/>
          <w:szCs w:val="24"/>
          <w:lang w:val="ro-RO"/>
        </w:rPr>
        <w:t>ia de a fi prezent.</w:t>
      </w:r>
    </w:p>
    <w:p w:rsidR="001E1830" w:rsidRPr="006A233F" w:rsidRDefault="004E0402" w:rsidP="00B808A9">
      <w:pPr>
        <w:ind w:firstLine="720"/>
        <w:jc w:val="both"/>
        <w:rPr>
          <w:sz w:val="24"/>
          <w:szCs w:val="24"/>
          <w:lang w:val="ro-RO"/>
        </w:rPr>
      </w:pPr>
      <w:r w:rsidRPr="006A233F">
        <w:rPr>
          <w:sz w:val="24"/>
          <w:szCs w:val="24"/>
          <w:lang w:val="ro-RO"/>
        </w:rPr>
        <w:t>Î</w:t>
      </w:r>
      <w:r w:rsidR="001E1830" w:rsidRPr="006A233F">
        <w:rPr>
          <w:sz w:val="24"/>
          <w:szCs w:val="24"/>
          <w:lang w:val="ro-RO"/>
        </w:rPr>
        <w:t>n accep</w:t>
      </w:r>
      <w:r w:rsidRPr="006A233F">
        <w:rPr>
          <w:sz w:val="24"/>
          <w:szCs w:val="24"/>
          <w:lang w:val="ro-RO"/>
        </w:rPr>
        <w:t>ţ</w:t>
      </w:r>
      <w:r w:rsidR="001E1830" w:rsidRPr="006A233F">
        <w:rPr>
          <w:sz w:val="24"/>
          <w:szCs w:val="24"/>
          <w:lang w:val="ro-RO"/>
        </w:rPr>
        <w:t>iunea art. 167 alin. (3) NCPC, termenul de “dezbateri” are o semnifica</w:t>
      </w:r>
      <w:r w:rsidRPr="006A233F">
        <w:rPr>
          <w:sz w:val="24"/>
          <w:szCs w:val="24"/>
          <w:lang w:val="ro-RO"/>
        </w:rPr>
        <w:t>ţ</w:t>
      </w:r>
      <w:r w:rsidR="001E1830" w:rsidRPr="006A233F">
        <w:rPr>
          <w:sz w:val="24"/>
          <w:szCs w:val="24"/>
          <w:lang w:val="ro-RO"/>
        </w:rPr>
        <w:t xml:space="preserve">ie </w:t>
      </w:r>
      <w:r w:rsidR="001E1830" w:rsidRPr="006A233F">
        <w:rPr>
          <w:i/>
          <w:sz w:val="24"/>
          <w:szCs w:val="24"/>
          <w:lang w:val="ro-RO"/>
        </w:rPr>
        <w:t>lato sensu</w:t>
      </w:r>
      <w:r w:rsidR="001E1830" w:rsidRPr="006A233F">
        <w:rPr>
          <w:sz w:val="24"/>
          <w:szCs w:val="24"/>
          <w:lang w:val="ro-RO"/>
        </w:rPr>
        <w:t>, general</w:t>
      </w:r>
      <w:r w:rsidRPr="006A233F">
        <w:rPr>
          <w:sz w:val="24"/>
          <w:szCs w:val="24"/>
          <w:lang w:val="ro-RO"/>
        </w:rPr>
        <w:t>ă</w:t>
      </w:r>
      <w:r w:rsidR="001E1830" w:rsidRPr="006A233F">
        <w:rPr>
          <w:sz w:val="24"/>
          <w:szCs w:val="24"/>
          <w:lang w:val="ro-RO"/>
        </w:rPr>
        <w:t>, care cuprinde orice discu</w:t>
      </w:r>
      <w:r w:rsidRPr="006A233F">
        <w:rPr>
          <w:sz w:val="24"/>
          <w:szCs w:val="24"/>
          <w:lang w:val="ro-RO"/>
        </w:rPr>
        <w:t>ţ</w:t>
      </w:r>
      <w:r w:rsidR="001E1830" w:rsidRPr="006A233F">
        <w:rPr>
          <w:sz w:val="24"/>
          <w:szCs w:val="24"/>
          <w:lang w:val="ro-RO"/>
        </w:rPr>
        <w:t>ie f</w:t>
      </w:r>
      <w:r w:rsidRPr="006A233F">
        <w:rPr>
          <w:sz w:val="24"/>
          <w:szCs w:val="24"/>
          <w:lang w:val="ro-RO"/>
        </w:rPr>
        <w:t>ă</w:t>
      </w:r>
      <w:r w:rsidR="001E1830" w:rsidRPr="006A233F">
        <w:rPr>
          <w:sz w:val="24"/>
          <w:szCs w:val="24"/>
          <w:lang w:val="ro-RO"/>
        </w:rPr>
        <w:t>cut</w:t>
      </w:r>
      <w:r w:rsidRPr="006A233F">
        <w:rPr>
          <w:sz w:val="24"/>
          <w:szCs w:val="24"/>
          <w:lang w:val="ro-RO"/>
        </w:rPr>
        <w:t>ă</w:t>
      </w:r>
      <w:r w:rsidR="001E1830" w:rsidRPr="006A233F">
        <w:rPr>
          <w:sz w:val="24"/>
          <w:szCs w:val="24"/>
          <w:lang w:val="ro-RO"/>
        </w:rPr>
        <w:t xml:space="preserve"> </w:t>
      </w:r>
      <w:r w:rsidRPr="006A233F">
        <w:rPr>
          <w:sz w:val="24"/>
          <w:szCs w:val="24"/>
          <w:lang w:val="ro-RO"/>
        </w:rPr>
        <w:t>î</w:t>
      </w:r>
      <w:r w:rsidR="001E1830" w:rsidRPr="006A233F">
        <w:rPr>
          <w:sz w:val="24"/>
          <w:szCs w:val="24"/>
          <w:lang w:val="ro-RO"/>
        </w:rPr>
        <w:t>n fa</w:t>
      </w:r>
      <w:r w:rsidRPr="006A233F">
        <w:rPr>
          <w:sz w:val="24"/>
          <w:szCs w:val="24"/>
          <w:lang w:val="ro-RO"/>
        </w:rPr>
        <w:t>ţ</w:t>
      </w:r>
      <w:r w:rsidR="001E1830" w:rsidRPr="006A233F">
        <w:rPr>
          <w:sz w:val="24"/>
          <w:szCs w:val="24"/>
          <w:lang w:val="ro-RO"/>
        </w:rPr>
        <w:t>a instan</w:t>
      </w:r>
      <w:r w:rsidRPr="006A233F">
        <w:rPr>
          <w:sz w:val="24"/>
          <w:szCs w:val="24"/>
          <w:lang w:val="ro-RO"/>
        </w:rPr>
        <w:t>ţ</w:t>
      </w:r>
      <w:r w:rsidR="001E1830" w:rsidRPr="006A233F">
        <w:rPr>
          <w:sz w:val="24"/>
          <w:szCs w:val="24"/>
          <w:lang w:val="ro-RO"/>
        </w:rPr>
        <w:t>ei de judecat</w:t>
      </w:r>
      <w:r w:rsidRPr="006A233F">
        <w:rPr>
          <w:sz w:val="24"/>
          <w:szCs w:val="24"/>
          <w:lang w:val="ro-RO"/>
        </w:rPr>
        <w:t>ă</w:t>
      </w:r>
      <w:r w:rsidR="001E1830" w:rsidRPr="006A233F">
        <w:rPr>
          <w:sz w:val="24"/>
          <w:szCs w:val="24"/>
          <w:lang w:val="ro-RO"/>
        </w:rPr>
        <w:t xml:space="preserve">, indiferent de etapa </w:t>
      </w:r>
      <w:r w:rsidRPr="006A233F">
        <w:rPr>
          <w:sz w:val="24"/>
          <w:szCs w:val="24"/>
          <w:lang w:val="ro-RO"/>
        </w:rPr>
        <w:t>î</w:t>
      </w:r>
      <w:r w:rsidR="001E1830" w:rsidRPr="006A233F">
        <w:rPr>
          <w:sz w:val="24"/>
          <w:szCs w:val="24"/>
          <w:lang w:val="ro-RO"/>
        </w:rPr>
        <w:t>n care se afl</w:t>
      </w:r>
      <w:r w:rsidRPr="006A233F">
        <w:rPr>
          <w:sz w:val="24"/>
          <w:szCs w:val="24"/>
          <w:lang w:val="ro-RO"/>
        </w:rPr>
        <w:t>ă</w:t>
      </w:r>
      <w:r w:rsidR="001E1830" w:rsidRPr="006A233F">
        <w:rPr>
          <w:sz w:val="24"/>
          <w:szCs w:val="24"/>
          <w:lang w:val="ro-RO"/>
        </w:rPr>
        <w:t xml:space="preserve"> procesul.</w:t>
      </w:r>
    </w:p>
    <w:p w:rsidR="00E00941" w:rsidRPr="006A233F" w:rsidRDefault="00E00941" w:rsidP="00B808A9">
      <w:pPr>
        <w:ind w:firstLine="720"/>
        <w:jc w:val="both"/>
        <w:rPr>
          <w:sz w:val="24"/>
          <w:szCs w:val="24"/>
          <w:lang w:val="ro-RO"/>
        </w:rPr>
      </w:pPr>
      <w:r w:rsidRPr="006A233F">
        <w:rPr>
          <w:sz w:val="24"/>
          <w:szCs w:val="24"/>
          <w:lang w:val="ro-RO"/>
        </w:rPr>
        <w:t>O alt</w:t>
      </w:r>
      <w:r w:rsidR="004E0402" w:rsidRPr="006A233F">
        <w:rPr>
          <w:sz w:val="24"/>
          <w:szCs w:val="24"/>
          <w:lang w:val="ro-RO"/>
        </w:rPr>
        <w:t>ă</w:t>
      </w:r>
      <w:r w:rsidRPr="006A233F">
        <w:rPr>
          <w:sz w:val="24"/>
          <w:szCs w:val="24"/>
          <w:lang w:val="ro-RO"/>
        </w:rPr>
        <w:t xml:space="preserve"> problem</w:t>
      </w:r>
      <w:r w:rsidR="004E0402" w:rsidRPr="006A233F">
        <w:rPr>
          <w:sz w:val="24"/>
          <w:szCs w:val="24"/>
          <w:lang w:val="ro-RO"/>
        </w:rPr>
        <w:t>ă</w:t>
      </w:r>
      <w:r w:rsidR="000544E3" w:rsidRPr="006A233F">
        <w:rPr>
          <w:sz w:val="24"/>
          <w:szCs w:val="24"/>
          <w:lang w:val="ro-RO"/>
        </w:rPr>
        <w:t>,</w:t>
      </w:r>
      <w:r w:rsidRPr="006A233F">
        <w:rPr>
          <w:sz w:val="24"/>
          <w:szCs w:val="24"/>
          <w:lang w:val="ro-RO"/>
        </w:rPr>
        <w:t xml:space="preserve"> care se poate ridica </w:t>
      </w:r>
      <w:r w:rsidR="004E0402" w:rsidRPr="006A233F">
        <w:rPr>
          <w:sz w:val="24"/>
          <w:szCs w:val="24"/>
          <w:lang w:val="ro-RO"/>
        </w:rPr>
        <w:t>î</w:t>
      </w:r>
      <w:r w:rsidRPr="006A233F">
        <w:rPr>
          <w:sz w:val="24"/>
          <w:szCs w:val="24"/>
          <w:lang w:val="ro-RO"/>
        </w:rPr>
        <w:t>n acest caz special de curatel</w:t>
      </w:r>
      <w:r w:rsidR="004E0402" w:rsidRPr="006A233F">
        <w:rPr>
          <w:sz w:val="24"/>
          <w:szCs w:val="24"/>
          <w:lang w:val="ro-RO"/>
        </w:rPr>
        <w:t>ă</w:t>
      </w:r>
      <w:r w:rsidRPr="006A233F">
        <w:rPr>
          <w:sz w:val="24"/>
          <w:szCs w:val="24"/>
          <w:lang w:val="ro-RO"/>
        </w:rPr>
        <w:t xml:space="preserve">, este de a </w:t>
      </w:r>
      <w:r w:rsidR="004E0402" w:rsidRPr="006A233F">
        <w:rPr>
          <w:sz w:val="24"/>
          <w:szCs w:val="24"/>
          <w:lang w:val="ro-RO"/>
        </w:rPr>
        <w:t>ş</w:t>
      </w:r>
      <w:r w:rsidRPr="006A233F">
        <w:rPr>
          <w:sz w:val="24"/>
          <w:szCs w:val="24"/>
          <w:lang w:val="ro-RO"/>
        </w:rPr>
        <w:t xml:space="preserve">ti ce se </w:t>
      </w:r>
      <w:r w:rsidR="004E0402" w:rsidRPr="006A233F">
        <w:rPr>
          <w:sz w:val="24"/>
          <w:szCs w:val="24"/>
          <w:lang w:val="ro-RO"/>
        </w:rPr>
        <w:t>î</w:t>
      </w:r>
      <w:r w:rsidRPr="006A233F">
        <w:rPr>
          <w:sz w:val="24"/>
          <w:szCs w:val="24"/>
          <w:lang w:val="ro-RO"/>
        </w:rPr>
        <w:t>nt</w:t>
      </w:r>
      <w:r w:rsidR="004E0402" w:rsidRPr="006A233F">
        <w:rPr>
          <w:sz w:val="24"/>
          <w:szCs w:val="24"/>
          <w:lang w:val="ro-RO"/>
        </w:rPr>
        <w:t>â</w:t>
      </w:r>
      <w:r w:rsidRPr="006A233F">
        <w:rPr>
          <w:sz w:val="24"/>
          <w:szCs w:val="24"/>
          <w:lang w:val="ro-RO"/>
        </w:rPr>
        <w:t>mpl</w:t>
      </w:r>
      <w:r w:rsidR="004E0402" w:rsidRPr="006A233F">
        <w:rPr>
          <w:sz w:val="24"/>
          <w:szCs w:val="24"/>
          <w:lang w:val="ro-RO"/>
        </w:rPr>
        <w:t>ă</w:t>
      </w:r>
      <w:r w:rsidRPr="006A233F">
        <w:rPr>
          <w:sz w:val="24"/>
          <w:szCs w:val="24"/>
          <w:lang w:val="ro-RO"/>
        </w:rPr>
        <w:t xml:space="preserve"> dac</w:t>
      </w:r>
      <w:r w:rsidR="004E0402" w:rsidRPr="006A233F">
        <w:rPr>
          <w:sz w:val="24"/>
          <w:szCs w:val="24"/>
          <w:lang w:val="ro-RO"/>
        </w:rPr>
        <w:t>ă</w:t>
      </w:r>
      <w:r w:rsidRPr="006A233F">
        <w:rPr>
          <w:sz w:val="24"/>
          <w:szCs w:val="24"/>
          <w:lang w:val="ro-RO"/>
        </w:rPr>
        <w:t xml:space="preserve"> curatorul desemnat </w:t>
      </w:r>
      <w:r w:rsidR="004E0402" w:rsidRPr="006A233F">
        <w:rPr>
          <w:sz w:val="24"/>
          <w:szCs w:val="24"/>
          <w:lang w:val="ro-RO"/>
        </w:rPr>
        <w:t>î</w:t>
      </w:r>
      <w:r w:rsidRPr="006A233F">
        <w:rPr>
          <w:sz w:val="24"/>
          <w:szCs w:val="24"/>
          <w:lang w:val="ro-RO"/>
        </w:rPr>
        <w:t>n cauz</w:t>
      </w:r>
      <w:r w:rsidR="004E0402" w:rsidRPr="006A233F">
        <w:rPr>
          <w:sz w:val="24"/>
          <w:szCs w:val="24"/>
          <w:lang w:val="ro-RO"/>
        </w:rPr>
        <w:t>ă</w:t>
      </w:r>
      <w:r w:rsidRPr="006A233F">
        <w:rPr>
          <w:sz w:val="24"/>
          <w:szCs w:val="24"/>
          <w:lang w:val="ro-RO"/>
        </w:rPr>
        <w:t xml:space="preserve"> nu este prezent la dezbateri.</w:t>
      </w:r>
    </w:p>
    <w:p w:rsidR="00E00941" w:rsidRPr="006A233F" w:rsidRDefault="00E00941" w:rsidP="00B808A9">
      <w:pPr>
        <w:ind w:firstLine="720"/>
        <w:jc w:val="both"/>
        <w:rPr>
          <w:sz w:val="24"/>
          <w:szCs w:val="24"/>
          <w:lang w:val="ro-RO"/>
        </w:rPr>
      </w:pPr>
      <w:r w:rsidRPr="006A233F">
        <w:rPr>
          <w:sz w:val="24"/>
          <w:szCs w:val="24"/>
          <w:lang w:val="ro-RO"/>
        </w:rPr>
        <w:t>Apreciem</w:t>
      </w:r>
      <w:r w:rsidRPr="006A233F">
        <w:rPr>
          <w:rStyle w:val="FootnoteReference"/>
          <w:sz w:val="24"/>
          <w:szCs w:val="24"/>
          <w:lang w:val="ro-RO"/>
        </w:rPr>
        <w:footnoteReference w:id="12"/>
      </w:r>
      <w:r w:rsidRPr="006A233F">
        <w:rPr>
          <w:sz w:val="24"/>
          <w:szCs w:val="24"/>
          <w:lang w:val="ro-RO"/>
        </w:rPr>
        <w:t xml:space="preserve"> c</w:t>
      </w:r>
      <w:r w:rsidR="00123269" w:rsidRPr="006A233F">
        <w:rPr>
          <w:sz w:val="24"/>
          <w:szCs w:val="24"/>
          <w:lang w:val="ro-RO"/>
        </w:rPr>
        <w:t>ă</w:t>
      </w:r>
      <w:r w:rsidRPr="006A233F">
        <w:rPr>
          <w:sz w:val="24"/>
          <w:szCs w:val="24"/>
          <w:lang w:val="ro-RO"/>
        </w:rPr>
        <w:t xml:space="preserve"> </w:t>
      </w:r>
      <w:r w:rsidR="00123269" w:rsidRPr="006A233F">
        <w:rPr>
          <w:sz w:val="24"/>
          <w:szCs w:val="24"/>
          <w:lang w:val="ro-RO"/>
        </w:rPr>
        <w:t>î</w:t>
      </w:r>
      <w:r w:rsidRPr="006A233F">
        <w:rPr>
          <w:sz w:val="24"/>
          <w:szCs w:val="24"/>
          <w:lang w:val="ro-RO"/>
        </w:rPr>
        <w:t>n situa</w:t>
      </w:r>
      <w:r w:rsidR="00123269" w:rsidRPr="006A233F">
        <w:rPr>
          <w:sz w:val="24"/>
          <w:szCs w:val="24"/>
          <w:lang w:val="ro-RO"/>
        </w:rPr>
        <w:t>ţ</w:t>
      </w:r>
      <w:r w:rsidRPr="006A233F">
        <w:rPr>
          <w:sz w:val="24"/>
          <w:szCs w:val="24"/>
          <w:lang w:val="ro-RO"/>
        </w:rPr>
        <w:t>ia absen</w:t>
      </w:r>
      <w:r w:rsidR="00123269" w:rsidRPr="006A233F">
        <w:rPr>
          <w:sz w:val="24"/>
          <w:szCs w:val="24"/>
          <w:lang w:val="ro-RO"/>
        </w:rPr>
        <w:t>ţ</w:t>
      </w:r>
      <w:r w:rsidRPr="006A233F">
        <w:rPr>
          <w:sz w:val="24"/>
          <w:szCs w:val="24"/>
          <w:lang w:val="ro-RO"/>
        </w:rPr>
        <w:t>ei curatorului de la dezbateri este blocat</w:t>
      </w:r>
      <w:r w:rsidR="00123269" w:rsidRPr="006A233F">
        <w:rPr>
          <w:sz w:val="24"/>
          <w:szCs w:val="24"/>
          <w:lang w:val="ro-RO"/>
        </w:rPr>
        <w:t>ă</w:t>
      </w:r>
      <w:r w:rsidRPr="006A233F">
        <w:rPr>
          <w:sz w:val="24"/>
          <w:szCs w:val="24"/>
          <w:lang w:val="ro-RO"/>
        </w:rPr>
        <w:t xml:space="preserve"> judecarea cauzei, instan</w:t>
      </w:r>
      <w:r w:rsidR="00123269" w:rsidRPr="006A233F">
        <w:rPr>
          <w:sz w:val="24"/>
          <w:szCs w:val="24"/>
          <w:lang w:val="ro-RO"/>
        </w:rPr>
        <w:t>ţ</w:t>
      </w:r>
      <w:r w:rsidRPr="006A233F">
        <w:rPr>
          <w:sz w:val="24"/>
          <w:szCs w:val="24"/>
          <w:lang w:val="ro-RO"/>
        </w:rPr>
        <w:t>a fiind obligat</w:t>
      </w:r>
      <w:r w:rsidR="00123269" w:rsidRPr="006A233F">
        <w:rPr>
          <w:sz w:val="24"/>
          <w:szCs w:val="24"/>
          <w:lang w:val="ro-RO"/>
        </w:rPr>
        <w:t>ă</w:t>
      </w:r>
      <w:r w:rsidRPr="006A233F">
        <w:rPr>
          <w:sz w:val="24"/>
          <w:szCs w:val="24"/>
          <w:lang w:val="ro-RO"/>
        </w:rPr>
        <w:t xml:space="preserve"> s</w:t>
      </w:r>
      <w:r w:rsidR="0011706D" w:rsidRPr="006A233F">
        <w:rPr>
          <w:sz w:val="24"/>
          <w:szCs w:val="24"/>
          <w:lang w:val="ro-RO"/>
        </w:rPr>
        <w:t>ă</w:t>
      </w:r>
      <w:r w:rsidRPr="006A233F">
        <w:rPr>
          <w:sz w:val="24"/>
          <w:szCs w:val="24"/>
          <w:lang w:val="ro-RO"/>
        </w:rPr>
        <w:t xml:space="preserve"> o am</w:t>
      </w:r>
      <w:r w:rsidR="0011706D" w:rsidRPr="006A233F">
        <w:rPr>
          <w:sz w:val="24"/>
          <w:szCs w:val="24"/>
          <w:lang w:val="ro-RO"/>
        </w:rPr>
        <w:t>â</w:t>
      </w:r>
      <w:r w:rsidRPr="006A233F">
        <w:rPr>
          <w:sz w:val="24"/>
          <w:szCs w:val="24"/>
          <w:lang w:val="ro-RO"/>
        </w:rPr>
        <w:t>ne, lu</w:t>
      </w:r>
      <w:r w:rsidR="0011706D" w:rsidRPr="006A233F">
        <w:rPr>
          <w:sz w:val="24"/>
          <w:szCs w:val="24"/>
          <w:lang w:val="ro-RO"/>
        </w:rPr>
        <w:t>â</w:t>
      </w:r>
      <w:r w:rsidRPr="006A233F">
        <w:rPr>
          <w:sz w:val="24"/>
          <w:szCs w:val="24"/>
          <w:lang w:val="ro-RO"/>
        </w:rPr>
        <w:t>nd,</w:t>
      </w:r>
      <w:r w:rsidRPr="006A233F">
        <w:rPr>
          <w:color w:val="00B0F0"/>
          <w:sz w:val="24"/>
          <w:szCs w:val="24"/>
          <w:lang w:val="ro-RO"/>
        </w:rPr>
        <w:t xml:space="preserve"> </w:t>
      </w:r>
      <w:r w:rsidRPr="006A233F">
        <w:rPr>
          <w:sz w:val="24"/>
          <w:szCs w:val="24"/>
          <w:lang w:val="ro-RO"/>
        </w:rPr>
        <w:t>atunci c</w:t>
      </w:r>
      <w:r w:rsidR="0011706D" w:rsidRPr="006A233F">
        <w:rPr>
          <w:sz w:val="24"/>
          <w:szCs w:val="24"/>
          <w:lang w:val="ro-RO"/>
        </w:rPr>
        <w:t>â</w:t>
      </w:r>
      <w:r w:rsidRPr="006A233F">
        <w:rPr>
          <w:sz w:val="24"/>
          <w:szCs w:val="24"/>
          <w:lang w:val="ro-RO"/>
        </w:rPr>
        <w:t>nd consider</w:t>
      </w:r>
      <w:r w:rsidR="0011706D" w:rsidRPr="006A233F">
        <w:rPr>
          <w:sz w:val="24"/>
          <w:szCs w:val="24"/>
          <w:lang w:val="ro-RO"/>
        </w:rPr>
        <w:t>ă</w:t>
      </w:r>
      <w:r w:rsidRPr="006A233F">
        <w:rPr>
          <w:sz w:val="24"/>
          <w:szCs w:val="24"/>
          <w:lang w:val="ro-RO"/>
        </w:rPr>
        <w:t xml:space="preserve"> ca este necesar pentru buna desf</w:t>
      </w:r>
      <w:r w:rsidR="0011706D" w:rsidRPr="006A233F">
        <w:rPr>
          <w:sz w:val="24"/>
          <w:szCs w:val="24"/>
          <w:lang w:val="ro-RO"/>
        </w:rPr>
        <w:t>ăş</w:t>
      </w:r>
      <w:r w:rsidRPr="006A233F">
        <w:rPr>
          <w:sz w:val="24"/>
          <w:szCs w:val="24"/>
          <w:lang w:val="ro-RO"/>
        </w:rPr>
        <w:t>urare a procesului, m</w:t>
      </w:r>
      <w:r w:rsidR="0011706D" w:rsidRPr="006A233F">
        <w:rPr>
          <w:sz w:val="24"/>
          <w:szCs w:val="24"/>
          <w:lang w:val="ro-RO"/>
        </w:rPr>
        <w:t>ă</w:t>
      </w:r>
      <w:r w:rsidRPr="006A233F">
        <w:rPr>
          <w:sz w:val="24"/>
          <w:szCs w:val="24"/>
          <w:lang w:val="ro-RO"/>
        </w:rPr>
        <w:t xml:space="preserve">sura </w:t>
      </w:r>
      <w:r w:rsidR="0011706D" w:rsidRPr="006A233F">
        <w:rPr>
          <w:sz w:val="24"/>
          <w:szCs w:val="24"/>
          <w:lang w:val="ro-RO"/>
        </w:rPr>
        <w:t>î</w:t>
      </w:r>
      <w:r w:rsidRPr="006A233F">
        <w:rPr>
          <w:sz w:val="24"/>
          <w:szCs w:val="24"/>
          <w:lang w:val="ro-RO"/>
        </w:rPr>
        <w:t>nlocuirii curatorului special.</w:t>
      </w:r>
    </w:p>
    <w:p w:rsidR="00E00941" w:rsidRPr="006A233F" w:rsidRDefault="0011706D" w:rsidP="00B808A9">
      <w:pPr>
        <w:ind w:firstLine="720"/>
        <w:jc w:val="both"/>
        <w:rPr>
          <w:sz w:val="24"/>
          <w:szCs w:val="24"/>
          <w:lang w:val="ro-RO"/>
        </w:rPr>
      </w:pPr>
      <w:r w:rsidRPr="006A233F">
        <w:rPr>
          <w:sz w:val="24"/>
          <w:szCs w:val="24"/>
          <w:lang w:val="ro-RO"/>
        </w:rPr>
        <w:lastRenderedPageBreak/>
        <w:t>Î</w:t>
      </w:r>
      <w:r w:rsidR="00E00941" w:rsidRPr="006A233F">
        <w:rPr>
          <w:sz w:val="24"/>
          <w:szCs w:val="24"/>
          <w:lang w:val="ro-RO"/>
        </w:rPr>
        <w:t xml:space="preserve">n caz contrar, judecarea cererii </w:t>
      </w:r>
      <w:r w:rsidRPr="006A233F">
        <w:rPr>
          <w:sz w:val="24"/>
          <w:szCs w:val="24"/>
          <w:lang w:val="ro-RO"/>
        </w:rPr>
        <w:t>î</w:t>
      </w:r>
      <w:r w:rsidR="00E00941" w:rsidRPr="006A233F">
        <w:rPr>
          <w:sz w:val="24"/>
          <w:szCs w:val="24"/>
          <w:lang w:val="ro-RO"/>
        </w:rPr>
        <w:t>n absen</w:t>
      </w:r>
      <w:r w:rsidRPr="006A233F">
        <w:rPr>
          <w:sz w:val="24"/>
          <w:szCs w:val="24"/>
          <w:lang w:val="ro-RO"/>
        </w:rPr>
        <w:t>ţ</w:t>
      </w:r>
      <w:r w:rsidR="00E00941" w:rsidRPr="006A233F">
        <w:rPr>
          <w:sz w:val="24"/>
          <w:szCs w:val="24"/>
          <w:lang w:val="ro-RO"/>
        </w:rPr>
        <w:t>a curatorului va face s</w:t>
      </w:r>
      <w:r w:rsidRPr="006A233F">
        <w:rPr>
          <w:sz w:val="24"/>
          <w:szCs w:val="24"/>
          <w:lang w:val="ro-RO"/>
        </w:rPr>
        <w:t>ă</w:t>
      </w:r>
      <w:r w:rsidR="00E00941" w:rsidRPr="006A233F">
        <w:rPr>
          <w:sz w:val="24"/>
          <w:szCs w:val="24"/>
          <w:lang w:val="ro-RO"/>
        </w:rPr>
        <w:t xml:space="preserve"> fie incident</w:t>
      </w:r>
      <w:r w:rsidRPr="006A233F">
        <w:rPr>
          <w:sz w:val="24"/>
          <w:szCs w:val="24"/>
          <w:lang w:val="ro-RO"/>
        </w:rPr>
        <w:t>ă</w:t>
      </w:r>
      <w:r w:rsidR="00E00941" w:rsidRPr="006A233F">
        <w:rPr>
          <w:sz w:val="24"/>
          <w:szCs w:val="24"/>
          <w:lang w:val="ro-RO"/>
        </w:rPr>
        <w:t xml:space="preserve"> sanc</w:t>
      </w:r>
      <w:r w:rsidRPr="006A233F">
        <w:rPr>
          <w:sz w:val="24"/>
          <w:szCs w:val="24"/>
          <w:lang w:val="ro-RO"/>
        </w:rPr>
        <w:t>ţ</w:t>
      </w:r>
      <w:r w:rsidR="00E00941" w:rsidRPr="006A233F">
        <w:rPr>
          <w:sz w:val="24"/>
          <w:szCs w:val="24"/>
          <w:lang w:val="ro-RO"/>
        </w:rPr>
        <w:t>iunea nulit</w:t>
      </w:r>
      <w:r w:rsidRPr="006A233F">
        <w:rPr>
          <w:sz w:val="24"/>
          <w:szCs w:val="24"/>
          <w:lang w:val="ro-RO"/>
        </w:rPr>
        <w:t>ăţ</w:t>
      </w:r>
      <w:r w:rsidR="00E00941" w:rsidRPr="006A233F">
        <w:rPr>
          <w:sz w:val="24"/>
          <w:szCs w:val="24"/>
          <w:lang w:val="ro-RO"/>
        </w:rPr>
        <w:t>ii, necondi</w:t>
      </w:r>
      <w:r w:rsidRPr="006A233F">
        <w:rPr>
          <w:sz w:val="24"/>
          <w:szCs w:val="24"/>
          <w:lang w:val="ro-RO"/>
        </w:rPr>
        <w:t>ţ</w:t>
      </w:r>
      <w:r w:rsidR="00E00941" w:rsidRPr="006A233F">
        <w:rPr>
          <w:sz w:val="24"/>
          <w:szCs w:val="24"/>
          <w:lang w:val="ro-RO"/>
        </w:rPr>
        <w:t>ionate de v</w:t>
      </w:r>
      <w:r w:rsidRPr="006A233F">
        <w:rPr>
          <w:sz w:val="24"/>
          <w:szCs w:val="24"/>
          <w:lang w:val="ro-RO"/>
        </w:rPr>
        <w:t>ă</w:t>
      </w:r>
      <w:r w:rsidR="00E00941" w:rsidRPr="006A233F">
        <w:rPr>
          <w:sz w:val="24"/>
          <w:szCs w:val="24"/>
          <w:lang w:val="ro-RO"/>
        </w:rPr>
        <w:t>t</w:t>
      </w:r>
      <w:r w:rsidRPr="006A233F">
        <w:rPr>
          <w:sz w:val="24"/>
          <w:szCs w:val="24"/>
          <w:lang w:val="ro-RO"/>
        </w:rPr>
        <w:t>ă</w:t>
      </w:r>
      <w:r w:rsidR="00E00941" w:rsidRPr="006A233F">
        <w:rPr>
          <w:sz w:val="24"/>
          <w:szCs w:val="24"/>
          <w:lang w:val="ro-RO"/>
        </w:rPr>
        <w:t>mare, a actelor de procedur</w:t>
      </w:r>
      <w:r w:rsidRPr="006A233F">
        <w:rPr>
          <w:sz w:val="24"/>
          <w:szCs w:val="24"/>
          <w:lang w:val="ro-RO"/>
        </w:rPr>
        <w:t>ă</w:t>
      </w:r>
      <w:r w:rsidR="00E00941" w:rsidRPr="006A233F">
        <w:rPr>
          <w:sz w:val="24"/>
          <w:szCs w:val="24"/>
          <w:lang w:val="ro-RO"/>
        </w:rPr>
        <w:t xml:space="preserve"> efectuate </w:t>
      </w:r>
      <w:r w:rsidRPr="006A233F">
        <w:rPr>
          <w:sz w:val="24"/>
          <w:szCs w:val="24"/>
          <w:lang w:val="ro-RO"/>
        </w:rPr>
        <w:t>î</w:t>
      </w:r>
      <w:r w:rsidR="00E00941" w:rsidRPr="006A233F">
        <w:rPr>
          <w:sz w:val="24"/>
          <w:szCs w:val="24"/>
          <w:lang w:val="ro-RO"/>
        </w:rPr>
        <w:t>n cauz</w:t>
      </w:r>
      <w:r w:rsidRPr="006A233F">
        <w:rPr>
          <w:sz w:val="24"/>
          <w:szCs w:val="24"/>
          <w:lang w:val="ro-RO"/>
        </w:rPr>
        <w:t>ă</w:t>
      </w:r>
      <w:r w:rsidR="00E00941" w:rsidRPr="006A233F">
        <w:rPr>
          <w:sz w:val="24"/>
          <w:szCs w:val="24"/>
          <w:lang w:val="ro-RO"/>
        </w:rPr>
        <w:t>, astfel cum rezult</w:t>
      </w:r>
      <w:r w:rsidRPr="006A233F">
        <w:rPr>
          <w:sz w:val="24"/>
          <w:szCs w:val="24"/>
          <w:lang w:val="ro-RO"/>
        </w:rPr>
        <w:t>ă</w:t>
      </w:r>
      <w:r w:rsidR="00E00941" w:rsidRPr="006A233F">
        <w:rPr>
          <w:sz w:val="24"/>
          <w:szCs w:val="24"/>
          <w:lang w:val="ro-RO"/>
        </w:rPr>
        <w:t xml:space="preserve"> f</w:t>
      </w:r>
      <w:r w:rsidRPr="006A233F">
        <w:rPr>
          <w:sz w:val="24"/>
          <w:szCs w:val="24"/>
          <w:lang w:val="ro-RO"/>
        </w:rPr>
        <w:t>ă</w:t>
      </w:r>
      <w:r w:rsidR="00E00941" w:rsidRPr="006A233F">
        <w:rPr>
          <w:sz w:val="24"/>
          <w:szCs w:val="24"/>
          <w:lang w:val="ro-RO"/>
        </w:rPr>
        <w:t>r</w:t>
      </w:r>
      <w:r w:rsidRPr="006A233F">
        <w:rPr>
          <w:sz w:val="24"/>
          <w:szCs w:val="24"/>
          <w:lang w:val="ro-RO"/>
        </w:rPr>
        <w:t>ă</w:t>
      </w:r>
      <w:r w:rsidR="00E00941" w:rsidRPr="006A233F">
        <w:rPr>
          <w:sz w:val="24"/>
          <w:szCs w:val="24"/>
          <w:lang w:val="ro-RO"/>
        </w:rPr>
        <w:t xml:space="preserve"> echivoc din dispozi</w:t>
      </w:r>
      <w:r w:rsidRPr="006A233F">
        <w:rPr>
          <w:sz w:val="24"/>
          <w:szCs w:val="24"/>
          <w:lang w:val="ro-RO"/>
        </w:rPr>
        <w:t>ţ</w:t>
      </w:r>
      <w:r w:rsidR="00E00941" w:rsidRPr="006A233F">
        <w:rPr>
          <w:sz w:val="24"/>
          <w:szCs w:val="24"/>
          <w:lang w:val="ro-RO"/>
        </w:rPr>
        <w:t xml:space="preserve">iile art. 176 pct. 2 NCPC.  </w:t>
      </w:r>
    </w:p>
    <w:p w:rsidR="00E577A0" w:rsidRPr="006A233F" w:rsidRDefault="00E00941" w:rsidP="00B808A9">
      <w:pPr>
        <w:ind w:firstLine="720"/>
        <w:rPr>
          <w:sz w:val="24"/>
          <w:szCs w:val="24"/>
          <w:lang w:val="ro-RO"/>
        </w:rPr>
      </w:pPr>
      <w:r w:rsidRPr="006A233F">
        <w:rPr>
          <w:b/>
          <w:sz w:val="24"/>
          <w:szCs w:val="24"/>
          <w:u w:val="single"/>
          <w:lang w:val="ro-RO"/>
        </w:rPr>
        <w:t xml:space="preserve">De aceea, </w:t>
      </w:r>
      <w:r w:rsidR="0011706D" w:rsidRPr="006A233F">
        <w:rPr>
          <w:b/>
          <w:sz w:val="24"/>
          <w:szCs w:val="24"/>
          <w:u w:val="single"/>
          <w:lang w:val="ro-RO"/>
        </w:rPr>
        <w:t>î</w:t>
      </w:r>
      <w:r w:rsidR="00B808A9" w:rsidRPr="006A233F">
        <w:rPr>
          <w:b/>
          <w:sz w:val="24"/>
          <w:szCs w:val="24"/>
          <w:u w:val="single"/>
          <w:lang w:val="ro-RO"/>
        </w:rPr>
        <w:t xml:space="preserve">n </w:t>
      </w:r>
      <w:r w:rsidRPr="006A233F">
        <w:rPr>
          <w:b/>
          <w:sz w:val="24"/>
          <w:szCs w:val="24"/>
          <w:u w:val="single"/>
          <w:lang w:val="ro-RO"/>
        </w:rPr>
        <w:t>opin</w:t>
      </w:r>
      <w:r w:rsidR="00B808A9" w:rsidRPr="006A233F">
        <w:rPr>
          <w:b/>
          <w:sz w:val="24"/>
          <w:szCs w:val="24"/>
          <w:u w:val="single"/>
          <w:lang w:val="ro-RO"/>
        </w:rPr>
        <w:t>i</w:t>
      </w:r>
      <w:r w:rsidR="00E577A0" w:rsidRPr="006A233F">
        <w:rPr>
          <w:b/>
          <w:sz w:val="24"/>
          <w:szCs w:val="24"/>
          <w:u w:val="single"/>
          <w:lang w:val="ro-RO"/>
        </w:rPr>
        <w:t>a</w:t>
      </w:r>
      <w:r w:rsidR="00B808A9" w:rsidRPr="006A233F">
        <w:rPr>
          <w:b/>
          <w:sz w:val="24"/>
          <w:szCs w:val="24"/>
          <w:u w:val="single"/>
          <w:lang w:val="ro-RO"/>
        </w:rPr>
        <w:t xml:space="preserve"> noastr</w:t>
      </w:r>
      <w:r w:rsidR="0011706D" w:rsidRPr="006A233F">
        <w:rPr>
          <w:b/>
          <w:sz w:val="24"/>
          <w:szCs w:val="24"/>
          <w:u w:val="single"/>
          <w:lang w:val="ro-RO"/>
        </w:rPr>
        <w:t>ă</w:t>
      </w:r>
      <w:r w:rsidR="00B808A9" w:rsidRPr="006A233F">
        <w:rPr>
          <w:b/>
          <w:sz w:val="24"/>
          <w:szCs w:val="24"/>
          <w:u w:val="single"/>
          <w:lang w:val="ro-RO"/>
        </w:rPr>
        <w:t>,</w:t>
      </w:r>
      <w:r w:rsidR="00E577A0" w:rsidRPr="006A233F">
        <w:rPr>
          <w:b/>
          <w:sz w:val="24"/>
          <w:szCs w:val="24"/>
          <w:u w:val="single"/>
          <w:lang w:val="ro-RO"/>
        </w:rPr>
        <w:t xml:space="preserve"> </w:t>
      </w:r>
      <w:r w:rsidRPr="006A233F">
        <w:rPr>
          <w:b/>
          <w:sz w:val="24"/>
          <w:szCs w:val="24"/>
          <w:u w:val="single"/>
          <w:lang w:val="ro-RO"/>
        </w:rPr>
        <w:t>prezen</w:t>
      </w:r>
      <w:r w:rsidR="0011706D" w:rsidRPr="006A233F">
        <w:rPr>
          <w:b/>
          <w:sz w:val="24"/>
          <w:szCs w:val="24"/>
          <w:u w:val="single"/>
          <w:lang w:val="ro-RO"/>
        </w:rPr>
        <w:t>ţ</w:t>
      </w:r>
      <w:r w:rsidRPr="006A233F">
        <w:rPr>
          <w:b/>
          <w:sz w:val="24"/>
          <w:szCs w:val="24"/>
          <w:u w:val="single"/>
          <w:lang w:val="ro-RO"/>
        </w:rPr>
        <w:t>a curatorului special la fiecare termen de judecat</w:t>
      </w:r>
      <w:r w:rsidR="0011706D" w:rsidRPr="006A233F">
        <w:rPr>
          <w:b/>
          <w:sz w:val="24"/>
          <w:szCs w:val="24"/>
          <w:u w:val="single"/>
          <w:lang w:val="ro-RO"/>
        </w:rPr>
        <w:t>ă</w:t>
      </w:r>
      <w:r w:rsidR="00E577A0" w:rsidRPr="006A233F">
        <w:rPr>
          <w:b/>
          <w:sz w:val="24"/>
          <w:szCs w:val="24"/>
          <w:u w:val="single"/>
          <w:lang w:val="ro-RO"/>
        </w:rPr>
        <w:t>, atunci c</w:t>
      </w:r>
      <w:r w:rsidR="0011706D" w:rsidRPr="006A233F">
        <w:rPr>
          <w:b/>
          <w:sz w:val="24"/>
          <w:szCs w:val="24"/>
          <w:u w:val="single"/>
          <w:lang w:val="ro-RO"/>
        </w:rPr>
        <w:t>â</w:t>
      </w:r>
      <w:r w:rsidR="00E577A0" w:rsidRPr="006A233F">
        <w:rPr>
          <w:b/>
          <w:sz w:val="24"/>
          <w:szCs w:val="24"/>
          <w:u w:val="single"/>
          <w:lang w:val="ro-RO"/>
        </w:rPr>
        <w:t xml:space="preserve">nd este desemnat </w:t>
      </w:r>
      <w:r w:rsidR="0011706D" w:rsidRPr="006A233F">
        <w:rPr>
          <w:b/>
          <w:sz w:val="24"/>
          <w:szCs w:val="24"/>
          <w:u w:val="single"/>
          <w:lang w:val="ro-RO"/>
        </w:rPr>
        <w:t>î</w:t>
      </w:r>
      <w:r w:rsidR="00E577A0" w:rsidRPr="006A233F">
        <w:rPr>
          <w:b/>
          <w:sz w:val="24"/>
          <w:szCs w:val="24"/>
          <w:u w:val="single"/>
          <w:lang w:val="ro-RO"/>
        </w:rPr>
        <w:t>n condi</w:t>
      </w:r>
      <w:r w:rsidR="0011706D" w:rsidRPr="006A233F">
        <w:rPr>
          <w:b/>
          <w:sz w:val="24"/>
          <w:szCs w:val="24"/>
          <w:u w:val="single"/>
          <w:lang w:val="ro-RO"/>
        </w:rPr>
        <w:t>ţ</w:t>
      </w:r>
      <w:r w:rsidR="00E577A0" w:rsidRPr="006A233F">
        <w:rPr>
          <w:b/>
          <w:sz w:val="24"/>
          <w:szCs w:val="24"/>
          <w:u w:val="single"/>
          <w:lang w:val="ro-RO"/>
        </w:rPr>
        <w:t>iile art. 167 alin. (3) NCPC este obligatorie</w:t>
      </w:r>
      <w:r w:rsidR="00CA2D28" w:rsidRPr="006A233F">
        <w:rPr>
          <w:rStyle w:val="FootnoteReference"/>
          <w:b/>
          <w:sz w:val="24"/>
          <w:szCs w:val="24"/>
          <w:u w:val="single"/>
          <w:lang w:val="ro-RO"/>
        </w:rPr>
        <w:footnoteReference w:id="13"/>
      </w:r>
      <w:r w:rsidR="00E577A0" w:rsidRPr="006A233F">
        <w:rPr>
          <w:sz w:val="24"/>
          <w:szCs w:val="24"/>
          <w:lang w:val="ro-RO"/>
        </w:rPr>
        <w:t>.</w:t>
      </w:r>
      <w:r w:rsidRPr="006A233F">
        <w:rPr>
          <w:sz w:val="24"/>
          <w:szCs w:val="24"/>
          <w:lang w:val="ro-RO"/>
        </w:rPr>
        <w:t xml:space="preserve"> </w:t>
      </w:r>
    </w:p>
    <w:p w:rsidR="005B647C" w:rsidRPr="006A233F" w:rsidRDefault="0011706D" w:rsidP="000544E3">
      <w:pPr>
        <w:pStyle w:val="ListParagraph"/>
        <w:numPr>
          <w:ilvl w:val="0"/>
          <w:numId w:val="7"/>
        </w:numPr>
        <w:jc w:val="both"/>
        <w:rPr>
          <w:i/>
          <w:sz w:val="24"/>
          <w:szCs w:val="24"/>
          <w:lang w:val="ro-RO"/>
        </w:rPr>
      </w:pPr>
      <w:r w:rsidRPr="006A233F">
        <w:rPr>
          <w:i/>
          <w:sz w:val="24"/>
          <w:szCs w:val="24"/>
          <w:lang w:val="ro-RO"/>
        </w:rPr>
        <w:t>î</w:t>
      </w:r>
      <w:r w:rsidR="00E577A0" w:rsidRPr="006A233F">
        <w:rPr>
          <w:i/>
          <w:sz w:val="24"/>
          <w:szCs w:val="24"/>
          <w:lang w:val="ro-RO"/>
        </w:rPr>
        <w:t>n cazul coparticip</w:t>
      </w:r>
      <w:r w:rsidRPr="006A233F">
        <w:rPr>
          <w:i/>
          <w:sz w:val="24"/>
          <w:szCs w:val="24"/>
          <w:lang w:val="ro-RO"/>
        </w:rPr>
        <w:t>ă</w:t>
      </w:r>
      <w:r w:rsidR="00E577A0" w:rsidRPr="006A233F">
        <w:rPr>
          <w:i/>
          <w:sz w:val="24"/>
          <w:szCs w:val="24"/>
          <w:lang w:val="ro-RO"/>
        </w:rPr>
        <w:t>rii procesuale, dac</w:t>
      </w:r>
      <w:r w:rsidRPr="006A233F">
        <w:rPr>
          <w:i/>
          <w:sz w:val="24"/>
          <w:szCs w:val="24"/>
          <w:lang w:val="ro-RO"/>
        </w:rPr>
        <w:t>ă</w:t>
      </w:r>
      <w:r w:rsidR="00E577A0" w:rsidRPr="006A233F">
        <w:rPr>
          <w:i/>
          <w:sz w:val="24"/>
          <w:szCs w:val="24"/>
          <w:lang w:val="ro-RO"/>
        </w:rPr>
        <w:t xml:space="preserve"> p</w:t>
      </w:r>
      <w:r w:rsidRPr="006A233F">
        <w:rPr>
          <w:i/>
          <w:sz w:val="24"/>
          <w:szCs w:val="24"/>
          <w:lang w:val="ro-RO"/>
        </w:rPr>
        <w:t>ă</w:t>
      </w:r>
      <w:r w:rsidR="00E577A0" w:rsidRPr="006A233F">
        <w:rPr>
          <w:i/>
          <w:sz w:val="24"/>
          <w:szCs w:val="24"/>
          <w:lang w:val="ro-RO"/>
        </w:rPr>
        <w:t>r</w:t>
      </w:r>
      <w:r w:rsidRPr="006A233F">
        <w:rPr>
          <w:i/>
          <w:sz w:val="24"/>
          <w:szCs w:val="24"/>
          <w:lang w:val="ro-RO"/>
        </w:rPr>
        <w:t>ţ</w:t>
      </w:r>
      <w:r w:rsidR="00E577A0" w:rsidRPr="006A233F">
        <w:rPr>
          <w:i/>
          <w:sz w:val="24"/>
          <w:szCs w:val="24"/>
          <w:lang w:val="ro-RO"/>
        </w:rPr>
        <w:t xml:space="preserve">ile nu </w:t>
      </w:r>
      <w:r w:rsidRPr="006A233F">
        <w:rPr>
          <w:i/>
          <w:sz w:val="24"/>
          <w:szCs w:val="24"/>
          <w:lang w:val="ro-RO"/>
        </w:rPr>
        <w:t>îş</w:t>
      </w:r>
      <w:r w:rsidR="00E577A0" w:rsidRPr="006A233F">
        <w:rPr>
          <w:i/>
          <w:sz w:val="24"/>
          <w:szCs w:val="24"/>
          <w:lang w:val="ro-RO"/>
        </w:rPr>
        <w:t xml:space="preserve">i aleg un mandatar sau nu se </w:t>
      </w:r>
      <w:r w:rsidRPr="006A233F">
        <w:rPr>
          <w:i/>
          <w:sz w:val="24"/>
          <w:szCs w:val="24"/>
          <w:lang w:val="ro-RO"/>
        </w:rPr>
        <w:t>î</w:t>
      </w:r>
      <w:r w:rsidR="00E577A0" w:rsidRPr="006A233F">
        <w:rPr>
          <w:i/>
          <w:sz w:val="24"/>
          <w:szCs w:val="24"/>
          <w:lang w:val="ro-RO"/>
        </w:rPr>
        <w:t>n</w:t>
      </w:r>
      <w:r w:rsidRPr="006A233F">
        <w:rPr>
          <w:i/>
          <w:sz w:val="24"/>
          <w:szCs w:val="24"/>
          <w:lang w:val="ro-RO"/>
        </w:rPr>
        <w:t>ţ</w:t>
      </w:r>
      <w:r w:rsidR="00E577A0" w:rsidRPr="006A233F">
        <w:rPr>
          <w:i/>
          <w:sz w:val="24"/>
          <w:szCs w:val="24"/>
          <w:lang w:val="ro-RO"/>
        </w:rPr>
        <w:t xml:space="preserve">eleg asupra persoanei mandatarului – </w:t>
      </w:r>
      <w:r w:rsidR="00E577A0" w:rsidRPr="006A233F">
        <w:rPr>
          <w:b/>
          <w:i/>
          <w:sz w:val="24"/>
          <w:szCs w:val="24"/>
          <w:lang w:val="ro-RO"/>
        </w:rPr>
        <w:t>art. 202 alin. (3) teza a II-a NCPC</w:t>
      </w:r>
    </w:p>
    <w:p w:rsidR="00CB4962" w:rsidRPr="006A233F" w:rsidRDefault="00CB4962" w:rsidP="00B808A9">
      <w:pPr>
        <w:ind w:firstLine="720"/>
        <w:jc w:val="both"/>
        <w:rPr>
          <w:sz w:val="24"/>
          <w:szCs w:val="24"/>
          <w:lang w:val="ro-RO"/>
        </w:rPr>
      </w:pPr>
      <w:r w:rsidRPr="006A233F">
        <w:rPr>
          <w:sz w:val="24"/>
          <w:szCs w:val="24"/>
          <w:lang w:val="ro-RO"/>
        </w:rPr>
        <w:t>Potrivit dispozi</w:t>
      </w:r>
      <w:r w:rsidR="0011706D" w:rsidRPr="006A233F">
        <w:rPr>
          <w:sz w:val="24"/>
          <w:szCs w:val="24"/>
          <w:lang w:val="ro-RO"/>
        </w:rPr>
        <w:t>ţ</w:t>
      </w:r>
      <w:r w:rsidRPr="006A233F">
        <w:rPr>
          <w:sz w:val="24"/>
          <w:szCs w:val="24"/>
          <w:lang w:val="ro-RO"/>
        </w:rPr>
        <w:t xml:space="preserve">iilor art. 202 alin. (1) NCPC, </w:t>
      </w:r>
      <w:r w:rsidR="0011706D" w:rsidRPr="006A233F">
        <w:rPr>
          <w:sz w:val="24"/>
          <w:szCs w:val="24"/>
          <w:lang w:val="ro-RO"/>
        </w:rPr>
        <w:t>î</w:t>
      </w:r>
      <w:r w:rsidRPr="006A233F">
        <w:rPr>
          <w:sz w:val="24"/>
          <w:szCs w:val="24"/>
          <w:lang w:val="ro-RO"/>
        </w:rPr>
        <w:t xml:space="preserve">n procesele </w:t>
      </w:r>
      <w:r w:rsidR="0011706D" w:rsidRPr="006A233F">
        <w:rPr>
          <w:sz w:val="24"/>
          <w:szCs w:val="24"/>
          <w:lang w:val="ro-RO"/>
        </w:rPr>
        <w:t>î</w:t>
      </w:r>
      <w:r w:rsidRPr="006A233F">
        <w:rPr>
          <w:sz w:val="24"/>
          <w:szCs w:val="24"/>
          <w:lang w:val="ro-RO"/>
        </w:rPr>
        <w:t xml:space="preserve">n care, </w:t>
      </w:r>
      <w:r w:rsidR="0011706D" w:rsidRPr="006A233F">
        <w:rPr>
          <w:sz w:val="24"/>
          <w:szCs w:val="24"/>
          <w:lang w:val="ro-RO"/>
        </w:rPr>
        <w:t>î</w:t>
      </w:r>
      <w:r w:rsidRPr="006A233F">
        <w:rPr>
          <w:sz w:val="24"/>
          <w:szCs w:val="24"/>
          <w:lang w:val="ro-RO"/>
        </w:rPr>
        <w:t>n condi</w:t>
      </w:r>
      <w:r w:rsidR="0011706D" w:rsidRPr="006A233F">
        <w:rPr>
          <w:sz w:val="24"/>
          <w:szCs w:val="24"/>
          <w:lang w:val="ro-RO"/>
        </w:rPr>
        <w:t>ţ</w:t>
      </w:r>
      <w:r w:rsidRPr="006A233F">
        <w:rPr>
          <w:sz w:val="24"/>
          <w:szCs w:val="24"/>
          <w:lang w:val="ro-RO"/>
        </w:rPr>
        <w:t>iile art. 59 NCPC, sunt mai mul</w:t>
      </w:r>
      <w:r w:rsidR="0011706D" w:rsidRPr="006A233F">
        <w:rPr>
          <w:sz w:val="24"/>
          <w:szCs w:val="24"/>
          <w:lang w:val="ro-RO"/>
        </w:rPr>
        <w:t>ţ</w:t>
      </w:r>
      <w:r w:rsidRPr="006A233F">
        <w:rPr>
          <w:sz w:val="24"/>
          <w:szCs w:val="24"/>
          <w:lang w:val="ro-RO"/>
        </w:rPr>
        <w:t>i reclaman</w:t>
      </w:r>
      <w:r w:rsidR="0011706D" w:rsidRPr="006A233F">
        <w:rPr>
          <w:sz w:val="24"/>
          <w:szCs w:val="24"/>
          <w:lang w:val="ro-RO"/>
        </w:rPr>
        <w:t>ţ</w:t>
      </w:r>
      <w:r w:rsidRPr="006A233F">
        <w:rPr>
          <w:sz w:val="24"/>
          <w:szCs w:val="24"/>
          <w:lang w:val="ro-RO"/>
        </w:rPr>
        <w:t>i sau p</w:t>
      </w:r>
      <w:r w:rsidR="0011706D" w:rsidRPr="006A233F">
        <w:rPr>
          <w:sz w:val="24"/>
          <w:szCs w:val="24"/>
          <w:lang w:val="ro-RO"/>
        </w:rPr>
        <w:t>â</w:t>
      </w:r>
      <w:r w:rsidRPr="006A233F">
        <w:rPr>
          <w:sz w:val="24"/>
          <w:szCs w:val="24"/>
          <w:lang w:val="ro-RO"/>
        </w:rPr>
        <w:t>r</w:t>
      </w:r>
      <w:r w:rsidR="0011706D" w:rsidRPr="006A233F">
        <w:rPr>
          <w:sz w:val="24"/>
          <w:szCs w:val="24"/>
          <w:lang w:val="ro-RO"/>
        </w:rPr>
        <w:t>âţ</w:t>
      </w:r>
      <w:r w:rsidRPr="006A233F">
        <w:rPr>
          <w:sz w:val="24"/>
          <w:szCs w:val="24"/>
          <w:lang w:val="ro-RO"/>
        </w:rPr>
        <w:t xml:space="preserve">i, </w:t>
      </w:r>
      <w:r w:rsidR="0011706D" w:rsidRPr="006A233F">
        <w:rPr>
          <w:sz w:val="24"/>
          <w:szCs w:val="24"/>
          <w:lang w:val="ro-RO"/>
        </w:rPr>
        <w:t>ţ</w:t>
      </w:r>
      <w:r w:rsidRPr="006A233F">
        <w:rPr>
          <w:sz w:val="24"/>
          <w:szCs w:val="24"/>
          <w:lang w:val="ro-RO"/>
        </w:rPr>
        <w:t>in</w:t>
      </w:r>
      <w:r w:rsidR="0011706D" w:rsidRPr="006A233F">
        <w:rPr>
          <w:sz w:val="24"/>
          <w:szCs w:val="24"/>
          <w:lang w:val="ro-RO"/>
        </w:rPr>
        <w:t>â</w:t>
      </w:r>
      <w:r w:rsidRPr="006A233F">
        <w:rPr>
          <w:sz w:val="24"/>
          <w:szCs w:val="24"/>
          <w:lang w:val="ro-RO"/>
        </w:rPr>
        <w:t>nd cont de num</w:t>
      </w:r>
      <w:r w:rsidR="0011706D" w:rsidRPr="006A233F">
        <w:rPr>
          <w:sz w:val="24"/>
          <w:szCs w:val="24"/>
          <w:lang w:val="ro-RO"/>
        </w:rPr>
        <w:t>ă</w:t>
      </w:r>
      <w:r w:rsidRPr="006A233F">
        <w:rPr>
          <w:sz w:val="24"/>
          <w:szCs w:val="24"/>
          <w:lang w:val="ro-RO"/>
        </w:rPr>
        <w:t>rul foarte mare al acestora, de necesitatea de a se asigura desf</w:t>
      </w:r>
      <w:r w:rsidR="0011706D" w:rsidRPr="006A233F">
        <w:rPr>
          <w:sz w:val="24"/>
          <w:szCs w:val="24"/>
          <w:lang w:val="ro-RO"/>
        </w:rPr>
        <w:t>ăş</w:t>
      </w:r>
      <w:r w:rsidRPr="006A233F">
        <w:rPr>
          <w:sz w:val="24"/>
          <w:szCs w:val="24"/>
          <w:lang w:val="ro-RO"/>
        </w:rPr>
        <w:t>urarea normal</w:t>
      </w:r>
      <w:r w:rsidR="0011706D" w:rsidRPr="006A233F">
        <w:rPr>
          <w:sz w:val="24"/>
          <w:szCs w:val="24"/>
          <w:lang w:val="ro-RO"/>
        </w:rPr>
        <w:t>ă</w:t>
      </w:r>
      <w:r w:rsidRPr="006A233F">
        <w:rPr>
          <w:sz w:val="24"/>
          <w:szCs w:val="24"/>
          <w:lang w:val="ro-RO"/>
        </w:rPr>
        <w:t xml:space="preserve"> a activit</w:t>
      </w:r>
      <w:r w:rsidR="0011706D" w:rsidRPr="006A233F">
        <w:rPr>
          <w:sz w:val="24"/>
          <w:szCs w:val="24"/>
          <w:lang w:val="ro-RO"/>
        </w:rPr>
        <w:t>ăţ</w:t>
      </w:r>
      <w:r w:rsidRPr="006A233F">
        <w:rPr>
          <w:sz w:val="24"/>
          <w:szCs w:val="24"/>
          <w:lang w:val="ro-RO"/>
        </w:rPr>
        <w:t>ii de judecat</w:t>
      </w:r>
      <w:r w:rsidR="0011706D" w:rsidRPr="006A233F">
        <w:rPr>
          <w:sz w:val="24"/>
          <w:szCs w:val="24"/>
          <w:lang w:val="ro-RO"/>
        </w:rPr>
        <w:t>ă</w:t>
      </w:r>
      <w:r w:rsidRPr="006A233F">
        <w:rPr>
          <w:sz w:val="24"/>
          <w:szCs w:val="24"/>
          <w:lang w:val="ro-RO"/>
        </w:rPr>
        <w:t>, instan</w:t>
      </w:r>
      <w:r w:rsidR="0011706D" w:rsidRPr="006A233F">
        <w:rPr>
          <w:sz w:val="24"/>
          <w:szCs w:val="24"/>
          <w:lang w:val="ro-RO"/>
        </w:rPr>
        <w:t>ţ</w:t>
      </w:r>
      <w:r w:rsidRPr="006A233F">
        <w:rPr>
          <w:sz w:val="24"/>
          <w:szCs w:val="24"/>
          <w:lang w:val="ro-RO"/>
        </w:rPr>
        <w:t>a va putea dispune, prin rezolu</w:t>
      </w:r>
      <w:r w:rsidR="0011706D" w:rsidRPr="006A233F">
        <w:rPr>
          <w:sz w:val="24"/>
          <w:szCs w:val="24"/>
          <w:lang w:val="ro-RO"/>
        </w:rPr>
        <w:t>ţ</w:t>
      </w:r>
      <w:r w:rsidRPr="006A233F">
        <w:rPr>
          <w:sz w:val="24"/>
          <w:szCs w:val="24"/>
          <w:lang w:val="ro-RO"/>
        </w:rPr>
        <w:t xml:space="preserve">ie, reprezentarea lor prin mandatar </w:t>
      </w:r>
      <w:r w:rsidR="0011706D" w:rsidRPr="006A233F">
        <w:rPr>
          <w:sz w:val="24"/>
          <w:szCs w:val="24"/>
          <w:lang w:val="ro-RO"/>
        </w:rPr>
        <w:t>ş</w:t>
      </w:r>
      <w:r w:rsidRPr="006A233F">
        <w:rPr>
          <w:sz w:val="24"/>
          <w:szCs w:val="24"/>
          <w:lang w:val="ro-RO"/>
        </w:rPr>
        <w:t xml:space="preserve">i </w:t>
      </w:r>
      <w:r w:rsidR="0011706D" w:rsidRPr="006A233F">
        <w:rPr>
          <w:sz w:val="24"/>
          <w:szCs w:val="24"/>
          <w:lang w:val="ro-RO"/>
        </w:rPr>
        <w:t>î</w:t>
      </w:r>
      <w:r w:rsidRPr="006A233F">
        <w:rPr>
          <w:sz w:val="24"/>
          <w:szCs w:val="24"/>
          <w:lang w:val="ro-RO"/>
        </w:rPr>
        <w:t>ndeplinirea procedurii de comunicare a actelor procesuale numai pe numele mandatarului, la domiciliul sau sediul acestuia.</w:t>
      </w:r>
    </w:p>
    <w:p w:rsidR="00D5376B" w:rsidRPr="006A233F" w:rsidRDefault="00CB4962" w:rsidP="00B808A9">
      <w:pPr>
        <w:ind w:firstLine="720"/>
        <w:jc w:val="both"/>
        <w:rPr>
          <w:sz w:val="24"/>
          <w:szCs w:val="24"/>
          <w:lang w:val="ro-RO"/>
        </w:rPr>
      </w:pPr>
      <w:r w:rsidRPr="006A233F">
        <w:rPr>
          <w:sz w:val="24"/>
          <w:szCs w:val="24"/>
          <w:lang w:val="ro-RO"/>
        </w:rPr>
        <w:t>Norma legal</w:t>
      </w:r>
      <w:r w:rsidR="0011706D" w:rsidRPr="006A233F">
        <w:rPr>
          <w:sz w:val="24"/>
          <w:szCs w:val="24"/>
          <w:lang w:val="ro-RO"/>
        </w:rPr>
        <w:t>ă</w:t>
      </w:r>
      <w:r w:rsidRPr="006A233F">
        <w:rPr>
          <w:sz w:val="24"/>
          <w:szCs w:val="24"/>
          <w:lang w:val="ro-RO"/>
        </w:rPr>
        <w:t xml:space="preserve"> anterior citat</w:t>
      </w:r>
      <w:r w:rsidR="0011706D" w:rsidRPr="006A233F">
        <w:rPr>
          <w:sz w:val="24"/>
          <w:szCs w:val="24"/>
          <w:lang w:val="ro-RO"/>
        </w:rPr>
        <w:t>ă</w:t>
      </w:r>
      <w:r w:rsidRPr="006A233F">
        <w:rPr>
          <w:sz w:val="24"/>
          <w:szCs w:val="24"/>
          <w:lang w:val="ro-RO"/>
        </w:rPr>
        <w:t xml:space="preserve"> trebuie coroborat</w:t>
      </w:r>
      <w:r w:rsidR="0011706D" w:rsidRPr="006A233F">
        <w:rPr>
          <w:sz w:val="24"/>
          <w:szCs w:val="24"/>
          <w:lang w:val="ro-RO"/>
        </w:rPr>
        <w:t>ă</w:t>
      </w:r>
      <w:r w:rsidRPr="006A233F">
        <w:rPr>
          <w:sz w:val="24"/>
          <w:szCs w:val="24"/>
          <w:lang w:val="ro-RO"/>
        </w:rPr>
        <w:t xml:space="preserve"> cu situa</w:t>
      </w:r>
      <w:r w:rsidR="0011706D" w:rsidRPr="006A233F">
        <w:rPr>
          <w:sz w:val="24"/>
          <w:szCs w:val="24"/>
          <w:lang w:val="ro-RO"/>
        </w:rPr>
        <w:t>ţi</w:t>
      </w:r>
      <w:r w:rsidRPr="006A233F">
        <w:rPr>
          <w:sz w:val="24"/>
          <w:szCs w:val="24"/>
          <w:lang w:val="ro-RO"/>
        </w:rPr>
        <w:t>a de excep</w:t>
      </w:r>
      <w:r w:rsidR="0011706D" w:rsidRPr="006A233F">
        <w:rPr>
          <w:sz w:val="24"/>
          <w:szCs w:val="24"/>
          <w:lang w:val="ro-RO"/>
        </w:rPr>
        <w:t>ţ</w:t>
      </w:r>
      <w:r w:rsidRPr="006A233F">
        <w:rPr>
          <w:sz w:val="24"/>
          <w:szCs w:val="24"/>
          <w:lang w:val="ro-RO"/>
        </w:rPr>
        <w:t>ie prev</w:t>
      </w:r>
      <w:r w:rsidR="0011706D" w:rsidRPr="006A233F">
        <w:rPr>
          <w:sz w:val="24"/>
          <w:szCs w:val="24"/>
          <w:lang w:val="ro-RO"/>
        </w:rPr>
        <w:t>ă</w:t>
      </w:r>
      <w:r w:rsidRPr="006A233F">
        <w:rPr>
          <w:sz w:val="24"/>
          <w:szCs w:val="24"/>
          <w:lang w:val="ro-RO"/>
        </w:rPr>
        <w:t>zut</w:t>
      </w:r>
      <w:r w:rsidR="0011706D" w:rsidRPr="006A233F">
        <w:rPr>
          <w:sz w:val="24"/>
          <w:szCs w:val="24"/>
          <w:lang w:val="ro-RO"/>
        </w:rPr>
        <w:t>ă</w:t>
      </w:r>
      <w:r w:rsidRPr="006A233F">
        <w:rPr>
          <w:sz w:val="24"/>
          <w:szCs w:val="24"/>
          <w:lang w:val="ro-RO"/>
        </w:rPr>
        <w:t xml:space="preserve"> de art. 202 alin. (3) teza a II-a NCPC, potrivit c</w:t>
      </w:r>
      <w:r w:rsidR="0011706D" w:rsidRPr="006A233F">
        <w:rPr>
          <w:sz w:val="24"/>
          <w:szCs w:val="24"/>
          <w:lang w:val="ro-RO"/>
        </w:rPr>
        <w:t>ă</w:t>
      </w:r>
      <w:r w:rsidRPr="006A233F">
        <w:rPr>
          <w:sz w:val="24"/>
          <w:szCs w:val="24"/>
          <w:lang w:val="ro-RO"/>
        </w:rPr>
        <w:t xml:space="preserve">reia </w:t>
      </w:r>
      <w:r w:rsidR="0011706D" w:rsidRPr="006A233F">
        <w:rPr>
          <w:sz w:val="24"/>
          <w:szCs w:val="24"/>
          <w:lang w:val="ro-RO"/>
        </w:rPr>
        <w:t>î</w:t>
      </w:r>
      <w:r w:rsidRPr="006A233F">
        <w:rPr>
          <w:sz w:val="24"/>
          <w:szCs w:val="24"/>
          <w:lang w:val="ro-RO"/>
        </w:rPr>
        <w:t>n situa</w:t>
      </w:r>
      <w:r w:rsidR="0011706D" w:rsidRPr="006A233F">
        <w:rPr>
          <w:sz w:val="24"/>
          <w:szCs w:val="24"/>
          <w:lang w:val="ro-RO"/>
        </w:rPr>
        <w:t>ţ</w:t>
      </w:r>
      <w:r w:rsidRPr="006A233F">
        <w:rPr>
          <w:sz w:val="24"/>
          <w:szCs w:val="24"/>
          <w:lang w:val="ro-RO"/>
        </w:rPr>
        <w:t xml:space="preserve">ia </w:t>
      </w:r>
      <w:r w:rsidR="0011706D" w:rsidRPr="006A233F">
        <w:rPr>
          <w:sz w:val="24"/>
          <w:szCs w:val="24"/>
          <w:lang w:val="ro-RO"/>
        </w:rPr>
        <w:t>î</w:t>
      </w:r>
      <w:r w:rsidRPr="006A233F">
        <w:rPr>
          <w:sz w:val="24"/>
          <w:szCs w:val="24"/>
          <w:lang w:val="ro-RO"/>
        </w:rPr>
        <w:t>n care reclaman</w:t>
      </w:r>
      <w:r w:rsidR="0011706D" w:rsidRPr="006A233F">
        <w:rPr>
          <w:sz w:val="24"/>
          <w:szCs w:val="24"/>
          <w:lang w:val="ro-RO"/>
        </w:rPr>
        <w:t>ţ</w:t>
      </w:r>
      <w:r w:rsidRPr="006A233F">
        <w:rPr>
          <w:sz w:val="24"/>
          <w:szCs w:val="24"/>
          <w:lang w:val="ro-RO"/>
        </w:rPr>
        <w:t>ii sau p</w:t>
      </w:r>
      <w:r w:rsidR="0011706D" w:rsidRPr="006A233F">
        <w:rPr>
          <w:sz w:val="24"/>
          <w:szCs w:val="24"/>
          <w:lang w:val="ro-RO"/>
        </w:rPr>
        <w:t>â</w:t>
      </w:r>
      <w:r w:rsidRPr="006A233F">
        <w:rPr>
          <w:sz w:val="24"/>
          <w:szCs w:val="24"/>
          <w:lang w:val="ro-RO"/>
        </w:rPr>
        <w:t>r</w:t>
      </w:r>
      <w:r w:rsidR="0011706D" w:rsidRPr="006A233F">
        <w:rPr>
          <w:sz w:val="24"/>
          <w:szCs w:val="24"/>
          <w:lang w:val="ro-RO"/>
        </w:rPr>
        <w:t>âţ</w:t>
      </w:r>
      <w:r w:rsidRPr="006A233F">
        <w:rPr>
          <w:sz w:val="24"/>
          <w:szCs w:val="24"/>
          <w:lang w:val="ro-RO"/>
        </w:rPr>
        <w:t xml:space="preserve">ii nu </w:t>
      </w:r>
      <w:r w:rsidR="0011706D" w:rsidRPr="006A233F">
        <w:rPr>
          <w:sz w:val="24"/>
          <w:szCs w:val="24"/>
          <w:lang w:val="ro-RO"/>
        </w:rPr>
        <w:t>îş</w:t>
      </w:r>
      <w:r w:rsidRPr="006A233F">
        <w:rPr>
          <w:sz w:val="24"/>
          <w:szCs w:val="24"/>
          <w:lang w:val="ro-RO"/>
        </w:rPr>
        <w:t xml:space="preserve">i aleg </w:t>
      </w:r>
      <w:r w:rsidR="00D951F6" w:rsidRPr="006A233F">
        <w:rPr>
          <w:sz w:val="24"/>
          <w:szCs w:val="24"/>
          <w:lang w:val="ro-RO"/>
        </w:rPr>
        <w:t>un mandatar ori nu cad de acord asupra persoanei mandatarului, judec</w:t>
      </w:r>
      <w:r w:rsidR="0011706D" w:rsidRPr="006A233F">
        <w:rPr>
          <w:sz w:val="24"/>
          <w:szCs w:val="24"/>
          <w:lang w:val="ro-RO"/>
        </w:rPr>
        <w:t>ă</w:t>
      </w:r>
      <w:r w:rsidR="00D951F6" w:rsidRPr="006A233F">
        <w:rPr>
          <w:sz w:val="24"/>
          <w:szCs w:val="24"/>
          <w:lang w:val="ro-RO"/>
        </w:rPr>
        <w:t xml:space="preserve">torul va numi, prin </w:t>
      </w:r>
      <w:r w:rsidR="0011706D" w:rsidRPr="006A233F">
        <w:rPr>
          <w:sz w:val="24"/>
          <w:szCs w:val="24"/>
          <w:lang w:val="ro-RO"/>
        </w:rPr>
        <w:t>î</w:t>
      </w:r>
      <w:r w:rsidR="00D951F6" w:rsidRPr="006A233F">
        <w:rPr>
          <w:sz w:val="24"/>
          <w:szCs w:val="24"/>
          <w:lang w:val="ro-RO"/>
        </w:rPr>
        <w:t>ncheiere, un curator special, potrivit art. 58 alin. (3) NCPC, care va asigura reprezentarea reclaman</w:t>
      </w:r>
      <w:r w:rsidR="0011706D" w:rsidRPr="006A233F">
        <w:rPr>
          <w:sz w:val="24"/>
          <w:szCs w:val="24"/>
          <w:lang w:val="ro-RO"/>
        </w:rPr>
        <w:t>ţ</w:t>
      </w:r>
      <w:r w:rsidR="00D951F6" w:rsidRPr="006A233F">
        <w:rPr>
          <w:sz w:val="24"/>
          <w:szCs w:val="24"/>
          <w:lang w:val="ro-RO"/>
        </w:rPr>
        <w:t>ilor sau, dup</w:t>
      </w:r>
      <w:r w:rsidR="0011706D" w:rsidRPr="006A233F">
        <w:rPr>
          <w:sz w:val="24"/>
          <w:szCs w:val="24"/>
          <w:lang w:val="ro-RO"/>
        </w:rPr>
        <w:t>ă</w:t>
      </w:r>
      <w:r w:rsidR="00D951F6" w:rsidRPr="006A233F">
        <w:rPr>
          <w:sz w:val="24"/>
          <w:szCs w:val="24"/>
          <w:lang w:val="ro-RO"/>
        </w:rPr>
        <w:t xml:space="preserve"> caz, a p</w:t>
      </w:r>
      <w:r w:rsidR="0011706D" w:rsidRPr="006A233F">
        <w:rPr>
          <w:sz w:val="24"/>
          <w:szCs w:val="24"/>
          <w:lang w:val="ro-RO"/>
        </w:rPr>
        <w:t>â</w:t>
      </w:r>
      <w:r w:rsidR="00D951F6" w:rsidRPr="006A233F">
        <w:rPr>
          <w:sz w:val="24"/>
          <w:szCs w:val="24"/>
          <w:lang w:val="ro-RO"/>
        </w:rPr>
        <w:t>r</w:t>
      </w:r>
      <w:r w:rsidR="0011706D" w:rsidRPr="006A233F">
        <w:rPr>
          <w:sz w:val="24"/>
          <w:szCs w:val="24"/>
          <w:lang w:val="ro-RO"/>
        </w:rPr>
        <w:t>âţ</w:t>
      </w:r>
      <w:r w:rsidR="00D951F6" w:rsidRPr="006A233F">
        <w:rPr>
          <w:sz w:val="24"/>
          <w:szCs w:val="24"/>
          <w:lang w:val="ro-RO"/>
        </w:rPr>
        <w:t xml:space="preserve">ilor </w:t>
      </w:r>
      <w:r w:rsidR="0011706D" w:rsidRPr="006A233F">
        <w:rPr>
          <w:sz w:val="24"/>
          <w:szCs w:val="24"/>
          <w:lang w:val="ro-RO"/>
        </w:rPr>
        <w:t>ş</w:t>
      </w:r>
      <w:r w:rsidR="00D5376B" w:rsidRPr="006A233F">
        <w:rPr>
          <w:sz w:val="24"/>
          <w:szCs w:val="24"/>
          <w:lang w:val="ro-RO"/>
        </w:rPr>
        <w:t>i c</w:t>
      </w:r>
      <w:r w:rsidR="0011706D" w:rsidRPr="006A233F">
        <w:rPr>
          <w:sz w:val="24"/>
          <w:szCs w:val="24"/>
          <w:lang w:val="ro-RO"/>
        </w:rPr>
        <w:t>ă</w:t>
      </w:r>
      <w:r w:rsidR="00D5376B" w:rsidRPr="006A233F">
        <w:rPr>
          <w:sz w:val="24"/>
          <w:szCs w:val="24"/>
          <w:lang w:val="ro-RO"/>
        </w:rPr>
        <w:t xml:space="preserve">ruia </w:t>
      </w:r>
      <w:r w:rsidR="001E5287" w:rsidRPr="006A233F">
        <w:rPr>
          <w:sz w:val="24"/>
          <w:szCs w:val="24"/>
          <w:lang w:val="ro-RO"/>
        </w:rPr>
        <w:t>i</w:t>
      </w:r>
      <w:r w:rsidR="00D5376B" w:rsidRPr="006A233F">
        <w:rPr>
          <w:sz w:val="24"/>
          <w:szCs w:val="24"/>
          <w:lang w:val="ro-RO"/>
        </w:rPr>
        <w:t xml:space="preserve"> se vor comunica actele de procedur</w:t>
      </w:r>
      <w:r w:rsidR="0011706D" w:rsidRPr="006A233F">
        <w:rPr>
          <w:sz w:val="24"/>
          <w:szCs w:val="24"/>
          <w:lang w:val="ro-RO"/>
        </w:rPr>
        <w:t>ă</w:t>
      </w:r>
      <w:r w:rsidR="00D5376B" w:rsidRPr="006A233F">
        <w:rPr>
          <w:sz w:val="24"/>
          <w:szCs w:val="24"/>
          <w:lang w:val="ro-RO"/>
        </w:rPr>
        <w:t>.</w:t>
      </w:r>
    </w:p>
    <w:p w:rsidR="00A768DC" w:rsidRPr="006A233F" w:rsidRDefault="0011706D" w:rsidP="00B808A9">
      <w:pPr>
        <w:ind w:firstLine="720"/>
        <w:jc w:val="both"/>
        <w:rPr>
          <w:b/>
          <w:sz w:val="24"/>
          <w:szCs w:val="24"/>
          <w:u w:val="single"/>
          <w:lang w:val="ro-RO"/>
        </w:rPr>
      </w:pPr>
      <w:r w:rsidRPr="006A233F">
        <w:rPr>
          <w:b/>
          <w:sz w:val="24"/>
          <w:szCs w:val="24"/>
          <w:u w:val="single"/>
          <w:lang w:val="ro-RO"/>
        </w:rPr>
        <w:t>Î</w:t>
      </w:r>
      <w:r w:rsidR="00A768DC" w:rsidRPr="006A233F">
        <w:rPr>
          <w:b/>
          <w:sz w:val="24"/>
          <w:szCs w:val="24"/>
          <w:u w:val="single"/>
          <w:lang w:val="ro-RO"/>
        </w:rPr>
        <w:t>n acest caz</w:t>
      </w:r>
      <w:r w:rsidRPr="006A233F">
        <w:rPr>
          <w:b/>
          <w:sz w:val="24"/>
          <w:szCs w:val="24"/>
          <w:u w:val="single"/>
          <w:lang w:val="ro-RO"/>
        </w:rPr>
        <w:t>,</w:t>
      </w:r>
      <w:r w:rsidR="00A768DC" w:rsidRPr="006A233F">
        <w:rPr>
          <w:b/>
          <w:sz w:val="24"/>
          <w:szCs w:val="24"/>
          <w:u w:val="single"/>
          <w:lang w:val="ro-RO"/>
        </w:rPr>
        <w:t xml:space="preserve"> curatorul special are calitatea de reprezentant judiciar, care </w:t>
      </w:r>
      <w:r w:rsidRPr="006A233F">
        <w:rPr>
          <w:b/>
          <w:sz w:val="24"/>
          <w:szCs w:val="24"/>
          <w:u w:val="single"/>
          <w:lang w:val="ro-RO"/>
        </w:rPr>
        <w:t>î</w:t>
      </w:r>
      <w:r w:rsidR="00A768DC" w:rsidRPr="006A233F">
        <w:rPr>
          <w:b/>
          <w:sz w:val="24"/>
          <w:szCs w:val="24"/>
          <w:u w:val="single"/>
          <w:lang w:val="ro-RO"/>
        </w:rPr>
        <w:t>n mod evident as</w:t>
      </w:r>
      <w:r w:rsidR="00C70DAF" w:rsidRPr="006A233F">
        <w:rPr>
          <w:b/>
          <w:sz w:val="24"/>
          <w:szCs w:val="24"/>
          <w:u w:val="single"/>
          <w:lang w:val="ro-RO"/>
        </w:rPr>
        <w:t>igur</w:t>
      </w:r>
      <w:r w:rsidR="00B7631E" w:rsidRPr="006A233F">
        <w:rPr>
          <w:b/>
          <w:sz w:val="24"/>
          <w:szCs w:val="24"/>
          <w:u w:val="single"/>
          <w:lang w:val="ro-RO"/>
        </w:rPr>
        <w:t>ă</w:t>
      </w:r>
      <w:r w:rsidR="00C70DAF" w:rsidRPr="006A233F">
        <w:rPr>
          <w:b/>
          <w:sz w:val="24"/>
          <w:szCs w:val="24"/>
          <w:u w:val="single"/>
          <w:lang w:val="ro-RO"/>
        </w:rPr>
        <w:t xml:space="preserve"> o reprezentare calificat</w:t>
      </w:r>
      <w:r w:rsidRPr="006A233F">
        <w:rPr>
          <w:b/>
          <w:sz w:val="24"/>
          <w:szCs w:val="24"/>
          <w:u w:val="single"/>
          <w:lang w:val="ro-RO"/>
        </w:rPr>
        <w:t>ă</w:t>
      </w:r>
      <w:r w:rsidR="00C70DAF" w:rsidRPr="006A233F">
        <w:rPr>
          <w:b/>
          <w:sz w:val="24"/>
          <w:szCs w:val="24"/>
          <w:u w:val="single"/>
          <w:lang w:val="ro-RO"/>
        </w:rPr>
        <w:t xml:space="preserve">, </w:t>
      </w:r>
      <w:r w:rsidR="007F2854" w:rsidRPr="006A233F">
        <w:rPr>
          <w:b/>
          <w:sz w:val="24"/>
          <w:szCs w:val="24"/>
          <w:u w:val="single"/>
          <w:lang w:val="ro-RO"/>
        </w:rPr>
        <w:t>î</w:t>
      </w:r>
      <w:r w:rsidR="00C70DAF" w:rsidRPr="006A233F">
        <w:rPr>
          <w:b/>
          <w:sz w:val="24"/>
          <w:szCs w:val="24"/>
          <w:u w:val="single"/>
          <w:lang w:val="ro-RO"/>
        </w:rPr>
        <w:t xml:space="preserve">nsă cu un obiect limitat la asigurarea cursivității procedurii prin </w:t>
      </w:r>
      <w:r w:rsidR="007F2854" w:rsidRPr="006A233F">
        <w:rPr>
          <w:b/>
          <w:sz w:val="24"/>
          <w:szCs w:val="24"/>
          <w:u w:val="single"/>
          <w:lang w:val="ro-RO"/>
        </w:rPr>
        <w:t>î</w:t>
      </w:r>
      <w:r w:rsidR="00C70DAF" w:rsidRPr="006A233F">
        <w:rPr>
          <w:b/>
          <w:sz w:val="24"/>
          <w:szCs w:val="24"/>
          <w:u w:val="single"/>
          <w:lang w:val="ro-RO"/>
        </w:rPr>
        <w:t xml:space="preserve">nlăturarea piedicilor privind </w:t>
      </w:r>
      <w:r w:rsidR="00887FE4" w:rsidRPr="006A233F">
        <w:rPr>
          <w:b/>
          <w:sz w:val="24"/>
          <w:szCs w:val="24"/>
          <w:u w:val="single"/>
          <w:lang w:val="ro-RO"/>
        </w:rPr>
        <w:t xml:space="preserve">citarea și </w:t>
      </w:r>
      <w:r w:rsidR="00C70DAF" w:rsidRPr="006A233F">
        <w:rPr>
          <w:b/>
          <w:sz w:val="24"/>
          <w:szCs w:val="24"/>
          <w:u w:val="single"/>
          <w:lang w:val="ro-RO"/>
        </w:rPr>
        <w:t>comunicarea actelor procesuale</w:t>
      </w:r>
      <w:r w:rsidR="00A768DC" w:rsidRPr="006A233F">
        <w:rPr>
          <w:b/>
          <w:sz w:val="24"/>
          <w:szCs w:val="24"/>
          <w:u w:val="single"/>
          <w:lang w:val="ro-RO"/>
        </w:rPr>
        <w:t>. Ra</w:t>
      </w:r>
      <w:r w:rsidRPr="006A233F">
        <w:rPr>
          <w:b/>
          <w:sz w:val="24"/>
          <w:szCs w:val="24"/>
          <w:u w:val="single"/>
          <w:lang w:val="ro-RO"/>
        </w:rPr>
        <w:t>ţ</w:t>
      </w:r>
      <w:r w:rsidR="00A768DC" w:rsidRPr="006A233F">
        <w:rPr>
          <w:b/>
          <w:sz w:val="24"/>
          <w:szCs w:val="24"/>
          <w:u w:val="single"/>
          <w:lang w:val="ro-RO"/>
        </w:rPr>
        <w:t>iunea legiuitorului a fost aceea de asigurare a unei bune administr</w:t>
      </w:r>
      <w:r w:rsidRPr="006A233F">
        <w:rPr>
          <w:b/>
          <w:sz w:val="24"/>
          <w:szCs w:val="24"/>
          <w:u w:val="single"/>
          <w:lang w:val="ro-RO"/>
        </w:rPr>
        <w:t>ă</w:t>
      </w:r>
      <w:r w:rsidR="00A768DC" w:rsidRPr="006A233F">
        <w:rPr>
          <w:b/>
          <w:sz w:val="24"/>
          <w:szCs w:val="24"/>
          <w:u w:val="single"/>
          <w:lang w:val="ro-RO"/>
        </w:rPr>
        <w:t>ri a justi</w:t>
      </w:r>
      <w:r w:rsidRPr="006A233F">
        <w:rPr>
          <w:b/>
          <w:sz w:val="24"/>
          <w:szCs w:val="24"/>
          <w:u w:val="single"/>
          <w:lang w:val="ro-RO"/>
        </w:rPr>
        <w:t>ţ</w:t>
      </w:r>
      <w:r w:rsidR="00A768DC" w:rsidRPr="006A233F">
        <w:rPr>
          <w:b/>
          <w:sz w:val="24"/>
          <w:szCs w:val="24"/>
          <w:u w:val="single"/>
          <w:lang w:val="ro-RO"/>
        </w:rPr>
        <w:t xml:space="preserve">iei, curatorul special fiind un veritabil mandatar procesual pentru </w:t>
      </w:r>
      <w:r w:rsidRPr="006A233F">
        <w:rPr>
          <w:b/>
          <w:sz w:val="24"/>
          <w:szCs w:val="24"/>
          <w:u w:val="single"/>
          <w:lang w:val="ro-RO"/>
        </w:rPr>
        <w:t>î</w:t>
      </w:r>
      <w:r w:rsidR="00A768DC" w:rsidRPr="006A233F">
        <w:rPr>
          <w:b/>
          <w:sz w:val="24"/>
          <w:szCs w:val="24"/>
          <w:u w:val="single"/>
          <w:lang w:val="ro-RO"/>
        </w:rPr>
        <w:t>ndeplinirea procedurii</w:t>
      </w:r>
      <w:r w:rsidR="00F06A81" w:rsidRPr="006A233F">
        <w:rPr>
          <w:b/>
          <w:sz w:val="24"/>
          <w:szCs w:val="24"/>
          <w:u w:val="single"/>
          <w:lang w:val="ro-RO"/>
        </w:rPr>
        <w:t xml:space="preserve">, </w:t>
      </w:r>
      <w:r w:rsidR="003B0782" w:rsidRPr="006A233F">
        <w:rPr>
          <w:b/>
          <w:sz w:val="24"/>
          <w:szCs w:val="24"/>
          <w:u w:val="single"/>
          <w:lang w:val="ro-RO"/>
        </w:rPr>
        <w:t>adic</w:t>
      </w:r>
      <w:r w:rsidRPr="006A233F">
        <w:rPr>
          <w:b/>
          <w:sz w:val="24"/>
          <w:szCs w:val="24"/>
          <w:u w:val="single"/>
          <w:lang w:val="ro-RO"/>
        </w:rPr>
        <w:t>ă</w:t>
      </w:r>
      <w:r w:rsidR="00F06A81" w:rsidRPr="006A233F">
        <w:rPr>
          <w:b/>
          <w:sz w:val="24"/>
          <w:szCs w:val="24"/>
          <w:u w:val="single"/>
          <w:lang w:val="ro-RO"/>
        </w:rPr>
        <w:t xml:space="preserve"> persoana </w:t>
      </w:r>
      <w:r w:rsidRPr="006A233F">
        <w:rPr>
          <w:b/>
          <w:sz w:val="24"/>
          <w:szCs w:val="24"/>
          <w:u w:val="single"/>
          <w:lang w:val="ro-RO"/>
        </w:rPr>
        <w:t>î</w:t>
      </w:r>
      <w:r w:rsidR="00F06A81" w:rsidRPr="006A233F">
        <w:rPr>
          <w:b/>
          <w:sz w:val="24"/>
          <w:szCs w:val="24"/>
          <w:u w:val="single"/>
          <w:lang w:val="ro-RO"/>
        </w:rPr>
        <w:t>n drept s</w:t>
      </w:r>
      <w:r w:rsidRPr="006A233F">
        <w:rPr>
          <w:b/>
          <w:sz w:val="24"/>
          <w:szCs w:val="24"/>
          <w:u w:val="single"/>
          <w:lang w:val="ro-RO"/>
        </w:rPr>
        <w:t>ă</w:t>
      </w:r>
      <w:r w:rsidR="00F06A81" w:rsidRPr="006A233F">
        <w:rPr>
          <w:b/>
          <w:sz w:val="24"/>
          <w:szCs w:val="24"/>
          <w:u w:val="single"/>
          <w:lang w:val="ro-RO"/>
        </w:rPr>
        <w:t xml:space="preserve"> primeasc</w:t>
      </w:r>
      <w:r w:rsidRPr="006A233F">
        <w:rPr>
          <w:b/>
          <w:sz w:val="24"/>
          <w:szCs w:val="24"/>
          <w:u w:val="single"/>
          <w:lang w:val="ro-RO"/>
        </w:rPr>
        <w:t>ă</w:t>
      </w:r>
      <w:r w:rsidR="00F06A81" w:rsidRPr="006A233F">
        <w:rPr>
          <w:b/>
          <w:sz w:val="24"/>
          <w:szCs w:val="24"/>
          <w:u w:val="single"/>
          <w:lang w:val="ro-RO"/>
        </w:rPr>
        <w:t xml:space="preserve"> cita</w:t>
      </w:r>
      <w:r w:rsidRPr="006A233F">
        <w:rPr>
          <w:b/>
          <w:sz w:val="24"/>
          <w:szCs w:val="24"/>
          <w:u w:val="single"/>
          <w:lang w:val="ro-RO"/>
        </w:rPr>
        <w:t>ţ</w:t>
      </w:r>
      <w:r w:rsidR="00F06A81" w:rsidRPr="006A233F">
        <w:rPr>
          <w:b/>
          <w:sz w:val="24"/>
          <w:szCs w:val="24"/>
          <w:u w:val="single"/>
          <w:lang w:val="ro-RO"/>
        </w:rPr>
        <w:t xml:space="preserve">ia </w:t>
      </w:r>
      <w:r w:rsidRPr="006A233F">
        <w:rPr>
          <w:b/>
          <w:sz w:val="24"/>
          <w:szCs w:val="24"/>
          <w:u w:val="single"/>
          <w:lang w:val="ro-RO"/>
        </w:rPr>
        <w:t>ş</w:t>
      </w:r>
      <w:r w:rsidR="00F06A81" w:rsidRPr="006A233F">
        <w:rPr>
          <w:b/>
          <w:sz w:val="24"/>
          <w:szCs w:val="24"/>
          <w:u w:val="single"/>
          <w:lang w:val="ro-RO"/>
        </w:rPr>
        <w:t>i celelalte acte de procedur</w:t>
      </w:r>
      <w:r w:rsidRPr="006A233F">
        <w:rPr>
          <w:b/>
          <w:sz w:val="24"/>
          <w:szCs w:val="24"/>
          <w:u w:val="single"/>
          <w:lang w:val="ro-RO"/>
        </w:rPr>
        <w:t>ă</w:t>
      </w:r>
      <w:r w:rsidR="00F06A81" w:rsidRPr="006A233F">
        <w:rPr>
          <w:b/>
          <w:sz w:val="24"/>
          <w:szCs w:val="24"/>
          <w:u w:val="single"/>
          <w:lang w:val="ro-RO"/>
        </w:rPr>
        <w:t xml:space="preserve"> supuse procedurii de comunicare</w:t>
      </w:r>
      <w:r w:rsidR="00F06A81" w:rsidRPr="006A233F">
        <w:rPr>
          <w:rStyle w:val="FootnoteReference"/>
          <w:b/>
          <w:sz w:val="24"/>
          <w:szCs w:val="24"/>
          <w:u w:val="single"/>
          <w:lang w:val="ro-RO"/>
        </w:rPr>
        <w:footnoteReference w:id="14"/>
      </w:r>
      <w:r w:rsidR="00F06A81" w:rsidRPr="006A233F">
        <w:rPr>
          <w:b/>
          <w:sz w:val="24"/>
          <w:szCs w:val="24"/>
          <w:lang w:val="ro-RO"/>
        </w:rPr>
        <w:t>.</w:t>
      </w:r>
      <w:r w:rsidR="00A768DC" w:rsidRPr="006A233F">
        <w:rPr>
          <w:b/>
          <w:sz w:val="24"/>
          <w:szCs w:val="24"/>
          <w:u w:val="single"/>
          <w:lang w:val="ro-RO"/>
        </w:rPr>
        <w:t xml:space="preserve">    </w:t>
      </w:r>
    </w:p>
    <w:p w:rsidR="00F06A81" w:rsidRPr="006A233F" w:rsidRDefault="00F06A81" w:rsidP="00B808A9">
      <w:pPr>
        <w:ind w:firstLine="720"/>
        <w:jc w:val="both"/>
        <w:rPr>
          <w:b/>
          <w:sz w:val="24"/>
          <w:szCs w:val="24"/>
          <w:u w:val="single"/>
          <w:lang w:val="ro-RO"/>
        </w:rPr>
      </w:pPr>
      <w:r w:rsidRPr="006A233F">
        <w:rPr>
          <w:b/>
          <w:sz w:val="24"/>
          <w:szCs w:val="24"/>
          <w:u w:val="single"/>
          <w:lang w:val="ro-RO"/>
        </w:rPr>
        <w:t xml:space="preserve">De </w:t>
      </w:r>
      <w:r w:rsidR="00AB711A" w:rsidRPr="006A233F">
        <w:rPr>
          <w:b/>
          <w:sz w:val="24"/>
          <w:szCs w:val="24"/>
          <w:u w:val="single"/>
          <w:lang w:val="ro-RO"/>
        </w:rPr>
        <w:t>aceea, consider</w:t>
      </w:r>
      <w:r w:rsidR="0011706D" w:rsidRPr="006A233F">
        <w:rPr>
          <w:b/>
          <w:sz w:val="24"/>
          <w:szCs w:val="24"/>
          <w:u w:val="single"/>
          <w:lang w:val="ro-RO"/>
        </w:rPr>
        <w:t>ă</w:t>
      </w:r>
      <w:r w:rsidR="00AB711A" w:rsidRPr="006A233F">
        <w:rPr>
          <w:b/>
          <w:sz w:val="24"/>
          <w:szCs w:val="24"/>
          <w:u w:val="single"/>
          <w:lang w:val="ro-RO"/>
        </w:rPr>
        <w:t>m c</w:t>
      </w:r>
      <w:r w:rsidR="0011706D" w:rsidRPr="006A233F">
        <w:rPr>
          <w:b/>
          <w:sz w:val="24"/>
          <w:szCs w:val="24"/>
          <w:u w:val="single"/>
          <w:lang w:val="ro-RO"/>
        </w:rPr>
        <w:t>ă</w:t>
      </w:r>
      <w:r w:rsidR="00AB711A" w:rsidRPr="006A233F">
        <w:rPr>
          <w:b/>
          <w:sz w:val="24"/>
          <w:szCs w:val="24"/>
          <w:u w:val="single"/>
          <w:lang w:val="ro-RO"/>
        </w:rPr>
        <w:t xml:space="preserve"> </w:t>
      </w:r>
      <w:r w:rsidRPr="006A233F">
        <w:rPr>
          <w:b/>
          <w:sz w:val="24"/>
          <w:szCs w:val="24"/>
          <w:u w:val="single"/>
          <w:lang w:val="ro-RO"/>
        </w:rPr>
        <w:t xml:space="preserve">prin sintagma </w:t>
      </w:r>
      <w:r w:rsidRPr="006A233F">
        <w:rPr>
          <w:b/>
          <w:i/>
          <w:sz w:val="24"/>
          <w:szCs w:val="24"/>
          <w:u w:val="single"/>
          <w:lang w:val="ro-RO"/>
        </w:rPr>
        <w:t>va asigura reprezentarea</w:t>
      </w:r>
      <w:r w:rsidRPr="006A233F">
        <w:rPr>
          <w:b/>
          <w:sz w:val="24"/>
          <w:szCs w:val="24"/>
          <w:u w:val="single"/>
          <w:lang w:val="ro-RO"/>
        </w:rPr>
        <w:t xml:space="preserve"> (s.</w:t>
      </w:r>
      <w:r w:rsidR="00AB711A" w:rsidRPr="006A233F">
        <w:rPr>
          <w:b/>
          <w:sz w:val="24"/>
          <w:szCs w:val="24"/>
          <w:u w:val="single"/>
          <w:lang w:val="ro-RO"/>
        </w:rPr>
        <w:t xml:space="preserve"> </w:t>
      </w:r>
      <w:r w:rsidRPr="006A233F">
        <w:rPr>
          <w:b/>
          <w:sz w:val="24"/>
          <w:szCs w:val="24"/>
          <w:u w:val="single"/>
          <w:lang w:val="ro-RO"/>
        </w:rPr>
        <w:t>ns.) utilizat</w:t>
      </w:r>
      <w:r w:rsidR="0011706D" w:rsidRPr="006A233F">
        <w:rPr>
          <w:b/>
          <w:sz w:val="24"/>
          <w:szCs w:val="24"/>
          <w:u w:val="single"/>
          <w:lang w:val="ro-RO"/>
        </w:rPr>
        <w:t>ă</w:t>
      </w:r>
      <w:r w:rsidRPr="006A233F">
        <w:rPr>
          <w:b/>
          <w:sz w:val="24"/>
          <w:szCs w:val="24"/>
          <w:u w:val="single"/>
          <w:lang w:val="ro-RO"/>
        </w:rPr>
        <w:t xml:space="preserve"> </w:t>
      </w:r>
      <w:r w:rsidR="0011706D" w:rsidRPr="006A233F">
        <w:rPr>
          <w:b/>
          <w:sz w:val="24"/>
          <w:szCs w:val="24"/>
          <w:u w:val="single"/>
          <w:lang w:val="ro-RO"/>
        </w:rPr>
        <w:t>î</w:t>
      </w:r>
      <w:r w:rsidRPr="006A233F">
        <w:rPr>
          <w:b/>
          <w:sz w:val="24"/>
          <w:szCs w:val="24"/>
          <w:u w:val="single"/>
          <w:lang w:val="ro-RO"/>
        </w:rPr>
        <w:t>n norma legal</w:t>
      </w:r>
      <w:r w:rsidR="0011706D" w:rsidRPr="006A233F">
        <w:rPr>
          <w:b/>
          <w:sz w:val="24"/>
          <w:szCs w:val="24"/>
          <w:u w:val="single"/>
          <w:lang w:val="ro-RO"/>
        </w:rPr>
        <w:t>ă</w:t>
      </w:r>
      <w:r w:rsidRPr="006A233F">
        <w:rPr>
          <w:b/>
          <w:sz w:val="24"/>
          <w:szCs w:val="24"/>
          <w:u w:val="single"/>
          <w:lang w:val="ro-RO"/>
        </w:rPr>
        <w:t xml:space="preserve"> analizat</w:t>
      </w:r>
      <w:r w:rsidR="0011706D" w:rsidRPr="006A233F">
        <w:rPr>
          <w:b/>
          <w:sz w:val="24"/>
          <w:szCs w:val="24"/>
          <w:u w:val="single"/>
          <w:lang w:val="ro-RO"/>
        </w:rPr>
        <w:t>ă</w:t>
      </w:r>
      <w:r w:rsidRPr="006A233F">
        <w:rPr>
          <w:b/>
          <w:sz w:val="24"/>
          <w:szCs w:val="24"/>
          <w:u w:val="single"/>
          <w:lang w:val="ro-RO"/>
        </w:rPr>
        <w:t xml:space="preserve">, nu trebuie </w:t>
      </w:r>
      <w:r w:rsidR="0011706D" w:rsidRPr="006A233F">
        <w:rPr>
          <w:b/>
          <w:sz w:val="24"/>
          <w:szCs w:val="24"/>
          <w:u w:val="single"/>
          <w:lang w:val="ro-RO"/>
        </w:rPr>
        <w:t>î</w:t>
      </w:r>
      <w:r w:rsidRPr="006A233F">
        <w:rPr>
          <w:b/>
          <w:sz w:val="24"/>
          <w:szCs w:val="24"/>
          <w:u w:val="single"/>
          <w:lang w:val="ro-RO"/>
        </w:rPr>
        <w:t>n</w:t>
      </w:r>
      <w:r w:rsidR="0011706D" w:rsidRPr="006A233F">
        <w:rPr>
          <w:b/>
          <w:sz w:val="24"/>
          <w:szCs w:val="24"/>
          <w:u w:val="single"/>
          <w:lang w:val="ro-RO"/>
        </w:rPr>
        <w:t>ţ</w:t>
      </w:r>
      <w:r w:rsidRPr="006A233F">
        <w:rPr>
          <w:b/>
          <w:sz w:val="24"/>
          <w:szCs w:val="24"/>
          <w:u w:val="single"/>
          <w:lang w:val="ro-RO"/>
        </w:rPr>
        <w:t xml:space="preserve">eles </w:t>
      </w:r>
      <w:r w:rsidR="0011706D" w:rsidRPr="006A233F">
        <w:rPr>
          <w:b/>
          <w:sz w:val="24"/>
          <w:szCs w:val="24"/>
          <w:u w:val="single"/>
          <w:lang w:val="ro-RO"/>
        </w:rPr>
        <w:t>î</w:t>
      </w:r>
      <w:r w:rsidRPr="006A233F">
        <w:rPr>
          <w:b/>
          <w:sz w:val="24"/>
          <w:szCs w:val="24"/>
          <w:u w:val="single"/>
          <w:lang w:val="ro-RO"/>
        </w:rPr>
        <w:t>n mod necesar prezen</w:t>
      </w:r>
      <w:r w:rsidR="0011706D" w:rsidRPr="006A233F">
        <w:rPr>
          <w:b/>
          <w:sz w:val="24"/>
          <w:szCs w:val="24"/>
          <w:u w:val="single"/>
          <w:lang w:val="ro-RO"/>
        </w:rPr>
        <w:t>ţ</w:t>
      </w:r>
      <w:r w:rsidRPr="006A233F">
        <w:rPr>
          <w:b/>
          <w:sz w:val="24"/>
          <w:szCs w:val="24"/>
          <w:u w:val="single"/>
          <w:lang w:val="ro-RO"/>
        </w:rPr>
        <w:t>a la fiecare termen de judecat</w:t>
      </w:r>
      <w:r w:rsidR="0011706D" w:rsidRPr="006A233F">
        <w:rPr>
          <w:b/>
          <w:sz w:val="24"/>
          <w:szCs w:val="24"/>
          <w:u w:val="single"/>
          <w:lang w:val="ro-RO"/>
        </w:rPr>
        <w:t>ă</w:t>
      </w:r>
      <w:r w:rsidRPr="006A233F">
        <w:rPr>
          <w:b/>
          <w:sz w:val="24"/>
          <w:szCs w:val="24"/>
          <w:u w:val="single"/>
          <w:lang w:val="ro-RO"/>
        </w:rPr>
        <w:t xml:space="preserve"> a curatorului special</w:t>
      </w:r>
      <w:r w:rsidR="00AB711A" w:rsidRPr="006A233F">
        <w:rPr>
          <w:b/>
          <w:sz w:val="24"/>
          <w:szCs w:val="24"/>
          <w:u w:val="single"/>
          <w:lang w:val="ro-RO"/>
        </w:rPr>
        <w:t>, ci persoana anume desemnat</w:t>
      </w:r>
      <w:r w:rsidR="0011706D" w:rsidRPr="006A233F">
        <w:rPr>
          <w:b/>
          <w:sz w:val="24"/>
          <w:szCs w:val="24"/>
          <w:u w:val="single"/>
          <w:lang w:val="ro-RO"/>
        </w:rPr>
        <w:t>ă</w:t>
      </w:r>
      <w:r w:rsidR="00AB711A" w:rsidRPr="006A233F">
        <w:rPr>
          <w:b/>
          <w:sz w:val="24"/>
          <w:szCs w:val="24"/>
          <w:u w:val="single"/>
          <w:lang w:val="ro-RO"/>
        </w:rPr>
        <w:t xml:space="preserve"> de instan</w:t>
      </w:r>
      <w:r w:rsidR="0011706D" w:rsidRPr="006A233F">
        <w:rPr>
          <w:b/>
          <w:sz w:val="24"/>
          <w:szCs w:val="24"/>
          <w:u w:val="single"/>
          <w:lang w:val="ro-RO"/>
        </w:rPr>
        <w:t>ţă</w:t>
      </w:r>
      <w:r w:rsidR="00AB711A" w:rsidRPr="006A233F">
        <w:rPr>
          <w:b/>
          <w:sz w:val="24"/>
          <w:szCs w:val="24"/>
          <w:u w:val="single"/>
          <w:lang w:val="ro-RO"/>
        </w:rPr>
        <w:t xml:space="preserve">, pentru comunicarea </w:t>
      </w:r>
      <w:r w:rsidR="00AB711A" w:rsidRPr="006A233F">
        <w:rPr>
          <w:b/>
          <w:sz w:val="24"/>
          <w:szCs w:val="24"/>
          <w:u w:val="single"/>
          <w:lang w:val="ro-RO"/>
        </w:rPr>
        <w:lastRenderedPageBreak/>
        <w:t>actelor de procedur</w:t>
      </w:r>
      <w:r w:rsidR="0011706D" w:rsidRPr="006A233F">
        <w:rPr>
          <w:b/>
          <w:sz w:val="24"/>
          <w:szCs w:val="24"/>
          <w:u w:val="single"/>
          <w:lang w:val="ro-RO"/>
        </w:rPr>
        <w:t>ă</w:t>
      </w:r>
      <w:r w:rsidR="00AB711A" w:rsidRPr="006A233F">
        <w:rPr>
          <w:b/>
          <w:sz w:val="24"/>
          <w:szCs w:val="24"/>
          <w:u w:val="single"/>
          <w:lang w:val="ro-RO"/>
        </w:rPr>
        <w:t>, p</w:t>
      </w:r>
      <w:r w:rsidR="0011706D" w:rsidRPr="006A233F">
        <w:rPr>
          <w:b/>
          <w:sz w:val="24"/>
          <w:szCs w:val="24"/>
          <w:u w:val="single"/>
          <w:lang w:val="ro-RO"/>
        </w:rPr>
        <w:t>â</w:t>
      </w:r>
      <w:r w:rsidR="00AB711A" w:rsidRPr="006A233F">
        <w:rPr>
          <w:b/>
          <w:sz w:val="24"/>
          <w:szCs w:val="24"/>
          <w:u w:val="single"/>
          <w:lang w:val="ro-RO"/>
        </w:rPr>
        <w:t>n</w:t>
      </w:r>
      <w:r w:rsidR="0011706D" w:rsidRPr="006A233F">
        <w:rPr>
          <w:b/>
          <w:sz w:val="24"/>
          <w:szCs w:val="24"/>
          <w:u w:val="single"/>
          <w:lang w:val="ro-RO"/>
        </w:rPr>
        <w:t>ă</w:t>
      </w:r>
      <w:r w:rsidR="00AB711A" w:rsidRPr="006A233F">
        <w:rPr>
          <w:b/>
          <w:sz w:val="24"/>
          <w:szCs w:val="24"/>
          <w:u w:val="single"/>
          <w:lang w:val="ro-RO"/>
        </w:rPr>
        <w:t xml:space="preserve"> c</w:t>
      </w:r>
      <w:r w:rsidR="0011706D" w:rsidRPr="006A233F">
        <w:rPr>
          <w:b/>
          <w:sz w:val="24"/>
          <w:szCs w:val="24"/>
          <w:u w:val="single"/>
          <w:lang w:val="ro-RO"/>
        </w:rPr>
        <w:t>â</w:t>
      </w:r>
      <w:r w:rsidR="00AB711A" w:rsidRPr="006A233F">
        <w:rPr>
          <w:b/>
          <w:sz w:val="24"/>
          <w:szCs w:val="24"/>
          <w:u w:val="single"/>
          <w:lang w:val="ro-RO"/>
        </w:rPr>
        <w:t>nd p</w:t>
      </w:r>
      <w:r w:rsidR="0011706D" w:rsidRPr="006A233F">
        <w:rPr>
          <w:b/>
          <w:sz w:val="24"/>
          <w:szCs w:val="24"/>
          <w:u w:val="single"/>
          <w:lang w:val="ro-RO"/>
        </w:rPr>
        <w:t>ă</w:t>
      </w:r>
      <w:r w:rsidR="00AB711A" w:rsidRPr="006A233F">
        <w:rPr>
          <w:b/>
          <w:sz w:val="24"/>
          <w:szCs w:val="24"/>
          <w:u w:val="single"/>
          <w:lang w:val="ro-RO"/>
        </w:rPr>
        <w:t>r</w:t>
      </w:r>
      <w:r w:rsidR="0011706D" w:rsidRPr="006A233F">
        <w:rPr>
          <w:b/>
          <w:sz w:val="24"/>
          <w:szCs w:val="24"/>
          <w:u w:val="single"/>
          <w:lang w:val="ro-RO"/>
        </w:rPr>
        <w:t>ţ</w:t>
      </w:r>
      <w:r w:rsidR="00AB711A" w:rsidRPr="006A233F">
        <w:rPr>
          <w:b/>
          <w:sz w:val="24"/>
          <w:szCs w:val="24"/>
          <w:u w:val="single"/>
          <w:lang w:val="ro-RO"/>
        </w:rPr>
        <w:t>ile vor c</w:t>
      </w:r>
      <w:r w:rsidR="0011706D" w:rsidRPr="006A233F">
        <w:rPr>
          <w:b/>
          <w:sz w:val="24"/>
          <w:szCs w:val="24"/>
          <w:u w:val="single"/>
          <w:lang w:val="ro-RO"/>
        </w:rPr>
        <w:t>ă</w:t>
      </w:r>
      <w:r w:rsidR="00AB711A" w:rsidRPr="006A233F">
        <w:rPr>
          <w:b/>
          <w:sz w:val="24"/>
          <w:szCs w:val="24"/>
          <w:u w:val="single"/>
          <w:lang w:val="ro-RO"/>
        </w:rPr>
        <w:t xml:space="preserve">dea de acord cu privire la numirea unui mandatar comun. Iar </w:t>
      </w:r>
      <w:r w:rsidR="0011706D" w:rsidRPr="006A233F">
        <w:rPr>
          <w:b/>
          <w:sz w:val="24"/>
          <w:szCs w:val="24"/>
          <w:u w:val="single"/>
          <w:lang w:val="ro-RO"/>
        </w:rPr>
        <w:t>î</w:t>
      </w:r>
      <w:r w:rsidR="00AB711A" w:rsidRPr="006A233F">
        <w:rPr>
          <w:b/>
          <w:sz w:val="24"/>
          <w:szCs w:val="24"/>
          <w:u w:val="single"/>
          <w:lang w:val="ro-RO"/>
        </w:rPr>
        <w:t xml:space="preserve">n cazul </w:t>
      </w:r>
      <w:r w:rsidR="0011706D" w:rsidRPr="006A233F">
        <w:rPr>
          <w:b/>
          <w:sz w:val="24"/>
          <w:szCs w:val="24"/>
          <w:u w:val="single"/>
          <w:lang w:val="ro-RO"/>
        </w:rPr>
        <w:t>î</w:t>
      </w:r>
      <w:r w:rsidR="00AB711A" w:rsidRPr="006A233F">
        <w:rPr>
          <w:b/>
          <w:sz w:val="24"/>
          <w:szCs w:val="24"/>
          <w:u w:val="single"/>
          <w:lang w:val="ro-RO"/>
        </w:rPr>
        <w:t>n care p</w:t>
      </w:r>
      <w:r w:rsidR="0011706D" w:rsidRPr="006A233F">
        <w:rPr>
          <w:b/>
          <w:sz w:val="24"/>
          <w:szCs w:val="24"/>
          <w:u w:val="single"/>
          <w:lang w:val="ro-RO"/>
        </w:rPr>
        <w:t>ă</w:t>
      </w:r>
      <w:r w:rsidR="00AB711A" w:rsidRPr="006A233F">
        <w:rPr>
          <w:b/>
          <w:sz w:val="24"/>
          <w:szCs w:val="24"/>
          <w:u w:val="single"/>
          <w:lang w:val="ro-RO"/>
        </w:rPr>
        <w:t>r</w:t>
      </w:r>
      <w:r w:rsidR="0011706D" w:rsidRPr="006A233F">
        <w:rPr>
          <w:b/>
          <w:sz w:val="24"/>
          <w:szCs w:val="24"/>
          <w:u w:val="single"/>
          <w:lang w:val="ro-RO"/>
        </w:rPr>
        <w:t>ţ</w:t>
      </w:r>
      <w:r w:rsidR="00AB711A" w:rsidRPr="006A233F">
        <w:rPr>
          <w:b/>
          <w:sz w:val="24"/>
          <w:szCs w:val="24"/>
          <w:u w:val="single"/>
          <w:lang w:val="ro-RO"/>
        </w:rPr>
        <w:t>ile nu o vor face, curatorul special astfel desemnat, va ac</w:t>
      </w:r>
      <w:r w:rsidR="0011706D" w:rsidRPr="006A233F">
        <w:rPr>
          <w:b/>
          <w:sz w:val="24"/>
          <w:szCs w:val="24"/>
          <w:u w:val="single"/>
          <w:lang w:val="ro-RO"/>
        </w:rPr>
        <w:t>ţ</w:t>
      </w:r>
      <w:r w:rsidR="00AB711A" w:rsidRPr="006A233F">
        <w:rPr>
          <w:b/>
          <w:sz w:val="24"/>
          <w:szCs w:val="24"/>
          <w:u w:val="single"/>
          <w:lang w:val="ro-RO"/>
        </w:rPr>
        <w:t>iona pe toat</w:t>
      </w:r>
      <w:r w:rsidR="0011706D" w:rsidRPr="006A233F">
        <w:rPr>
          <w:b/>
          <w:sz w:val="24"/>
          <w:szCs w:val="24"/>
          <w:u w:val="single"/>
          <w:lang w:val="ro-RO"/>
        </w:rPr>
        <w:t>ă</w:t>
      </w:r>
      <w:r w:rsidR="00AB711A" w:rsidRPr="006A233F">
        <w:rPr>
          <w:b/>
          <w:sz w:val="24"/>
          <w:szCs w:val="24"/>
          <w:u w:val="single"/>
          <w:lang w:val="ro-RO"/>
        </w:rPr>
        <w:t xml:space="preserve"> durata procesului.  </w:t>
      </w:r>
      <w:r w:rsidRPr="006A233F">
        <w:rPr>
          <w:b/>
          <w:sz w:val="24"/>
          <w:szCs w:val="24"/>
          <w:u w:val="single"/>
          <w:lang w:val="ro-RO"/>
        </w:rPr>
        <w:t xml:space="preserve">  </w:t>
      </w:r>
    </w:p>
    <w:p w:rsidR="00D5376B" w:rsidRPr="006A233F" w:rsidRDefault="0011706D" w:rsidP="000544E3">
      <w:pPr>
        <w:pStyle w:val="ListParagraph"/>
        <w:numPr>
          <w:ilvl w:val="0"/>
          <w:numId w:val="7"/>
        </w:numPr>
        <w:jc w:val="both"/>
        <w:rPr>
          <w:i/>
          <w:sz w:val="24"/>
          <w:szCs w:val="24"/>
          <w:lang w:val="ro-RO"/>
        </w:rPr>
      </w:pPr>
      <w:r w:rsidRPr="006A233F">
        <w:rPr>
          <w:i/>
          <w:sz w:val="24"/>
          <w:szCs w:val="24"/>
          <w:lang w:val="ro-RO"/>
        </w:rPr>
        <w:t>î</w:t>
      </w:r>
      <w:r w:rsidR="00D5376B" w:rsidRPr="006A233F">
        <w:rPr>
          <w:i/>
          <w:sz w:val="24"/>
          <w:szCs w:val="24"/>
          <w:lang w:val="ro-RO"/>
        </w:rPr>
        <w:t>n cazul cit</w:t>
      </w:r>
      <w:r w:rsidRPr="006A233F">
        <w:rPr>
          <w:i/>
          <w:sz w:val="24"/>
          <w:szCs w:val="24"/>
          <w:lang w:val="ro-RO"/>
        </w:rPr>
        <w:t>ă</w:t>
      </w:r>
      <w:r w:rsidR="00D5376B" w:rsidRPr="006A233F">
        <w:rPr>
          <w:i/>
          <w:sz w:val="24"/>
          <w:szCs w:val="24"/>
          <w:lang w:val="ro-RO"/>
        </w:rPr>
        <w:t>rii mo</w:t>
      </w:r>
      <w:r w:rsidRPr="006A233F">
        <w:rPr>
          <w:i/>
          <w:sz w:val="24"/>
          <w:szCs w:val="24"/>
          <w:lang w:val="ro-RO"/>
        </w:rPr>
        <w:t>ş</w:t>
      </w:r>
      <w:r w:rsidR="00D5376B" w:rsidRPr="006A233F">
        <w:rPr>
          <w:i/>
          <w:sz w:val="24"/>
          <w:szCs w:val="24"/>
          <w:lang w:val="ro-RO"/>
        </w:rPr>
        <w:t>tenitorilor, p</w:t>
      </w:r>
      <w:r w:rsidRPr="006A233F">
        <w:rPr>
          <w:i/>
          <w:sz w:val="24"/>
          <w:szCs w:val="24"/>
          <w:lang w:val="ro-RO"/>
        </w:rPr>
        <w:t>â</w:t>
      </w:r>
      <w:r w:rsidR="00D5376B" w:rsidRPr="006A233F">
        <w:rPr>
          <w:i/>
          <w:sz w:val="24"/>
          <w:szCs w:val="24"/>
          <w:lang w:val="ro-RO"/>
        </w:rPr>
        <w:t>n</w:t>
      </w:r>
      <w:r w:rsidRPr="006A233F">
        <w:rPr>
          <w:i/>
          <w:sz w:val="24"/>
          <w:szCs w:val="24"/>
          <w:lang w:val="ro-RO"/>
        </w:rPr>
        <w:t>ă</w:t>
      </w:r>
      <w:r w:rsidR="00D5376B" w:rsidRPr="006A233F">
        <w:rPr>
          <w:i/>
          <w:sz w:val="24"/>
          <w:szCs w:val="24"/>
          <w:lang w:val="ro-RO"/>
        </w:rPr>
        <w:t xml:space="preserve"> la intervenirea lor </w:t>
      </w:r>
      <w:r w:rsidRPr="006A233F">
        <w:rPr>
          <w:i/>
          <w:sz w:val="24"/>
          <w:szCs w:val="24"/>
          <w:lang w:val="ro-RO"/>
        </w:rPr>
        <w:t>î</w:t>
      </w:r>
      <w:r w:rsidR="00D5376B" w:rsidRPr="006A233F">
        <w:rPr>
          <w:i/>
          <w:sz w:val="24"/>
          <w:szCs w:val="24"/>
          <w:lang w:val="ro-RO"/>
        </w:rPr>
        <w:t>n proces, printr-un curator special numit de instan</w:t>
      </w:r>
      <w:r w:rsidRPr="006A233F">
        <w:rPr>
          <w:i/>
          <w:sz w:val="24"/>
          <w:szCs w:val="24"/>
          <w:lang w:val="ro-RO"/>
        </w:rPr>
        <w:t>ţă</w:t>
      </w:r>
      <w:r w:rsidR="00D275A0" w:rsidRPr="006A233F">
        <w:rPr>
          <w:i/>
          <w:sz w:val="24"/>
          <w:szCs w:val="24"/>
          <w:lang w:val="ro-RO"/>
        </w:rPr>
        <w:t>, la domiciliul acestuia</w:t>
      </w:r>
      <w:r w:rsidR="00D5376B" w:rsidRPr="006A233F">
        <w:rPr>
          <w:i/>
          <w:sz w:val="24"/>
          <w:szCs w:val="24"/>
          <w:lang w:val="ro-RO"/>
        </w:rPr>
        <w:t xml:space="preserve"> – </w:t>
      </w:r>
      <w:r w:rsidR="00D5376B" w:rsidRPr="006A233F">
        <w:rPr>
          <w:b/>
          <w:i/>
          <w:sz w:val="24"/>
          <w:szCs w:val="24"/>
          <w:lang w:val="ro-RO"/>
        </w:rPr>
        <w:t>art. 155 alin. (1) pct. 15 NCPC</w:t>
      </w:r>
    </w:p>
    <w:p w:rsidR="00D275A0" w:rsidRPr="006A233F" w:rsidRDefault="00D275A0" w:rsidP="00B808A9">
      <w:pPr>
        <w:ind w:firstLine="720"/>
        <w:jc w:val="both"/>
        <w:rPr>
          <w:sz w:val="24"/>
          <w:szCs w:val="24"/>
          <w:lang w:val="ro-RO"/>
        </w:rPr>
      </w:pPr>
      <w:r w:rsidRPr="006A233F">
        <w:rPr>
          <w:sz w:val="24"/>
          <w:szCs w:val="24"/>
          <w:lang w:val="ro-RO"/>
        </w:rPr>
        <w:t>Art. 155 alin. (1) pct. 15 NCPC, trebuie analizat prin corelarea cu dispozi</w:t>
      </w:r>
      <w:r w:rsidR="0011706D" w:rsidRPr="006A233F">
        <w:rPr>
          <w:sz w:val="24"/>
          <w:szCs w:val="24"/>
          <w:lang w:val="ro-RO"/>
        </w:rPr>
        <w:t>ţ</w:t>
      </w:r>
      <w:r w:rsidRPr="006A233F">
        <w:rPr>
          <w:sz w:val="24"/>
          <w:szCs w:val="24"/>
          <w:lang w:val="ro-RO"/>
        </w:rPr>
        <w:t>iile art. 412 alin. (1) pct. 1 NCPC, potrivit c</w:t>
      </w:r>
      <w:r w:rsidR="0011706D" w:rsidRPr="006A233F">
        <w:rPr>
          <w:sz w:val="24"/>
          <w:szCs w:val="24"/>
          <w:lang w:val="ro-RO"/>
        </w:rPr>
        <w:t>ă</w:t>
      </w:r>
      <w:r w:rsidRPr="006A233F">
        <w:rPr>
          <w:sz w:val="24"/>
          <w:szCs w:val="24"/>
          <w:lang w:val="ro-RO"/>
        </w:rPr>
        <w:t>ruia judecarea cauzelor se suspend</w:t>
      </w:r>
      <w:r w:rsidR="0011706D" w:rsidRPr="006A233F">
        <w:rPr>
          <w:sz w:val="24"/>
          <w:szCs w:val="24"/>
          <w:lang w:val="ro-RO"/>
        </w:rPr>
        <w:t>ă</w:t>
      </w:r>
      <w:r w:rsidRPr="006A233F">
        <w:rPr>
          <w:sz w:val="24"/>
          <w:szCs w:val="24"/>
          <w:lang w:val="ro-RO"/>
        </w:rPr>
        <w:t xml:space="preserve"> de drept prin decesul uneia dintre p</w:t>
      </w:r>
      <w:r w:rsidR="0011706D" w:rsidRPr="006A233F">
        <w:rPr>
          <w:sz w:val="24"/>
          <w:szCs w:val="24"/>
          <w:lang w:val="ro-RO"/>
        </w:rPr>
        <w:t>ă</w:t>
      </w:r>
      <w:r w:rsidRPr="006A233F">
        <w:rPr>
          <w:sz w:val="24"/>
          <w:szCs w:val="24"/>
          <w:lang w:val="ro-RO"/>
        </w:rPr>
        <w:t>r</w:t>
      </w:r>
      <w:r w:rsidR="0011706D" w:rsidRPr="006A233F">
        <w:rPr>
          <w:sz w:val="24"/>
          <w:szCs w:val="24"/>
          <w:lang w:val="ro-RO"/>
        </w:rPr>
        <w:t>ţ</w:t>
      </w:r>
      <w:r w:rsidRPr="006A233F">
        <w:rPr>
          <w:sz w:val="24"/>
          <w:szCs w:val="24"/>
          <w:lang w:val="ro-RO"/>
        </w:rPr>
        <w:t>i, p</w:t>
      </w:r>
      <w:r w:rsidR="0011706D" w:rsidRPr="006A233F">
        <w:rPr>
          <w:sz w:val="24"/>
          <w:szCs w:val="24"/>
          <w:lang w:val="ro-RO"/>
        </w:rPr>
        <w:t>â</w:t>
      </w:r>
      <w:r w:rsidRPr="006A233F">
        <w:rPr>
          <w:sz w:val="24"/>
          <w:szCs w:val="24"/>
          <w:lang w:val="ro-RO"/>
        </w:rPr>
        <w:t>n</w:t>
      </w:r>
      <w:r w:rsidR="0011706D" w:rsidRPr="006A233F">
        <w:rPr>
          <w:sz w:val="24"/>
          <w:szCs w:val="24"/>
          <w:lang w:val="ro-RO"/>
        </w:rPr>
        <w:t>ă</w:t>
      </w:r>
      <w:r w:rsidRPr="006A233F">
        <w:rPr>
          <w:sz w:val="24"/>
          <w:szCs w:val="24"/>
          <w:lang w:val="ro-RO"/>
        </w:rPr>
        <w:t xml:space="preserve"> la introducerea </w:t>
      </w:r>
      <w:r w:rsidR="0011706D" w:rsidRPr="006A233F">
        <w:rPr>
          <w:sz w:val="24"/>
          <w:szCs w:val="24"/>
          <w:lang w:val="ro-RO"/>
        </w:rPr>
        <w:t>î</w:t>
      </w:r>
      <w:r w:rsidRPr="006A233F">
        <w:rPr>
          <w:sz w:val="24"/>
          <w:szCs w:val="24"/>
          <w:lang w:val="ro-RO"/>
        </w:rPr>
        <w:t>n cauz</w:t>
      </w:r>
      <w:r w:rsidR="0011706D" w:rsidRPr="006A233F">
        <w:rPr>
          <w:sz w:val="24"/>
          <w:szCs w:val="24"/>
          <w:lang w:val="ro-RO"/>
        </w:rPr>
        <w:t>ă</w:t>
      </w:r>
      <w:r w:rsidRPr="006A233F">
        <w:rPr>
          <w:sz w:val="24"/>
          <w:szCs w:val="24"/>
          <w:lang w:val="ro-RO"/>
        </w:rPr>
        <w:t xml:space="preserve"> a mo</w:t>
      </w:r>
      <w:r w:rsidR="0011706D" w:rsidRPr="006A233F">
        <w:rPr>
          <w:sz w:val="24"/>
          <w:szCs w:val="24"/>
          <w:lang w:val="ro-RO"/>
        </w:rPr>
        <w:t>ş</w:t>
      </w:r>
      <w:r w:rsidRPr="006A233F">
        <w:rPr>
          <w:sz w:val="24"/>
          <w:szCs w:val="24"/>
          <w:lang w:val="ro-RO"/>
        </w:rPr>
        <w:t xml:space="preserve">tenitorilor, </w:t>
      </w:r>
      <w:r w:rsidR="0011706D" w:rsidRPr="006A233F">
        <w:rPr>
          <w:sz w:val="24"/>
          <w:szCs w:val="24"/>
          <w:lang w:val="ro-RO"/>
        </w:rPr>
        <w:t>î</w:t>
      </w:r>
      <w:r w:rsidRPr="006A233F">
        <w:rPr>
          <w:sz w:val="24"/>
          <w:szCs w:val="24"/>
          <w:lang w:val="ro-RO"/>
        </w:rPr>
        <w:t>n afar</w:t>
      </w:r>
      <w:r w:rsidR="0011706D" w:rsidRPr="006A233F">
        <w:rPr>
          <w:sz w:val="24"/>
          <w:szCs w:val="24"/>
          <w:lang w:val="ro-RO"/>
        </w:rPr>
        <w:t>ă</w:t>
      </w:r>
      <w:r w:rsidRPr="006A233F">
        <w:rPr>
          <w:sz w:val="24"/>
          <w:szCs w:val="24"/>
          <w:lang w:val="ro-RO"/>
        </w:rPr>
        <w:t xml:space="preserve"> de cazul c</w:t>
      </w:r>
      <w:r w:rsidR="0011706D" w:rsidRPr="006A233F">
        <w:rPr>
          <w:sz w:val="24"/>
          <w:szCs w:val="24"/>
          <w:lang w:val="ro-RO"/>
        </w:rPr>
        <w:t>â</w:t>
      </w:r>
      <w:r w:rsidRPr="006A233F">
        <w:rPr>
          <w:sz w:val="24"/>
          <w:szCs w:val="24"/>
          <w:lang w:val="ro-RO"/>
        </w:rPr>
        <w:t>nd partea interesat</w:t>
      </w:r>
      <w:r w:rsidR="0011706D" w:rsidRPr="006A233F">
        <w:rPr>
          <w:sz w:val="24"/>
          <w:szCs w:val="24"/>
          <w:lang w:val="ro-RO"/>
        </w:rPr>
        <w:t>ă</w:t>
      </w:r>
      <w:r w:rsidRPr="006A233F">
        <w:rPr>
          <w:sz w:val="24"/>
          <w:szCs w:val="24"/>
          <w:lang w:val="ro-RO"/>
        </w:rPr>
        <w:t xml:space="preserve"> cere termen pentru introducerea </w:t>
      </w:r>
      <w:r w:rsidR="0011706D" w:rsidRPr="006A233F">
        <w:rPr>
          <w:sz w:val="24"/>
          <w:szCs w:val="24"/>
          <w:lang w:val="ro-RO"/>
        </w:rPr>
        <w:t>î</w:t>
      </w:r>
      <w:r w:rsidRPr="006A233F">
        <w:rPr>
          <w:sz w:val="24"/>
          <w:szCs w:val="24"/>
          <w:lang w:val="ro-RO"/>
        </w:rPr>
        <w:t>n cauza a acestora.</w:t>
      </w:r>
    </w:p>
    <w:p w:rsidR="006D59C7" w:rsidRPr="006A233F" w:rsidRDefault="006D59C7" w:rsidP="00B808A9">
      <w:pPr>
        <w:ind w:firstLine="720"/>
        <w:jc w:val="both"/>
        <w:rPr>
          <w:sz w:val="24"/>
          <w:szCs w:val="24"/>
          <w:lang w:val="ro-RO"/>
        </w:rPr>
      </w:pPr>
      <w:r w:rsidRPr="006A233F">
        <w:rPr>
          <w:sz w:val="24"/>
          <w:szCs w:val="24"/>
          <w:lang w:val="ro-RO"/>
        </w:rPr>
        <w:t>A</w:t>
      </w:r>
      <w:r w:rsidR="0011706D" w:rsidRPr="006A233F">
        <w:rPr>
          <w:sz w:val="24"/>
          <w:szCs w:val="24"/>
          <w:lang w:val="ro-RO"/>
        </w:rPr>
        <w:t>ş</w:t>
      </w:r>
      <w:r w:rsidRPr="006A233F">
        <w:rPr>
          <w:sz w:val="24"/>
          <w:szCs w:val="24"/>
          <w:lang w:val="ro-RO"/>
        </w:rPr>
        <w:t>adar, atunci c</w:t>
      </w:r>
      <w:r w:rsidR="0011706D" w:rsidRPr="006A233F">
        <w:rPr>
          <w:sz w:val="24"/>
          <w:szCs w:val="24"/>
          <w:lang w:val="ro-RO"/>
        </w:rPr>
        <w:t>â</w:t>
      </w:r>
      <w:r w:rsidRPr="006A233F">
        <w:rPr>
          <w:sz w:val="24"/>
          <w:szCs w:val="24"/>
          <w:lang w:val="ro-RO"/>
        </w:rPr>
        <w:t>nd nu se dispune suspendarea judec</w:t>
      </w:r>
      <w:r w:rsidR="0011706D" w:rsidRPr="006A233F">
        <w:rPr>
          <w:sz w:val="24"/>
          <w:szCs w:val="24"/>
          <w:lang w:val="ro-RO"/>
        </w:rPr>
        <w:t>ăţ</w:t>
      </w:r>
      <w:r w:rsidRPr="006A233F">
        <w:rPr>
          <w:sz w:val="24"/>
          <w:szCs w:val="24"/>
          <w:lang w:val="ro-RO"/>
        </w:rPr>
        <w:t xml:space="preserve">ii </w:t>
      </w:r>
      <w:r w:rsidR="0011706D" w:rsidRPr="006A233F">
        <w:rPr>
          <w:sz w:val="24"/>
          <w:szCs w:val="24"/>
          <w:lang w:val="ro-RO"/>
        </w:rPr>
        <w:t>ş</w:t>
      </w:r>
      <w:r w:rsidRPr="006A233F">
        <w:rPr>
          <w:sz w:val="24"/>
          <w:szCs w:val="24"/>
          <w:lang w:val="ro-RO"/>
        </w:rPr>
        <w:t>i se acord</w:t>
      </w:r>
      <w:r w:rsidR="0011706D" w:rsidRPr="006A233F">
        <w:rPr>
          <w:sz w:val="24"/>
          <w:szCs w:val="24"/>
          <w:lang w:val="ro-RO"/>
        </w:rPr>
        <w:t>ă</w:t>
      </w:r>
      <w:r w:rsidRPr="006A233F">
        <w:rPr>
          <w:sz w:val="24"/>
          <w:szCs w:val="24"/>
          <w:lang w:val="ro-RO"/>
        </w:rPr>
        <w:t xml:space="preserve"> termen pentru introducerea </w:t>
      </w:r>
      <w:r w:rsidR="0011706D" w:rsidRPr="006A233F">
        <w:rPr>
          <w:sz w:val="24"/>
          <w:szCs w:val="24"/>
          <w:lang w:val="ro-RO"/>
        </w:rPr>
        <w:t>î</w:t>
      </w:r>
      <w:r w:rsidRPr="006A233F">
        <w:rPr>
          <w:sz w:val="24"/>
          <w:szCs w:val="24"/>
          <w:lang w:val="ro-RO"/>
        </w:rPr>
        <w:t>n cauz</w:t>
      </w:r>
      <w:r w:rsidR="0011706D" w:rsidRPr="006A233F">
        <w:rPr>
          <w:sz w:val="24"/>
          <w:szCs w:val="24"/>
          <w:lang w:val="ro-RO"/>
        </w:rPr>
        <w:t>ă</w:t>
      </w:r>
      <w:r w:rsidRPr="006A233F">
        <w:rPr>
          <w:sz w:val="24"/>
          <w:szCs w:val="24"/>
          <w:lang w:val="ro-RO"/>
        </w:rPr>
        <w:t xml:space="preserve"> a mo</w:t>
      </w:r>
      <w:r w:rsidR="0011706D" w:rsidRPr="006A233F">
        <w:rPr>
          <w:sz w:val="24"/>
          <w:szCs w:val="24"/>
          <w:lang w:val="ro-RO"/>
        </w:rPr>
        <w:t>ş</w:t>
      </w:r>
      <w:r w:rsidRPr="006A233F">
        <w:rPr>
          <w:sz w:val="24"/>
          <w:szCs w:val="24"/>
          <w:lang w:val="ro-RO"/>
        </w:rPr>
        <w:t>tenitorilor p</w:t>
      </w:r>
      <w:r w:rsidR="0011706D" w:rsidRPr="006A233F">
        <w:rPr>
          <w:sz w:val="24"/>
          <w:szCs w:val="24"/>
          <w:lang w:val="ro-RO"/>
        </w:rPr>
        <w:t>ă</w:t>
      </w:r>
      <w:r w:rsidRPr="006A233F">
        <w:rPr>
          <w:sz w:val="24"/>
          <w:szCs w:val="24"/>
          <w:lang w:val="ro-RO"/>
        </w:rPr>
        <w:t>r</w:t>
      </w:r>
      <w:r w:rsidR="0011706D" w:rsidRPr="006A233F">
        <w:rPr>
          <w:sz w:val="24"/>
          <w:szCs w:val="24"/>
          <w:lang w:val="ro-RO"/>
        </w:rPr>
        <w:t>ţ</w:t>
      </w:r>
      <w:r w:rsidRPr="006A233F">
        <w:rPr>
          <w:sz w:val="24"/>
          <w:szCs w:val="24"/>
          <w:lang w:val="ro-RO"/>
        </w:rPr>
        <w:t>ii decedate, instan</w:t>
      </w:r>
      <w:r w:rsidR="0011706D" w:rsidRPr="006A233F">
        <w:rPr>
          <w:sz w:val="24"/>
          <w:szCs w:val="24"/>
          <w:lang w:val="ro-RO"/>
        </w:rPr>
        <w:t>ţ</w:t>
      </w:r>
      <w:r w:rsidRPr="006A233F">
        <w:rPr>
          <w:sz w:val="24"/>
          <w:szCs w:val="24"/>
          <w:lang w:val="ro-RO"/>
        </w:rPr>
        <w:t>a va numi un curator special, care s</w:t>
      </w:r>
      <w:r w:rsidR="0011706D" w:rsidRPr="006A233F">
        <w:rPr>
          <w:sz w:val="24"/>
          <w:szCs w:val="24"/>
          <w:lang w:val="ro-RO"/>
        </w:rPr>
        <w:t>ă</w:t>
      </w:r>
      <w:r w:rsidRPr="006A233F">
        <w:rPr>
          <w:sz w:val="24"/>
          <w:szCs w:val="24"/>
          <w:lang w:val="ro-RO"/>
        </w:rPr>
        <w:t xml:space="preserve"> fie citat </w:t>
      </w:r>
      <w:r w:rsidR="0011706D" w:rsidRPr="006A233F">
        <w:rPr>
          <w:sz w:val="24"/>
          <w:szCs w:val="24"/>
          <w:lang w:val="ro-RO"/>
        </w:rPr>
        <w:t>î</w:t>
      </w:r>
      <w:r w:rsidRPr="006A233F">
        <w:rPr>
          <w:sz w:val="24"/>
          <w:szCs w:val="24"/>
          <w:lang w:val="ro-RO"/>
        </w:rPr>
        <w:t>n calitate de reprezentant al acestora p</w:t>
      </w:r>
      <w:r w:rsidR="0011706D" w:rsidRPr="006A233F">
        <w:rPr>
          <w:sz w:val="24"/>
          <w:szCs w:val="24"/>
          <w:lang w:val="ro-RO"/>
        </w:rPr>
        <w:t>â</w:t>
      </w:r>
      <w:r w:rsidRPr="006A233F">
        <w:rPr>
          <w:sz w:val="24"/>
          <w:szCs w:val="24"/>
          <w:lang w:val="ro-RO"/>
        </w:rPr>
        <w:t>n</w:t>
      </w:r>
      <w:r w:rsidR="0011706D" w:rsidRPr="006A233F">
        <w:rPr>
          <w:sz w:val="24"/>
          <w:szCs w:val="24"/>
          <w:lang w:val="ro-RO"/>
        </w:rPr>
        <w:t>ă</w:t>
      </w:r>
      <w:r w:rsidRPr="006A233F">
        <w:rPr>
          <w:sz w:val="24"/>
          <w:szCs w:val="24"/>
          <w:lang w:val="ro-RO"/>
        </w:rPr>
        <w:t xml:space="preserve"> la intervenirea lor </w:t>
      </w:r>
      <w:r w:rsidR="0011706D" w:rsidRPr="006A233F">
        <w:rPr>
          <w:sz w:val="24"/>
          <w:szCs w:val="24"/>
          <w:lang w:val="ro-RO"/>
        </w:rPr>
        <w:t>î</w:t>
      </w:r>
      <w:r w:rsidRPr="006A233F">
        <w:rPr>
          <w:sz w:val="24"/>
          <w:szCs w:val="24"/>
          <w:lang w:val="ro-RO"/>
        </w:rPr>
        <w:t>n proces.</w:t>
      </w:r>
    </w:p>
    <w:p w:rsidR="006D59C7" w:rsidRPr="006A233F" w:rsidRDefault="0011706D" w:rsidP="00B808A9">
      <w:pPr>
        <w:ind w:firstLine="720"/>
        <w:jc w:val="both"/>
        <w:rPr>
          <w:sz w:val="24"/>
          <w:szCs w:val="24"/>
          <w:lang w:val="ro-RO"/>
        </w:rPr>
      </w:pPr>
      <w:r w:rsidRPr="006A233F">
        <w:rPr>
          <w:sz w:val="24"/>
          <w:szCs w:val="24"/>
          <w:lang w:val="ro-RO"/>
        </w:rPr>
        <w:t>Î</w:t>
      </w:r>
      <w:r w:rsidR="006D59C7" w:rsidRPr="006A233F">
        <w:rPr>
          <w:sz w:val="24"/>
          <w:szCs w:val="24"/>
          <w:lang w:val="ro-RO"/>
        </w:rPr>
        <w:t xml:space="preserve">n lipsa unei prevederi exprese </w:t>
      </w:r>
      <w:r w:rsidRPr="006A233F">
        <w:rPr>
          <w:sz w:val="24"/>
          <w:szCs w:val="24"/>
          <w:lang w:val="ro-RO"/>
        </w:rPr>
        <w:t>î</w:t>
      </w:r>
      <w:r w:rsidR="006D59C7" w:rsidRPr="006A233F">
        <w:rPr>
          <w:sz w:val="24"/>
          <w:szCs w:val="24"/>
          <w:lang w:val="ro-RO"/>
        </w:rPr>
        <w:t>n art. 155 alin. (1) pct. 15 NCPC – norma special</w:t>
      </w:r>
      <w:r w:rsidRPr="006A233F">
        <w:rPr>
          <w:sz w:val="24"/>
          <w:szCs w:val="24"/>
          <w:lang w:val="ro-RO"/>
        </w:rPr>
        <w:t>ă</w:t>
      </w:r>
      <w:r w:rsidR="006D59C7" w:rsidRPr="006A233F">
        <w:rPr>
          <w:sz w:val="24"/>
          <w:szCs w:val="24"/>
          <w:lang w:val="ro-RO"/>
        </w:rPr>
        <w:t>, aceasta se va completa cu dispozi</w:t>
      </w:r>
      <w:r w:rsidR="00790D9D" w:rsidRPr="006A233F">
        <w:rPr>
          <w:sz w:val="24"/>
          <w:szCs w:val="24"/>
          <w:lang w:val="ro-RO"/>
        </w:rPr>
        <w:t>ţi</w:t>
      </w:r>
      <w:r w:rsidR="006D59C7" w:rsidRPr="006A233F">
        <w:rPr>
          <w:sz w:val="24"/>
          <w:szCs w:val="24"/>
          <w:lang w:val="ro-RO"/>
        </w:rPr>
        <w:t>ile din norma general</w:t>
      </w:r>
      <w:r w:rsidR="00790D9D" w:rsidRPr="006A233F">
        <w:rPr>
          <w:sz w:val="24"/>
          <w:szCs w:val="24"/>
          <w:lang w:val="ro-RO"/>
        </w:rPr>
        <w:t>ă</w:t>
      </w:r>
      <w:r w:rsidR="006D59C7" w:rsidRPr="006A233F">
        <w:rPr>
          <w:sz w:val="24"/>
          <w:szCs w:val="24"/>
          <w:lang w:val="ro-RO"/>
        </w:rPr>
        <w:t xml:space="preserve"> – art. 58 alin. (3) NCPC, privind numirea curatorului special.</w:t>
      </w:r>
    </w:p>
    <w:p w:rsidR="006D59C7" w:rsidRPr="006A233F" w:rsidRDefault="00790D9D" w:rsidP="00B808A9">
      <w:pPr>
        <w:ind w:firstLine="720"/>
        <w:jc w:val="both"/>
        <w:rPr>
          <w:sz w:val="24"/>
          <w:szCs w:val="24"/>
          <w:lang w:val="ro-RO"/>
        </w:rPr>
      </w:pPr>
      <w:r w:rsidRPr="006A233F">
        <w:rPr>
          <w:b/>
          <w:sz w:val="24"/>
          <w:szCs w:val="24"/>
          <w:u w:val="single"/>
          <w:lang w:val="ro-RO"/>
        </w:rPr>
        <w:t>Î</w:t>
      </w:r>
      <w:r w:rsidR="006D59C7" w:rsidRPr="006A233F">
        <w:rPr>
          <w:b/>
          <w:sz w:val="24"/>
          <w:szCs w:val="24"/>
          <w:u w:val="single"/>
          <w:lang w:val="ro-RO"/>
        </w:rPr>
        <w:t>n acest caz special, apreciem c</w:t>
      </w:r>
      <w:r w:rsidRPr="006A233F">
        <w:rPr>
          <w:b/>
          <w:sz w:val="24"/>
          <w:szCs w:val="24"/>
          <w:u w:val="single"/>
          <w:lang w:val="ro-RO"/>
        </w:rPr>
        <w:t>ă</w:t>
      </w:r>
      <w:r w:rsidR="006D59C7" w:rsidRPr="006A233F">
        <w:rPr>
          <w:b/>
          <w:sz w:val="24"/>
          <w:szCs w:val="24"/>
          <w:u w:val="single"/>
          <w:lang w:val="ro-RO"/>
        </w:rPr>
        <w:t xml:space="preserve"> perioada </w:t>
      </w:r>
      <w:r w:rsidRPr="006A233F">
        <w:rPr>
          <w:b/>
          <w:sz w:val="24"/>
          <w:szCs w:val="24"/>
          <w:u w:val="single"/>
          <w:lang w:val="ro-RO"/>
        </w:rPr>
        <w:t>î</w:t>
      </w:r>
      <w:r w:rsidR="006D59C7" w:rsidRPr="006A233F">
        <w:rPr>
          <w:b/>
          <w:sz w:val="24"/>
          <w:szCs w:val="24"/>
          <w:u w:val="single"/>
          <w:lang w:val="ro-RO"/>
        </w:rPr>
        <w:t>n care va ac</w:t>
      </w:r>
      <w:r w:rsidRPr="006A233F">
        <w:rPr>
          <w:b/>
          <w:sz w:val="24"/>
          <w:szCs w:val="24"/>
          <w:u w:val="single"/>
          <w:lang w:val="ro-RO"/>
        </w:rPr>
        <w:t>ţ</w:t>
      </w:r>
      <w:r w:rsidR="006D59C7" w:rsidRPr="006A233F">
        <w:rPr>
          <w:b/>
          <w:sz w:val="24"/>
          <w:szCs w:val="24"/>
          <w:u w:val="single"/>
          <w:lang w:val="ro-RO"/>
        </w:rPr>
        <w:t>iona curatorul special este limitat</w:t>
      </w:r>
      <w:r w:rsidRPr="006A233F">
        <w:rPr>
          <w:b/>
          <w:sz w:val="24"/>
          <w:szCs w:val="24"/>
          <w:u w:val="single"/>
          <w:lang w:val="ro-RO"/>
        </w:rPr>
        <w:t>ă</w:t>
      </w:r>
      <w:r w:rsidR="006D59C7" w:rsidRPr="006A233F">
        <w:rPr>
          <w:b/>
          <w:sz w:val="24"/>
          <w:szCs w:val="24"/>
          <w:u w:val="single"/>
          <w:lang w:val="ro-RO"/>
        </w:rPr>
        <w:t xml:space="preserve"> </w:t>
      </w:r>
      <w:r w:rsidRPr="006A233F">
        <w:rPr>
          <w:b/>
          <w:sz w:val="24"/>
          <w:szCs w:val="24"/>
          <w:u w:val="single"/>
          <w:lang w:val="ro-RO"/>
        </w:rPr>
        <w:t>î</w:t>
      </w:r>
      <w:r w:rsidR="006D59C7" w:rsidRPr="006A233F">
        <w:rPr>
          <w:b/>
          <w:sz w:val="24"/>
          <w:szCs w:val="24"/>
          <w:u w:val="single"/>
          <w:lang w:val="ro-RO"/>
        </w:rPr>
        <w:t>n timp, respectiv p</w:t>
      </w:r>
      <w:r w:rsidRPr="006A233F">
        <w:rPr>
          <w:b/>
          <w:sz w:val="24"/>
          <w:szCs w:val="24"/>
          <w:u w:val="single"/>
          <w:lang w:val="ro-RO"/>
        </w:rPr>
        <w:t>â</w:t>
      </w:r>
      <w:r w:rsidR="006D59C7" w:rsidRPr="006A233F">
        <w:rPr>
          <w:b/>
          <w:sz w:val="24"/>
          <w:szCs w:val="24"/>
          <w:u w:val="single"/>
          <w:lang w:val="ro-RO"/>
        </w:rPr>
        <w:t>n</w:t>
      </w:r>
      <w:r w:rsidRPr="006A233F">
        <w:rPr>
          <w:b/>
          <w:sz w:val="24"/>
          <w:szCs w:val="24"/>
          <w:u w:val="single"/>
          <w:lang w:val="ro-RO"/>
        </w:rPr>
        <w:t>ă</w:t>
      </w:r>
      <w:r w:rsidR="006D59C7" w:rsidRPr="006A233F">
        <w:rPr>
          <w:b/>
          <w:sz w:val="24"/>
          <w:szCs w:val="24"/>
          <w:u w:val="single"/>
          <w:lang w:val="ro-RO"/>
        </w:rPr>
        <w:t xml:space="preserve"> la introducerea </w:t>
      </w:r>
      <w:r w:rsidRPr="006A233F">
        <w:rPr>
          <w:b/>
          <w:sz w:val="24"/>
          <w:szCs w:val="24"/>
          <w:u w:val="single"/>
          <w:lang w:val="ro-RO"/>
        </w:rPr>
        <w:t>î</w:t>
      </w:r>
      <w:r w:rsidR="006D59C7" w:rsidRPr="006A233F">
        <w:rPr>
          <w:b/>
          <w:sz w:val="24"/>
          <w:szCs w:val="24"/>
          <w:u w:val="single"/>
          <w:lang w:val="ro-RO"/>
        </w:rPr>
        <w:t>n cauz</w:t>
      </w:r>
      <w:r w:rsidRPr="006A233F">
        <w:rPr>
          <w:b/>
          <w:sz w:val="24"/>
          <w:szCs w:val="24"/>
          <w:u w:val="single"/>
          <w:lang w:val="ro-RO"/>
        </w:rPr>
        <w:t>ă</w:t>
      </w:r>
      <w:r w:rsidR="006D59C7" w:rsidRPr="006A233F">
        <w:rPr>
          <w:b/>
          <w:sz w:val="24"/>
          <w:szCs w:val="24"/>
          <w:u w:val="single"/>
          <w:lang w:val="ro-RO"/>
        </w:rPr>
        <w:t xml:space="preserve"> a mo</w:t>
      </w:r>
      <w:r w:rsidRPr="006A233F">
        <w:rPr>
          <w:b/>
          <w:sz w:val="24"/>
          <w:szCs w:val="24"/>
          <w:u w:val="single"/>
          <w:lang w:val="ro-RO"/>
        </w:rPr>
        <w:t>ş</w:t>
      </w:r>
      <w:r w:rsidR="006D59C7" w:rsidRPr="006A233F">
        <w:rPr>
          <w:b/>
          <w:sz w:val="24"/>
          <w:szCs w:val="24"/>
          <w:u w:val="single"/>
          <w:lang w:val="ro-RO"/>
        </w:rPr>
        <w:t>tenitorilor, adic</w:t>
      </w:r>
      <w:r w:rsidRPr="006A233F">
        <w:rPr>
          <w:b/>
          <w:sz w:val="24"/>
          <w:szCs w:val="24"/>
          <w:u w:val="single"/>
          <w:lang w:val="ro-RO"/>
        </w:rPr>
        <w:t>ă</w:t>
      </w:r>
      <w:r w:rsidR="006D59C7" w:rsidRPr="006A233F">
        <w:rPr>
          <w:b/>
          <w:sz w:val="24"/>
          <w:szCs w:val="24"/>
          <w:u w:val="single"/>
          <w:lang w:val="ro-RO"/>
        </w:rPr>
        <w:t xml:space="preserve"> p</w:t>
      </w:r>
      <w:r w:rsidRPr="006A233F">
        <w:rPr>
          <w:b/>
          <w:sz w:val="24"/>
          <w:szCs w:val="24"/>
          <w:u w:val="single"/>
          <w:lang w:val="ro-RO"/>
        </w:rPr>
        <w:t>â</w:t>
      </w:r>
      <w:r w:rsidR="006D59C7" w:rsidRPr="006A233F">
        <w:rPr>
          <w:b/>
          <w:sz w:val="24"/>
          <w:szCs w:val="24"/>
          <w:u w:val="single"/>
          <w:lang w:val="ro-RO"/>
        </w:rPr>
        <w:t>n</w:t>
      </w:r>
      <w:r w:rsidRPr="006A233F">
        <w:rPr>
          <w:b/>
          <w:sz w:val="24"/>
          <w:szCs w:val="24"/>
          <w:u w:val="single"/>
          <w:lang w:val="ro-RO"/>
        </w:rPr>
        <w:t>ă</w:t>
      </w:r>
      <w:r w:rsidR="006D59C7" w:rsidRPr="006A233F">
        <w:rPr>
          <w:b/>
          <w:sz w:val="24"/>
          <w:szCs w:val="24"/>
          <w:u w:val="single"/>
          <w:lang w:val="ro-RO"/>
        </w:rPr>
        <w:t xml:space="preserve"> la termenul acordat de instan</w:t>
      </w:r>
      <w:r w:rsidRPr="006A233F">
        <w:rPr>
          <w:b/>
          <w:sz w:val="24"/>
          <w:szCs w:val="24"/>
          <w:u w:val="single"/>
          <w:lang w:val="ro-RO"/>
        </w:rPr>
        <w:t>ţă</w:t>
      </w:r>
      <w:r w:rsidR="006D59C7" w:rsidRPr="006A233F">
        <w:rPr>
          <w:b/>
          <w:sz w:val="24"/>
          <w:szCs w:val="24"/>
          <w:u w:val="single"/>
          <w:lang w:val="ro-RO"/>
        </w:rPr>
        <w:t>, la cererea p</w:t>
      </w:r>
      <w:r w:rsidRPr="006A233F">
        <w:rPr>
          <w:b/>
          <w:sz w:val="24"/>
          <w:szCs w:val="24"/>
          <w:u w:val="single"/>
          <w:lang w:val="ro-RO"/>
        </w:rPr>
        <w:t>ă</w:t>
      </w:r>
      <w:r w:rsidR="006D59C7" w:rsidRPr="006A233F">
        <w:rPr>
          <w:b/>
          <w:sz w:val="24"/>
          <w:szCs w:val="24"/>
          <w:u w:val="single"/>
          <w:lang w:val="ro-RO"/>
        </w:rPr>
        <w:t>r</w:t>
      </w:r>
      <w:r w:rsidRPr="006A233F">
        <w:rPr>
          <w:b/>
          <w:sz w:val="24"/>
          <w:szCs w:val="24"/>
          <w:u w:val="single"/>
          <w:lang w:val="ro-RO"/>
        </w:rPr>
        <w:t>ţ</w:t>
      </w:r>
      <w:r w:rsidR="006D59C7" w:rsidRPr="006A233F">
        <w:rPr>
          <w:b/>
          <w:sz w:val="24"/>
          <w:szCs w:val="24"/>
          <w:u w:val="single"/>
          <w:lang w:val="ro-RO"/>
        </w:rPr>
        <w:t xml:space="preserve">ii interesate, </w:t>
      </w:r>
      <w:r w:rsidRPr="006A233F">
        <w:rPr>
          <w:b/>
          <w:sz w:val="24"/>
          <w:szCs w:val="24"/>
          <w:u w:val="single"/>
          <w:lang w:val="ro-RO"/>
        </w:rPr>
        <w:t>î</w:t>
      </w:r>
      <w:r w:rsidR="006D59C7" w:rsidRPr="006A233F">
        <w:rPr>
          <w:b/>
          <w:sz w:val="24"/>
          <w:szCs w:val="24"/>
          <w:u w:val="single"/>
          <w:lang w:val="ro-RO"/>
        </w:rPr>
        <w:t>n acest sens. Dac</w:t>
      </w:r>
      <w:r w:rsidRPr="006A233F">
        <w:rPr>
          <w:b/>
          <w:sz w:val="24"/>
          <w:szCs w:val="24"/>
          <w:u w:val="single"/>
          <w:lang w:val="ro-RO"/>
        </w:rPr>
        <w:t>ă</w:t>
      </w:r>
      <w:r w:rsidR="006D59C7" w:rsidRPr="006A233F">
        <w:rPr>
          <w:b/>
          <w:sz w:val="24"/>
          <w:szCs w:val="24"/>
          <w:u w:val="single"/>
          <w:lang w:val="ro-RO"/>
        </w:rPr>
        <w:t xml:space="preserve"> la termenul acordat de instan</w:t>
      </w:r>
      <w:r w:rsidRPr="006A233F">
        <w:rPr>
          <w:b/>
          <w:sz w:val="24"/>
          <w:szCs w:val="24"/>
          <w:u w:val="single"/>
          <w:lang w:val="ro-RO"/>
        </w:rPr>
        <w:t>ţ</w:t>
      </w:r>
      <w:r w:rsidR="00584B18" w:rsidRPr="006A233F">
        <w:rPr>
          <w:b/>
          <w:sz w:val="24"/>
          <w:szCs w:val="24"/>
          <w:u w:val="single"/>
          <w:lang w:val="ro-RO"/>
        </w:rPr>
        <w:t>ă</w:t>
      </w:r>
      <w:r w:rsidR="006D59C7" w:rsidRPr="006A233F">
        <w:rPr>
          <w:b/>
          <w:sz w:val="24"/>
          <w:szCs w:val="24"/>
          <w:u w:val="single"/>
          <w:lang w:val="ro-RO"/>
        </w:rPr>
        <w:t xml:space="preserve"> pentru introducerea </w:t>
      </w:r>
      <w:r w:rsidR="00584B18" w:rsidRPr="006A233F">
        <w:rPr>
          <w:b/>
          <w:sz w:val="24"/>
          <w:szCs w:val="24"/>
          <w:u w:val="single"/>
          <w:lang w:val="ro-RO"/>
        </w:rPr>
        <w:t>î</w:t>
      </w:r>
      <w:r w:rsidR="006D59C7" w:rsidRPr="006A233F">
        <w:rPr>
          <w:b/>
          <w:sz w:val="24"/>
          <w:szCs w:val="24"/>
          <w:u w:val="single"/>
          <w:lang w:val="ro-RO"/>
        </w:rPr>
        <w:t>n cauz</w:t>
      </w:r>
      <w:r w:rsidR="00584B18" w:rsidRPr="006A233F">
        <w:rPr>
          <w:b/>
          <w:sz w:val="24"/>
          <w:szCs w:val="24"/>
          <w:u w:val="single"/>
          <w:lang w:val="ro-RO"/>
        </w:rPr>
        <w:t>ă</w:t>
      </w:r>
      <w:r w:rsidR="006D59C7" w:rsidRPr="006A233F">
        <w:rPr>
          <w:b/>
          <w:sz w:val="24"/>
          <w:szCs w:val="24"/>
          <w:u w:val="single"/>
          <w:lang w:val="ro-RO"/>
        </w:rPr>
        <w:t xml:space="preserve"> a mo</w:t>
      </w:r>
      <w:r w:rsidR="00584B18" w:rsidRPr="006A233F">
        <w:rPr>
          <w:b/>
          <w:sz w:val="24"/>
          <w:szCs w:val="24"/>
          <w:u w:val="single"/>
          <w:lang w:val="ro-RO"/>
        </w:rPr>
        <w:t>ş</w:t>
      </w:r>
      <w:r w:rsidR="006D59C7" w:rsidRPr="006A233F">
        <w:rPr>
          <w:b/>
          <w:sz w:val="24"/>
          <w:szCs w:val="24"/>
          <w:u w:val="single"/>
          <w:lang w:val="ro-RO"/>
        </w:rPr>
        <w:t>tenitorilor, ace</w:t>
      </w:r>
      <w:r w:rsidR="00584B18" w:rsidRPr="006A233F">
        <w:rPr>
          <w:b/>
          <w:sz w:val="24"/>
          <w:szCs w:val="24"/>
          <w:u w:val="single"/>
          <w:lang w:val="ro-RO"/>
        </w:rPr>
        <w:t>ş</w:t>
      </w:r>
      <w:r w:rsidR="006D59C7" w:rsidRPr="006A233F">
        <w:rPr>
          <w:b/>
          <w:sz w:val="24"/>
          <w:szCs w:val="24"/>
          <w:u w:val="single"/>
          <w:lang w:val="ro-RO"/>
        </w:rPr>
        <w:t>tia nu au fost identifica</w:t>
      </w:r>
      <w:r w:rsidR="00584B18" w:rsidRPr="006A233F">
        <w:rPr>
          <w:b/>
          <w:sz w:val="24"/>
          <w:szCs w:val="24"/>
          <w:u w:val="single"/>
          <w:lang w:val="ro-RO"/>
        </w:rPr>
        <w:t>ţ</w:t>
      </w:r>
      <w:r w:rsidR="006D59C7" w:rsidRPr="006A233F">
        <w:rPr>
          <w:b/>
          <w:sz w:val="24"/>
          <w:szCs w:val="24"/>
          <w:u w:val="single"/>
          <w:lang w:val="ro-RO"/>
        </w:rPr>
        <w:t xml:space="preserve">i </w:t>
      </w:r>
      <w:r w:rsidR="00584B18" w:rsidRPr="006A233F">
        <w:rPr>
          <w:b/>
          <w:sz w:val="24"/>
          <w:szCs w:val="24"/>
          <w:u w:val="single"/>
          <w:lang w:val="ro-RO"/>
        </w:rPr>
        <w:t>ş</w:t>
      </w:r>
      <w:r w:rsidR="006D59C7" w:rsidRPr="006A233F">
        <w:rPr>
          <w:b/>
          <w:sz w:val="24"/>
          <w:szCs w:val="24"/>
          <w:u w:val="single"/>
          <w:lang w:val="ro-RO"/>
        </w:rPr>
        <w:t xml:space="preserve">i </w:t>
      </w:r>
      <w:r w:rsidR="00584B18" w:rsidRPr="006A233F">
        <w:rPr>
          <w:b/>
          <w:sz w:val="24"/>
          <w:szCs w:val="24"/>
          <w:u w:val="single"/>
          <w:lang w:val="ro-RO"/>
        </w:rPr>
        <w:t>î</w:t>
      </w:r>
      <w:r w:rsidR="006D59C7" w:rsidRPr="006A233F">
        <w:rPr>
          <w:b/>
          <w:sz w:val="24"/>
          <w:szCs w:val="24"/>
          <w:u w:val="single"/>
          <w:lang w:val="ro-RO"/>
        </w:rPr>
        <w:t>n mod corelativ introdu</w:t>
      </w:r>
      <w:r w:rsidR="00584B18" w:rsidRPr="006A233F">
        <w:rPr>
          <w:b/>
          <w:sz w:val="24"/>
          <w:szCs w:val="24"/>
          <w:u w:val="single"/>
          <w:lang w:val="ro-RO"/>
        </w:rPr>
        <w:t>ş</w:t>
      </w:r>
      <w:r w:rsidR="006D59C7" w:rsidRPr="006A233F">
        <w:rPr>
          <w:b/>
          <w:sz w:val="24"/>
          <w:szCs w:val="24"/>
          <w:u w:val="single"/>
          <w:lang w:val="ro-RO"/>
        </w:rPr>
        <w:t xml:space="preserve">i </w:t>
      </w:r>
      <w:r w:rsidR="00584B18" w:rsidRPr="006A233F">
        <w:rPr>
          <w:b/>
          <w:sz w:val="24"/>
          <w:szCs w:val="24"/>
          <w:u w:val="single"/>
          <w:lang w:val="ro-RO"/>
        </w:rPr>
        <w:t>î</w:t>
      </w:r>
      <w:r w:rsidR="006D59C7" w:rsidRPr="006A233F">
        <w:rPr>
          <w:b/>
          <w:sz w:val="24"/>
          <w:szCs w:val="24"/>
          <w:u w:val="single"/>
          <w:lang w:val="ro-RO"/>
        </w:rPr>
        <w:t>n cauza, procesul se va suspenda, iar func</w:t>
      </w:r>
      <w:r w:rsidR="00584B18" w:rsidRPr="006A233F">
        <w:rPr>
          <w:b/>
          <w:sz w:val="24"/>
          <w:szCs w:val="24"/>
          <w:u w:val="single"/>
          <w:lang w:val="ro-RO"/>
        </w:rPr>
        <w:t>ţ</w:t>
      </w:r>
      <w:r w:rsidR="006D59C7" w:rsidRPr="006A233F">
        <w:rPr>
          <w:b/>
          <w:sz w:val="24"/>
          <w:szCs w:val="24"/>
          <w:u w:val="single"/>
          <w:lang w:val="ro-RO"/>
        </w:rPr>
        <w:t xml:space="preserve">ia curatorului special va </w:t>
      </w:r>
      <w:r w:rsidR="00584B18" w:rsidRPr="006A233F">
        <w:rPr>
          <w:b/>
          <w:sz w:val="24"/>
          <w:szCs w:val="24"/>
          <w:u w:val="single"/>
          <w:lang w:val="ro-RO"/>
        </w:rPr>
        <w:t>î</w:t>
      </w:r>
      <w:r w:rsidR="006D59C7" w:rsidRPr="006A233F">
        <w:rPr>
          <w:b/>
          <w:sz w:val="24"/>
          <w:szCs w:val="24"/>
          <w:u w:val="single"/>
          <w:lang w:val="ro-RO"/>
        </w:rPr>
        <w:t>nceta</w:t>
      </w:r>
      <w:r w:rsidR="006D59C7" w:rsidRPr="006A233F">
        <w:rPr>
          <w:sz w:val="24"/>
          <w:szCs w:val="24"/>
          <w:lang w:val="ro-RO"/>
        </w:rPr>
        <w:t>.</w:t>
      </w:r>
    </w:p>
    <w:p w:rsidR="00AB711A" w:rsidRPr="006A233F" w:rsidRDefault="006D59C7" w:rsidP="00B808A9">
      <w:pPr>
        <w:ind w:firstLine="720"/>
        <w:jc w:val="both"/>
        <w:rPr>
          <w:sz w:val="24"/>
          <w:szCs w:val="24"/>
          <w:lang w:val="ro-RO"/>
        </w:rPr>
      </w:pPr>
      <w:r w:rsidRPr="006A233F">
        <w:rPr>
          <w:b/>
          <w:sz w:val="24"/>
          <w:szCs w:val="24"/>
          <w:u w:val="single"/>
          <w:lang w:val="ro-RO"/>
        </w:rPr>
        <w:t>De asemenea, opin</w:t>
      </w:r>
      <w:r w:rsidR="00584B18" w:rsidRPr="006A233F">
        <w:rPr>
          <w:b/>
          <w:sz w:val="24"/>
          <w:szCs w:val="24"/>
          <w:u w:val="single"/>
          <w:lang w:val="ro-RO"/>
        </w:rPr>
        <w:t>ă</w:t>
      </w:r>
      <w:r w:rsidRPr="006A233F">
        <w:rPr>
          <w:b/>
          <w:sz w:val="24"/>
          <w:szCs w:val="24"/>
          <w:u w:val="single"/>
          <w:lang w:val="ro-RO"/>
        </w:rPr>
        <w:t>m c</w:t>
      </w:r>
      <w:r w:rsidR="00584B18" w:rsidRPr="006A233F">
        <w:rPr>
          <w:b/>
          <w:sz w:val="24"/>
          <w:szCs w:val="24"/>
          <w:u w:val="single"/>
          <w:lang w:val="ro-RO"/>
        </w:rPr>
        <w:t>ă</w:t>
      </w:r>
      <w:r w:rsidRPr="006A233F">
        <w:rPr>
          <w:b/>
          <w:sz w:val="24"/>
          <w:szCs w:val="24"/>
          <w:u w:val="single"/>
          <w:lang w:val="ro-RO"/>
        </w:rPr>
        <w:t xml:space="preserve"> </w:t>
      </w:r>
      <w:r w:rsidR="00584B18" w:rsidRPr="006A233F">
        <w:rPr>
          <w:b/>
          <w:sz w:val="24"/>
          <w:szCs w:val="24"/>
          <w:u w:val="single"/>
          <w:lang w:val="ro-RO"/>
        </w:rPr>
        <w:t>î</w:t>
      </w:r>
      <w:r w:rsidRPr="006A233F">
        <w:rPr>
          <w:b/>
          <w:sz w:val="24"/>
          <w:szCs w:val="24"/>
          <w:u w:val="single"/>
          <w:lang w:val="ro-RO"/>
        </w:rPr>
        <w:t xml:space="preserve">ntre momentul </w:t>
      </w:r>
      <w:r w:rsidR="00584B18" w:rsidRPr="006A233F">
        <w:rPr>
          <w:b/>
          <w:sz w:val="24"/>
          <w:szCs w:val="24"/>
          <w:u w:val="single"/>
          <w:lang w:val="ro-RO"/>
        </w:rPr>
        <w:t>î</w:t>
      </w:r>
      <w:r w:rsidRPr="006A233F">
        <w:rPr>
          <w:b/>
          <w:sz w:val="24"/>
          <w:szCs w:val="24"/>
          <w:u w:val="single"/>
          <w:lang w:val="ro-RO"/>
        </w:rPr>
        <w:t xml:space="preserve">n care a fost desemnat </w:t>
      </w:r>
      <w:r w:rsidR="00584B18" w:rsidRPr="006A233F">
        <w:rPr>
          <w:b/>
          <w:sz w:val="24"/>
          <w:szCs w:val="24"/>
          <w:u w:val="single"/>
          <w:lang w:val="ro-RO"/>
        </w:rPr>
        <w:t>ş</w:t>
      </w:r>
      <w:r w:rsidRPr="006A233F">
        <w:rPr>
          <w:b/>
          <w:sz w:val="24"/>
          <w:szCs w:val="24"/>
          <w:u w:val="single"/>
          <w:lang w:val="ro-RO"/>
        </w:rPr>
        <w:t xml:space="preserve">i termenul acordat pentru introducerea </w:t>
      </w:r>
      <w:r w:rsidR="00584B18" w:rsidRPr="006A233F">
        <w:rPr>
          <w:b/>
          <w:sz w:val="24"/>
          <w:szCs w:val="24"/>
          <w:u w:val="single"/>
          <w:lang w:val="ro-RO"/>
        </w:rPr>
        <w:t>î</w:t>
      </w:r>
      <w:r w:rsidRPr="006A233F">
        <w:rPr>
          <w:b/>
          <w:sz w:val="24"/>
          <w:szCs w:val="24"/>
          <w:u w:val="single"/>
          <w:lang w:val="ro-RO"/>
        </w:rPr>
        <w:t>n cauz</w:t>
      </w:r>
      <w:r w:rsidR="00584B18" w:rsidRPr="006A233F">
        <w:rPr>
          <w:b/>
          <w:sz w:val="24"/>
          <w:szCs w:val="24"/>
          <w:u w:val="single"/>
          <w:lang w:val="ro-RO"/>
        </w:rPr>
        <w:t>ă</w:t>
      </w:r>
      <w:r w:rsidRPr="006A233F">
        <w:rPr>
          <w:b/>
          <w:sz w:val="24"/>
          <w:szCs w:val="24"/>
          <w:u w:val="single"/>
          <w:lang w:val="ro-RO"/>
        </w:rPr>
        <w:t xml:space="preserve"> a mo</w:t>
      </w:r>
      <w:r w:rsidR="00584B18" w:rsidRPr="006A233F">
        <w:rPr>
          <w:b/>
          <w:sz w:val="24"/>
          <w:szCs w:val="24"/>
          <w:u w:val="single"/>
          <w:lang w:val="ro-RO"/>
        </w:rPr>
        <w:t>ş</w:t>
      </w:r>
      <w:r w:rsidRPr="006A233F">
        <w:rPr>
          <w:b/>
          <w:sz w:val="24"/>
          <w:szCs w:val="24"/>
          <w:u w:val="single"/>
          <w:lang w:val="ro-RO"/>
        </w:rPr>
        <w:t>tenitorilor, curatorului special i se vor comunica toate actele de procedur</w:t>
      </w:r>
      <w:r w:rsidR="00584B18" w:rsidRPr="006A233F">
        <w:rPr>
          <w:b/>
          <w:sz w:val="24"/>
          <w:szCs w:val="24"/>
          <w:u w:val="single"/>
          <w:lang w:val="ro-RO"/>
        </w:rPr>
        <w:t>ă</w:t>
      </w:r>
      <w:r w:rsidRPr="006A233F">
        <w:rPr>
          <w:b/>
          <w:sz w:val="24"/>
          <w:szCs w:val="24"/>
          <w:u w:val="single"/>
          <w:lang w:val="ro-RO"/>
        </w:rPr>
        <w:t>, inclusiv cita</w:t>
      </w:r>
      <w:r w:rsidR="00584B18" w:rsidRPr="006A233F">
        <w:rPr>
          <w:b/>
          <w:sz w:val="24"/>
          <w:szCs w:val="24"/>
          <w:u w:val="single"/>
          <w:lang w:val="ro-RO"/>
        </w:rPr>
        <w:t>ţ</w:t>
      </w:r>
      <w:r w:rsidRPr="006A233F">
        <w:rPr>
          <w:b/>
          <w:sz w:val="24"/>
          <w:szCs w:val="24"/>
          <w:u w:val="single"/>
          <w:lang w:val="ro-RO"/>
        </w:rPr>
        <w:t xml:space="preserve">iile, </w:t>
      </w:r>
      <w:r w:rsidR="00FC23AC" w:rsidRPr="006A233F">
        <w:rPr>
          <w:b/>
          <w:sz w:val="24"/>
          <w:szCs w:val="24"/>
          <w:u w:val="single"/>
          <w:lang w:val="ro-RO"/>
        </w:rPr>
        <w:t>f</w:t>
      </w:r>
      <w:r w:rsidR="00584B18" w:rsidRPr="006A233F">
        <w:rPr>
          <w:b/>
          <w:sz w:val="24"/>
          <w:szCs w:val="24"/>
          <w:u w:val="single"/>
          <w:lang w:val="ro-RO"/>
        </w:rPr>
        <w:t>ă</w:t>
      </w:r>
      <w:r w:rsidR="00FC23AC" w:rsidRPr="006A233F">
        <w:rPr>
          <w:b/>
          <w:sz w:val="24"/>
          <w:szCs w:val="24"/>
          <w:u w:val="single"/>
          <w:lang w:val="ro-RO"/>
        </w:rPr>
        <w:t>r</w:t>
      </w:r>
      <w:r w:rsidR="00584B18" w:rsidRPr="006A233F">
        <w:rPr>
          <w:b/>
          <w:sz w:val="24"/>
          <w:szCs w:val="24"/>
          <w:u w:val="single"/>
          <w:lang w:val="ro-RO"/>
        </w:rPr>
        <w:t>ă</w:t>
      </w:r>
      <w:r w:rsidR="00FC23AC" w:rsidRPr="006A233F">
        <w:rPr>
          <w:b/>
          <w:sz w:val="24"/>
          <w:szCs w:val="24"/>
          <w:u w:val="single"/>
          <w:lang w:val="ro-RO"/>
        </w:rPr>
        <w:t xml:space="preserve"> ca aceasta s</w:t>
      </w:r>
      <w:r w:rsidR="00584B18" w:rsidRPr="006A233F">
        <w:rPr>
          <w:b/>
          <w:sz w:val="24"/>
          <w:szCs w:val="24"/>
          <w:u w:val="single"/>
          <w:lang w:val="ro-RO"/>
        </w:rPr>
        <w:t>ă</w:t>
      </w:r>
      <w:r w:rsidR="00FC23AC" w:rsidRPr="006A233F">
        <w:rPr>
          <w:b/>
          <w:sz w:val="24"/>
          <w:szCs w:val="24"/>
          <w:u w:val="single"/>
          <w:lang w:val="ro-RO"/>
        </w:rPr>
        <w:t xml:space="preserve"> implice </w:t>
      </w:r>
      <w:r w:rsidR="00584B18" w:rsidRPr="006A233F">
        <w:rPr>
          <w:b/>
          <w:sz w:val="24"/>
          <w:szCs w:val="24"/>
          <w:u w:val="single"/>
          <w:lang w:val="ro-RO"/>
        </w:rPr>
        <w:t>ş</w:t>
      </w:r>
      <w:r w:rsidR="00FC23AC" w:rsidRPr="006A233F">
        <w:rPr>
          <w:b/>
          <w:sz w:val="24"/>
          <w:szCs w:val="24"/>
          <w:u w:val="single"/>
          <w:lang w:val="ro-RO"/>
        </w:rPr>
        <w:t>i obligativitatea din partea acestuia de a se prezenta la termenul de judecat</w:t>
      </w:r>
      <w:r w:rsidR="00584B18" w:rsidRPr="006A233F">
        <w:rPr>
          <w:b/>
          <w:sz w:val="24"/>
          <w:szCs w:val="24"/>
          <w:u w:val="single"/>
          <w:lang w:val="ro-RO"/>
        </w:rPr>
        <w:t>ă</w:t>
      </w:r>
      <w:r w:rsidR="00FC23AC" w:rsidRPr="006A233F">
        <w:rPr>
          <w:sz w:val="24"/>
          <w:szCs w:val="24"/>
          <w:u w:val="single"/>
          <w:lang w:val="ro-RO"/>
        </w:rPr>
        <w:t xml:space="preserve">, </w:t>
      </w:r>
      <w:r w:rsidR="00FC23AC" w:rsidRPr="006A233F">
        <w:rPr>
          <w:b/>
          <w:sz w:val="24"/>
          <w:szCs w:val="24"/>
          <w:u w:val="single"/>
          <w:lang w:val="ro-RO"/>
        </w:rPr>
        <w:t>pentru c</w:t>
      </w:r>
      <w:r w:rsidR="00584B18" w:rsidRPr="006A233F">
        <w:rPr>
          <w:b/>
          <w:sz w:val="24"/>
          <w:szCs w:val="24"/>
          <w:u w:val="single"/>
          <w:lang w:val="ro-RO"/>
        </w:rPr>
        <w:t>ă</w:t>
      </w:r>
      <w:r w:rsidR="00FC23AC" w:rsidRPr="006A233F">
        <w:rPr>
          <w:b/>
          <w:sz w:val="24"/>
          <w:szCs w:val="24"/>
          <w:u w:val="single"/>
          <w:lang w:val="ro-RO"/>
        </w:rPr>
        <w:t xml:space="preserve"> norma legal</w:t>
      </w:r>
      <w:r w:rsidR="00584B18" w:rsidRPr="006A233F">
        <w:rPr>
          <w:b/>
          <w:sz w:val="24"/>
          <w:szCs w:val="24"/>
          <w:u w:val="single"/>
          <w:lang w:val="ro-RO"/>
        </w:rPr>
        <w:t>ă</w:t>
      </w:r>
      <w:r w:rsidR="00FC23AC" w:rsidRPr="006A233F">
        <w:rPr>
          <w:b/>
          <w:sz w:val="24"/>
          <w:szCs w:val="24"/>
          <w:u w:val="single"/>
          <w:lang w:val="ro-RO"/>
        </w:rPr>
        <w:t xml:space="preserve"> special</w:t>
      </w:r>
      <w:r w:rsidR="00584B18" w:rsidRPr="006A233F">
        <w:rPr>
          <w:b/>
          <w:sz w:val="24"/>
          <w:szCs w:val="24"/>
          <w:u w:val="single"/>
          <w:lang w:val="ro-RO"/>
        </w:rPr>
        <w:t>ă</w:t>
      </w:r>
      <w:r w:rsidR="00FC23AC" w:rsidRPr="006A233F">
        <w:rPr>
          <w:b/>
          <w:sz w:val="24"/>
          <w:szCs w:val="24"/>
          <w:u w:val="single"/>
          <w:lang w:val="ro-RO"/>
        </w:rPr>
        <w:t xml:space="preserve"> – art. 155 alin. (1) pct. 15 NCPC – reglementeaz</w:t>
      </w:r>
      <w:r w:rsidR="00584B18" w:rsidRPr="006A233F">
        <w:rPr>
          <w:b/>
          <w:sz w:val="24"/>
          <w:szCs w:val="24"/>
          <w:u w:val="single"/>
          <w:lang w:val="ro-RO"/>
        </w:rPr>
        <w:t>ă</w:t>
      </w:r>
      <w:r w:rsidR="00FC23AC" w:rsidRPr="006A233F">
        <w:rPr>
          <w:b/>
          <w:sz w:val="24"/>
          <w:szCs w:val="24"/>
          <w:u w:val="single"/>
          <w:lang w:val="ro-RO"/>
        </w:rPr>
        <w:t xml:space="preserve"> exclusiv locul cit</w:t>
      </w:r>
      <w:r w:rsidR="00584B18" w:rsidRPr="006A233F">
        <w:rPr>
          <w:b/>
          <w:sz w:val="24"/>
          <w:szCs w:val="24"/>
          <w:u w:val="single"/>
          <w:lang w:val="ro-RO"/>
        </w:rPr>
        <w:t>ă</w:t>
      </w:r>
      <w:r w:rsidR="00FC23AC" w:rsidRPr="006A233F">
        <w:rPr>
          <w:b/>
          <w:sz w:val="24"/>
          <w:szCs w:val="24"/>
          <w:u w:val="single"/>
          <w:lang w:val="ro-RO"/>
        </w:rPr>
        <w:t>rii</w:t>
      </w:r>
      <w:r w:rsidR="00FC23AC" w:rsidRPr="006A233F">
        <w:rPr>
          <w:sz w:val="24"/>
          <w:szCs w:val="24"/>
          <w:lang w:val="ro-RO"/>
        </w:rPr>
        <w:t>.</w:t>
      </w:r>
      <w:r w:rsidRPr="006A233F">
        <w:rPr>
          <w:sz w:val="24"/>
          <w:szCs w:val="24"/>
          <w:lang w:val="ro-RO"/>
        </w:rPr>
        <w:t xml:space="preserve"> </w:t>
      </w:r>
      <w:r w:rsidR="00D275A0" w:rsidRPr="006A233F">
        <w:rPr>
          <w:sz w:val="24"/>
          <w:szCs w:val="24"/>
          <w:lang w:val="ro-RO"/>
        </w:rPr>
        <w:t xml:space="preserve"> </w:t>
      </w:r>
      <w:r w:rsidR="000544E3" w:rsidRPr="006A233F">
        <w:rPr>
          <w:sz w:val="24"/>
          <w:szCs w:val="24"/>
          <w:lang w:val="ro-RO"/>
        </w:rPr>
        <w:tab/>
      </w:r>
    </w:p>
    <w:p w:rsidR="00E914A3" w:rsidRPr="006A233F" w:rsidRDefault="00584B18" w:rsidP="00FC23AC">
      <w:pPr>
        <w:pStyle w:val="ListParagraph"/>
        <w:numPr>
          <w:ilvl w:val="0"/>
          <w:numId w:val="7"/>
        </w:numPr>
        <w:rPr>
          <w:i/>
          <w:sz w:val="24"/>
          <w:szCs w:val="24"/>
          <w:lang w:val="ro-RO"/>
        </w:rPr>
      </w:pPr>
      <w:r w:rsidRPr="006A233F">
        <w:rPr>
          <w:i/>
          <w:sz w:val="24"/>
          <w:szCs w:val="24"/>
          <w:lang w:val="ro-RO"/>
        </w:rPr>
        <w:t>î</w:t>
      </w:r>
      <w:r w:rsidR="00FC23AC" w:rsidRPr="006A233F">
        <w:rPr>
          <w:i/>
          <w:sz w:val="24"/>
          <w:szCs w:val="24"/>
          <w:lang w:val="ro-RO"/>
        </w:rPr>
        <w:t xml:space="preserve">n cazul decesului debitorului </w:t>
      </w:r>
      <w:r w:rsidRPr="006A233F">
        <w:rPr>
          <w:i/>
          <w:sz w:val="24"/>
          <w:szCs w:val="24"/>
          <w:lang w:val="ro-RO"/>
        </w:rPr>
        <w:t>î</w:t>
      </w:r>
      <w:r w:rsidR="00FC23AC" w:rsidRPr="006A233F">
        <w:rPr>
          <w:i/>
          <w:sz w:val="24"/>
          <w:szCs w:val="24"/>
          <w:lang w:val="ro-RO"/>
        </w:rPr>
        <w:t>n faza execut</w:t>
      </w:r>
      <w:r w:rsidRPr="006A233F">
        <w:rPr>
          <w:i/>
          <w:sz w:val="24"/>
          <w:szCs w:val="24"/>
          <w:lang w:val="ro-RO"/>
        </w:rPr>
        <w:t>ă</w:t>
      </w:r>
      <w:r w:rsidR="00FC23AC" w:rsidRPr="006A233F">
        <w:rPr>
          <w:i/>
          <w:sz w:val="24"/>
          <w:szCs w:val="24"/>
          <w:lang w:val="ro-RO"/>
        </w:rPr>
        <w:t xml:space="preserve">rii silite – </w:t>
      </w:r>
      <w:r w:rsidR="00FC23AC" w:rsidRPr="006A233F">
        <w:rPr>
          <w:b/>
          <w:i/>
          <w:sz w:val="24"/>
          <w:szCs w:val="24"/>
          <w:lang w:val="ro-RO"/>
        </w:rPr>
        <w:t>art. 687 alin. (1)</w:t>
      </w:r>
      <w:r w:rsidR="0033068F" w:rsidRPr="006A233F">
        <w:rPr>
          <w:b/>
          <w:i/>
          <w:sz w:val="24"/>
          <w:szCs w:val="24"/>
          <w:lang w:val="ro-RO"/>
        </w:rPr>
        <w:t xml:space="preserve">, </w:t>
      </w:r>
      <w:r w:rsidR="00FC23AC" w:rsidRPr="006A233F">
        <w:rPr>
          <w:b/>
          <w:i/>
          <w:sz w:val="24"/>
          <w:szCs w:val="24"/>
          <w:lang w:val="ro-RO"/>
        </w:rPr>
        <w:t xml:space="preserve">art. 688 alin. (1) </w:t>
      </w:r>
      <w:r w:rsidRPr="006A233F">
        <w:rPr>
          <w:b/>
          <w:i/>
          <w:sz w:val="24"/>
          <w:szCs w:val="24"/>
          <w:lang w:val="ro-RO"/>
        </w:rPr>
        <w:t>ş</w:t>
      </w:r>
      <w:r w:rsidR="00FC23AC" w:rsidRPr="006A233F">
        <w:rPr>
          <w:b/>
          <w:i/>
          <w:sz w:val="24"/>
          <w:szCs w:val="24"/>
          <w:lang w:val="ro-RO"/>
        </w:rPr>
        <w:t>i (3)</w:t>
      </w:r>
      <w:r w:rsidR="0033068F" w:rsidRPr="006A233F">
        <w:rPr>
          <w:b/>
          <w:i/>
          <w:sz w:val="24"/>
          <w:szCs w:val="24"/>
          <w:lang w:val="ro-RO"/>
        </w:rPr>
        <w:t xml:space="preserve"> </w:t>
      </w:r>
      <w:r w:rsidRPr="006A233F">
        <w:rPr>
          <w:b/>
          <w:i/>
          <w:sz w:val="24"/>
          <w:szCs w:val="24"/>
          <w:lang w:val="ro-RO"/>
        </w:rPr>
        <w:t>ş</w:t>
      </w:r>
      <w:r w:rsidR="0033068F" w:rsidRPr="006A233F">
        <w:rPr>
          <w:b/>
          <w:i/>
          <w:sz w:val="24"/>
          <w:szCs w:val="24"/>
          <w:lang w:val="ro-RO"/>
        </w:rPr>
        <w:t>i art. 689 NCPC</w:t>
      </w:r>
    </w:p>
    <w:p w:rsidR="00FC23AC" w:rsidRPr="006A233F" w:rsidRDefault="00186941" w:rsidP="00B808A9">
      <w:pPr>
        <w:ind w:firstLine="720"/>
        <w:jc w:val="both"/>
        <w:rPr>
          <w:sz w:val="24"/>
          <w:szCs w:val="24"/>
          <w:lang w:val="ro-RO"/>
        </w:rPr>
      </w:pPr>
      <w:r w:rsidRPr="006A233F">
        <w:rPr>
          <w:sz w:val="24"/>
          <w:szCs w:val="24"/>
          <w:lang w:val="ro-RO"/>
        </w:rPr>
        <w:t>Cele dou</w:t>
      </w:r>
      <w:r w:rsidR="00584B18" w:rsidRPr="006A233F">
        <w:rPr>
          <w:sz w:val="24"/>
          <w:szCs w:val="24"/>
          <w:lang w:val="ro-RO"/>
        </w:rPr>
        <w:t>ă</w:t>
      </w:r>
      <w:r w:rsidRPr="006A233F">
        <w:rPr>
          <w:sz w:val="24"/>
          <w:szCs w:val="24"/>
          <w:lang w:val="ro-RO"/>
        </w:rPr>
        <w:t xml:space="preserve"> texte legale men</w:t>
      </w:r>
      <w:r w:rsidR="00584B18" w:rsidRPr="006A233F">
        <w:rPr>
          <w:sz w:val="24"/>
          <w:szCs w:val="24"/>
          <w:lang w:val="ro-RO"/>
        </w:rPr>
        <w:t>ţ</w:t>
      </w:r>
      <w:r w:rsidRPr="006A233F">
        <w:rPr>
          <w:sz w:val="24"/>
          <w:szCs w:val="24"/>
          <w:lang w:val="ro-RO"/>
        </w:rPr>
        <w:t xml:space="preserve">ionate, </w:t>
      </w:r>
      <w:r w:rsidR="0033068F" w:rsidRPr="006A233F">
        <w:rPr>
          <w:sz w:val="24"/>
          <w:szCs w:val="24"/>
          <w:lang w:val="ro-RO"/>
        </w:rPr>
        <w:t>reglementeaz</w:t>
      </w:r>
      <w:r w:rsidR="00584B18" w:rsidRPr="006A233F">
        <w:rPr>
          <w:sz w:val="24"/>
          <w:szCs w:val="24"/>
          <w:lang w:val="ro-RO"/>
        </w:rPr>
        <w:t>ă</w:t>
      </w:r>
      <w:r w:rsidR="0033068F" w:rsidRPr="006A233F">
        <w:rPr>
          <w:sz w:val="24"/>
          <w:szCs w:val="24"/>
          <w:lang w:val="ro-RO"/>
        </w:rPr>
        <w:t xml:space="preserve"> trei situa</w:t>
      </w:r>
      <w:r w:rsidR="00584B18" w:rsidRPr="006A233F">
        <w:rPr>
          <w:sz w:val="24"/>
          <w:szCs w:val="24"/>
          <w:lang w:val="ro-RO"/>
        </w:rPr>
        <w:t>ţ</w:t>
      </w:r>
      <w:r w:rsidR="0033068F" w:rsidRPr="006A233F">
        <w:rPr>
          <w:sz w:val="24"/>
          <w:szCs w:val="24"/>
          <w:lang w:val="ro-RO"/>
        </w:rPr>
        <w:t xml:space="preserve">ii relevante, </w:t>
      </w:r>
      <w:r w:rsidR="00584B18" w:rsidRPr="006A233F">
        <w:rPr>
          <w:sz w:val="24"/>
          <w:szCs w:val="24"/>
          <w:lang w:val="ro-RO"/>
        </w:rPr>
        <w:t>î</w:t>
      </w:r>
      <w:r w:rsidR="0033068F" w:rsidRPr="006A233F">
        <w:rPr>
          <w:sz w:val="24"/>
          <w:szCs w:val="24"/>
          <w:lang w:val="ro-RO"/>
        </w:rPr>
        <w:t>n caz de deces al debitorului:</w:t>
      </w:r>
    </w:p>
    <w:p w:rsidR="0033068F" w:rsidRPr="006A233F" w:rsidRDefault="000544E3" w:rsidP="000544E3">
      <w:pPr>
        <w:pStyle w:val="ListParagraph"/>
        <w:numPr>
          <w:ilvl w:val="0"/>
          <w:numId w:val="5"/>
        </w:numPr>
        <w:jc w:val="both"/>
        <w:rPr>
          <w:sz w:val="24"/>
          <w:szCs w:val="24"/>
          <w:lang w:val="ro-RO"/>
        </w:rPr>
      </w:pPr>
      <w:r w:rsidRPr="006A233F">
        <w:rPr>
          <w:sz w:val="24"/>
          <w:szCs w:val="24"/>
          <w:lang w:val="ro-RO"/>
        </w:rPr>
        <w:t>prima situa</w:t>
      </w:r>
      <w:r w:rsidR="00584B18" w:rsidRPr="006A233F">
        <w:rPr>
          <w:sz w:val="24"/>
          <w:szCs w:val="24"/>
          <w:lang w:val="ro-RO"/>
        </w:rPr>
        <w:t>ţ</w:t>
      </w:r>
      <w:r w:rsidRPr="006A233F">
        <w:rPr>
          <w:sz w:val="24"/>
          <w:szCs w:val="24"/>
          <w:lang w:val="ro-RO"/>
        </w:rPr>
        <w:t>ie</w:t>
      </w:r>
      <w:r w:rsidR="0033068F" w:rsidRPr="006A233F">
        <w:rPr>
          <w:sz w:val="24"/>
          <w:szCs w:val="24"/>
          <w:lang w:val="ro-RO"/>
        </w:rPr>
        <w:t xml:space="preserve"> s</w:t>
      </w:r>
      <w:r w:rsidR="00584B18" w:rsidRPr="006A233F">
        <w:rPr>
          <w:sz w:val="24"/>
          <w:szCs w:val="24"/>
          <w:lang w:val="ro-RO"/>
        </w:rPr>
        <w:t>ă</w:t>
      </w:r>
      <w:r w:rsidR="0033068F" w:rsidRPr="006A233F">
        <w:rPr>
          <w:sz w:val="24"/>
          <w:szCs w:val="24"/>
          <w:lang w:val="ro-RO"/>
        </w:rPr>
        <w:t xml:space="preserve"> refer</w:t>
      </w:r>
      <w:r w:rsidR="00584B18" w:rsidRPr="006A233F">
        <w:rPr>
          <w:sz w:val="24"/>
          <w:szCs w:val="24"/>
          <w:lang w:val="ro-RO"/>
        </w:rPr>
        <w:t>ă</w:t>
      </w:r>
      <w:r w:rsidR="0033068F" w:rsidRPr="006A233F">
        <w:rPr>
          <w:sz w:val="24"/>
          <w:szCs w:val="24"/>
          <w:lang w:val="ro-RO"/>
        </w:rPr>
        <w:t xml:space="preserve"> la decesul debitorului </w:t>
      </w:r>
      <w:r w:rsidR="00584B18" w:rsidRPr="006A233F">
        <w:rPr>
          <w:sz w:val="24"/>
          <w:szCs w:val="24"/>
          <w:lang w:val="ro-RO"/>
        </w:rPr>
        <w:t>î</w:t>
      </w:r>
      <w:r w:rsidR="0033068F" w:rsidRPr="006A233F">
        <w:rPr>
          <w:sz w:val="24"/>
          <w:szCs w:val="24"/>
          <w:lang w:val="ro-RO"/>
        </w:rPr>
        <w:t>nainte de sesizare</w:t>
      </w:r>
      <w:r w:rsidRPr="006A233F">
        <w:rPr>
          <w:sz w:val="24"/>
          <w:szCs w:val="24"/>
          <w:lang w:val="ro-RO"/>
        </w:rPr>
        <w:t>a</w:t>
      </w:r>
      <w:r w:rsidR="0033068F" w:rsidRPr="006A233F">
        <w:rPr>
          <w:sz w:val="24"/>
          <w:szCs w:val="24"/>
          <w:lang w:val="ro-RO"/>
        </w:rPr>
        <w:t xml:space="preserve"> executorului judec</w:t>
      </w:r>
      <w:r w:rsidR="00584B18" w:rsidRPr="006A233F">
        <w:rPr>
          <w:sz w:val="24"/>
          <w:szCs w:val="24"/>
          <w:lang w:val="ro-RO"/>
        </w:rPr>
        <w:t>ă</w:t>
      </w:r>
      <w:r w:rsidR="0033068F" w:rsidRPr="006A233F">
        <w:rPr>
          <w:sz w:val="24"/>
          <w:szCs w:val="24"/>
          <w:lang w:val="ro-RO"/>
        </w:rPr>
        <w:t xml:space="preserve">toresc, mai exact </w:t>
      </w:r>
      <w:r w:rsidR="00584B18" w:rsidRPr="006A233F">
        <w:rPr>
          <w:sz w:val="24"/>
          <w:szCs w:val="24"/>
          <w:lang w:val="ro-RO"/>
        </w:rPr>
        <w:t>î</w:t>
      </w:r>
      <w:r w:rsidR="0033068F" w:rsidRPr="006A233F">
        <w:rPr>
          <w:sz w:val="24"/>
          <w:szCs w:val="24"/>
          <w:lang w:val="ro-RO"/>
        </w:rPr>
        <w:t xml:space="preserve">nainte de </w:t>
      </w:r>
      <w:r w:rsidR="00584B18" w:rsidRPr="006A233F">
        <w:rPr>
          <w:sz w:val="24"/>
          <w:szCs w:val="24"/>
          <w:lang w:val="ro-RO"/>
        </w:rPr>
        <w:t>î</w:t>
      </w:r>
      <w:r w:rsidR="0033068F" w:rsidRPr="006A233F">
        <w:rPr>
          <w:sz w:val="24"/>
          <w:szCs w:val="24"/>
          <w:lang w:val="ro-RO"/>
        </w:rPr>
        <w:t>nregistrarea cererii de executare silit</w:t>
      </w:r>
      <w:r w:rsidR="00584B18" w:rsidRPr="006A233F">
        <w:rPr>
          <w:sz w:val="24"/>
          <w:szCs w:val="24"/>
          <w:lang w:val="ro-RO"/>
        </w:rPr>
        <w:t>ă</w:t>
      </w:r>
      <w:r w:rsidR="0033068F" w:rsidRPr="006A233F">
        <w:rPr>
          <w:sz w:val="24"/>
          <w:szCs w:val="24"/>
          <w:lang w:val="ro-RO"/>
        </w:rPr>
        <w:t xml:space="preserve"> la biroul executorului judec</w:t>
      </w:r>
      <w:r w:rsidR="00584B18" w:rsidRPr="006A233F">
        <w:rPr>
          <w:sz w:val="24"/>
          <w:szCs w:val="24"/>
          <w:lang w:val="ro-RO"/>
        </w:rPr>
        <w:t>ă</w:t>
      </w:r>
      <w:r w:rsidR="0033068F" w:rsidRPr="006A233F">
        <w:rPr>
          <w:sz w:val="24"/>
          <w:szCs w:val="24"/>
          <w:lang w:val="ro-RO"/>
        </w:rPr>
        <w:t xml:space="preserve">toresc – art. 687 alin. (1) NCPC;  </w:t>
      </w:r>
    </w:p>
    <w:p w:rsidR="0033068F" w:rsidRPr="006A233F" w:rsidRDefault="0033068F" w:rsidP="000544E3">
      <w:pPr>
        <w:pStyle w:val="ListParagraph"/>
        <w:numPr>
          <w:ilvl w:val="0"/>
          <w:numId w:val="5"/>
        </w:numPr>
        <w:jc w:val="both"/>
        <w:rPr>
          <w:sz w:val="24"/>
          <w:szCs w:val="24"/>
          <w:lang w:val="ro-RO"/>
        </w:rPr>
      </w:pPr>
      <w:r w:rsidRPr="006A233F">
        <w:rPr>
          <w:sz w:val="24"/>
          <w:szCs w:val="24"/>
          <w:lang w:val="ro-RO"/>
        </w:rPr>
        <w:lastRenderedPageBreak/>
        <w:t>a doua situa</w:t>
      </w:r>
      <w:r w:rsidR="00584B18" w:rsidRPr="006A233F">
        <w:rPr>
          <w:sz w:val="24"/>
          <w:szCs w:val="24"/>
          <w:lang w:val="ro-RO"/>
        </w:rPr>
        <w:t>ţ</w:t>
      </w:r>
      <w:r w:rsidRPr="006A233F">
        <w:rPr>
          <w:sz w:val="24"/>
          <w:szCs w:val="24"/>
          <w:lang w:val="ro-RO"/>
        </w:rPr>
        <w:t>ie, se refer</w:t>
      </w:r>
      <w:r w:rsidR="00584B18" w:rsidRPr="006A233F">
        <w:rPr>
          <w:sz w:val="24"/>
          <w:szCs w:val="24"/>
          <w:lang w:val="ro-RO"/>
        </w:rPr>
        <w:t>ă</w:t>
      </w:r>
      <w:r w:rsidRPr="006A233F">
        <w:rPr>
          <w:sz w:val="24"/>
          <w:szCs w:val="24"/>
          <w:lang w:val="ro-RO"/>
        </w:rPr>
        <w:t xml:space="preserve"> la decesul debitorului dup</w:t>
      </w:r>
      <w:r w:rsidR="00584B18" w:rsidRPr="006A233F">
        <w:rPr>
          <w:sz w:val="24"/>
          <w:szCs w:val="24"/>
          <w:lang w:val="ro-RO"/>
        </w:rPr>
        <w:t>ă</w:t>
      </w:r>
      <w:r w:rsidRPr="006A233F">
        <w:rPr>
          <w:sz w:val="24"/>
          <w:szCs w:val="24"/>
          <w:lang w:val="ro-RO"/>
        </w:rPr>
        <w:t xml:space="preserve"> sesizarea organului de executare, dar </w:t>
      </w:r>
      <w:r w:rsidR="00584B18" w:rsidRPr="006A233F">
        <w:rPr>
          <w:sz w:val="24"/>
          <w:szCs w:val="24"/>
          <w:lang w:val="ro-RO"/>
        </w:rPr>
        <w:t>î</w:t>
      </w:r>
      <w:r w:rsidRPr="006A233F">
        <w:rPr>
          <w:sz w:val="24"/>
          <w:szCs w:val="24"/>
          <w:lang w:val="ro-RO"/>
        </w:rPr>
        <w:t xml:space="preserve">nainte de </w:t>
      </w:r>
      <w:r w:rsidR="00584B18" w:rsidRPr="006A233F">
        <w:rPr>
          <w:sz w:val="24"/>
          <w:szCs w:val="24"/>
          <w:lang w:val="ro-RO"/>
        </w:rPr>
        <w:t>î</w:t>
      </w:r>
      <w:r w:rsidRPr="006A233F">
        <w:rPr>
          <w:sz w:val="24"/>
          <w:szCs w:val="24"/>
          <w:lang w:val="ro-RO"/>
        </w:rPr>
        <w:t>nceperea execut</w:t>
      </w:r>
      <w:r w:rsidR="00584B18" w:rsidRPr="006A233F">
        <w:rPr>
          <w:sz w:val="24"/>
          <w:szCs w:val="24"/>
          <w:lang w:val="ro-RO"/>
        </w:rPr>
        <w:t>ă</w:t>
      </w:r>
      <w:r w:rsidRPr="006A233F">
        <w:rPr>
          <w:sz w:val="24"/>
          <w:szCs w:val="24"/>
          <w:lang w:val="ro-RO"/>
        </w:rPr>
        <w:t xml:space="preserve">rii silite – art. 688 alin. (1) </w:t>
      </w:r>
      <w:r w:rsidR="00225D91" w:rsidRPr="006A233F">
        <w:rPr>
          <w:sz w:val="24"/>
          <w:szCs w:val="24"/>
          <w:lang w:val="ro-RO"/>
        </w:rPr>
        <w:t>ş</w:t>
      </w:r>
      <w:r w:rsidRPr="006A233F">
        <w:rPr>
          <w:sz w:val="24"/>
          <w:szCs w:val="24"/>
          <w:lang w:val="ro-RO"/>
        </w:rPr>
        <w:t>i (3) NCPC;</w:t>
      </w:r>
    </w:p>
    <w:p w:rsidR="0033068F" w:rsidRPr="006A233F" w:rsidRDefault="0033068F" w:rsidP="0033068F">
      <w:pPr>
        <w:pStyle w:val="ListParagraph"/>
        <w:numPr>
          <w:ilvl w:val="0"/>
          <w:numId w:val="5"/>
        </w:numPr>
        <w:rPr>
          <w:sz w:val="24"/>
          <w:szCs w:val="24"/>
          <w:lang w:val="ro-RO"/>
        </w:rPr>
      </w:pPr>
      <w:r w:rsidRPr="006A233F">
        <w:rPr>
          <w:sz w:val="24"/>
          <w:szCs w:val="24"/>
          <w:lang w:val="ro-RO"/>
        </w:rPr>
        <w:t>a treia situa</w:t>
      </w:r>
      <w:r w:rsidR="00584B18" w:rsidRPr="006A233F">
        <w:rPr>
          <w:sz w:val="24"/>
          <w:szCs w:val="24"/>
          <w:lang w:val="ro-RO"/>
        </w:rPr>
        <w:t>ţ</w:t>
      </w:r>
      <w:r w:rsidRPr="006A233F">
        <w:rPr>
          <w:sz w:val="24"/>
          <w:szCs w:val="24"/>
          <w:lang w:val="ro-RO"/>
        </w:rPr>
        <w:t>ie, se refer</w:t>
      </w:r>
      <w:r w:rsidR="00584B18" w:rsidRPr="006A233F">
        <w:rPr>
          <w:sz w:val="24"/>
          <w:szCs w:val="24"/>
          <w:lang w:val="ro-RO"/>
        </w:rPr>
        <w:t>ă</w:t>
      </w:r>
      <w:r w:rsidRPr="006A233F">
        <w:rPr>
          <w:sz w:val="24"/>
          <w:szCs w:val="24"/>
          <w:lang w:val="ro-RO"/>
        </w:rPr>
        <w:t xml:space="preserve"> la decesul debitorului dup</w:t>
      </w:r>
      <w:r w:rsidR="00584B18" w:rsidRPr="006A233F">
        <w:rPr>
          <w:sz w:val="24"/>
          <w:szCs w:val="24"/>
          <w:lang w:val="ro-RO"/>
        </w:rPr>
        <w:t>ă</w:t>
      </w:r>
      <w:r w:rsidRPr="006A233F">
        <w:rPr>
          <w:sz w:val="24"/>
          <w:szCs w:val="24"/>
          <w:lang w:val="ro-RO"/>
        </w:rPr>
        <w:t xml:space="preserve"> </w:t>
      </w:r>
      <w:r w:rsidR="00584B18" w:rsidRPr="006A233F">
        <w:rPr>
          <w:sz w:val="24"/>
          <w:szCs w:val="24"/>
          <w:lang w:val="ro-RO"/>
        </w:rPr>
        <w:t>î</w:t>
      </w:r>
      <w:r w:rsidRPr="006A233F">
        <w:rPr>
          <w:sz w:val="24"/>
          <w:szCs w:val="24"/>
          <w:lang w:val="ro-RO"/>
        </w:rPr>
        <w:t>nceperea execut</w:t>
      </w:r>
      <w:r w:rsidR="00584B18" w:rsidRPr="006A233F">
        <w:rPr>
          <w:sz w:val="24"/>
          <w:szCs w:val="24"/>
          <w:lang w:val="ro-RO"/>
        </w:rPr>
        <w:t>ă</w:t>
      </w:r>
      <w:r w:rsidRPr="006A233F">
        <w:rPr>
          <w:sz w:val="24"/>
          <w:szCs w:val="24"/>
          <w:lang w:val="ro-RO"/>
        </w:rPr>
        <w:t>rii silite – art. 689 NCPC.</w:t>
      </w:r>
    </w:p>
    <w:p w:rsidR="000E1B35" w:rsidRPr="006A233F" w:rsidRDefault="00584B18" w:rsidP="00B808A9">
      <w:pPr>
        <w:ind w:firstLine="720"/>
        <w:jc w:val="both"/>
        <w:rPr>
          <w:sz w:val="24"/>
          <w:szCs w:val="24"/>
          <w:lang w:val="ro-RO"/>
        </w:rPr>
      </w:pPr>
      <w:r w:rsidRPr="006A233F">
        <w:rPr>
          <w:sz w:val="24"/>
          <w:szCs w:val="24"/>
          <w:lang w:val="ro-RO"/>
        </w:rPr>
        <w:t>Î</w:t>
      </w:r>
      <w:r w:rsidR="00D61108" w:rsidRPr="006A233F">
        <w:rPr>
          <w:sz w:val="24"/>
          <w:szCs w:val="24"/>
          <w:lang w:val="ro-RO"/>
        </w:rPr>
        <w:t>n prima situa</w:t>
      </w:r>
      <w:r w:rsidRPr="006A233F">
        <w:rPr>
          <w:sz w:val="24"/>
          <w:szCs w:val="24"/>
          <w:lang w:val="ro-RO"/>
        </w:rPr>
        <w:t>ţ</w:t>
      </w:r>
      <w:r w:rsidR="00D61108" w:rsidRPr="006A233F">
        <w:rPr>
          <w:sz w:val="24"/>
          <w:szCs w:val="24"/>
          <w:lang w:val="ro-RO"/>
        </w:rPr>
        <w:t xml:space="preserve">ie, </w:t>
      </w:r>
      <w:r w:rsidRPr="006A233F">
        <w:rPr>
          <w:sz w:val="24"/>
          <w:szCs w:val="24"/>
          <w:lang w:val="ro-RO"/>
        </w:rPr>
        <w:t>î</w:t>
      </w:r>
      <w:r w:rsidR="00D61108" w:rsidRPr="006A233F">
        <w:rPr>
          <w:sz w:val="24"/>
          <w:szCs w:val="24"/>
          <w:lang w:val="ro-RO"/>
        </w:rPr>
        <w:t xml:space="preserve">n care debitorul a decedat </w:t>
      </w:r>
      <w:r w:rsidRPr="006A233F">
        <w:rPr>
          <w:sz w:val="24"/>
          <w:szCs w:val="24"/>
          <w:lang w:val="ro-RO"/>
        </w:rPr>
        <w:t>î</w:t>
      </w:r>
      <w:r w:rsidR="00D61108" w:rsidRPr="006A233F">
        <w:rPr>
          <w:sz w:val="24"/>
          <w:szCs w:val="24"/>
          <w:lang w:val="ro-RO"/>
        </w:rPr>
        <w:t>nainte de sesizarea executorului judec</w:t>
      </w:r>
      <w:r w:rsidRPr="006A233F">
        <w:rPr>
          <w:sz w:val="24"/>
          <w:szCs w:val="24"/>
          <w:lang w:val="ro-RO"/>
        </w:rPr>
        <w:t>ă</w:t>
      </w:r>
      <w:r w:rsidR="00D61108" w:rsidRPr="006A233F">
        <w:rPr>
          <w:sz w:val="24"/>
          <w:szCs w:val="24"/>
          <w:lang w:val="ro-RO"/>
        </w:rPr>
        <w:t xml:space="preserve">toresc, </w:t>
      </w:r>
      <w:r w:rsidR="00E55590" w:rsidRPr="006A233F">
        <w:rPr>
          <w:sz w:val="24"/>
          <w:szCs w:val="24"/>
          <w:lang w:val="ro-RO"/>
        </w:rPr>
        <w:t>n</w:t>
      </w:r>
      <w:r w:rsidR="00D61108" w:rsidRPr="006A233F">
        <w:rPr>
          <w:sz w:val="24"/>
          <w:szCs w:val="24"/>
          <w:lang w:val="ro-RO"/>
        </w:rPr>
        <w:t>icio executare silit</w:t>
      </w:r>
      <w:r w:rsidRPr="006A233F">
        <w:rPr>
          <w:sz w:val="24"/>
          <w:szCs w:val="24"/>
          <w:lang w:val="ro-RO"/>
        </w:rPr>
        <w:t>ă</w:t>
      </w:r>
      <w:r w:rsidR="00D61108" w:rsidRPr="006A233F">
        <w:rPr>
          <w:sz w:val="24"/>
          <w:szCs w:val="24"/>
          <w:lang w:val="ro-RO"/>
        </w:rPr>
        <w:t xml:space="preserve"> nu poate fi pornit</w:t>
      </w:r>
      <w:r w:rsidRPr="006A233F">
        <w:rPr>
          <w:sz w:val="24"/>
          <w:szCs w:val="24"/>
          <w:lang w:val="ro-RO"/>
        </w:rPr>
        <w:t>ă</w:t>
      </w:r>
      <w:r w:rsidR="00D61108" w:rsidRPr="006A233F">
        <w:rPr>
          <w:sz w:val="24"/>
          <w:szCs w:val="24"/>
          <w:lang w:val="ro-RO"/>
        </w:rPr>
        <w:t xml:space="preserve"> </w:t>
      </w:r>
      <w:r w:rsidRPr="006A233F">
        <w:rPr>
          <w:sz w:val="24"/>
          <w:szCs w:val="24"/>
          <w:lang w:val="ro-RO"/>
        </w:rPr>
        <w:t>ş</w:t>
      </w:r>
      <w:r w:rsidR="00D61108" w:rsidRPr="006A233F">
        <w:rPr>
          <w:sz w:val="24"/>
          <w:szCs w:val="24"/>
          <w:lang w:val="ro-RO"/>
        </w:rPr>
        <w:t>i deci nu devine incident</w:t>
      </w:r>
      <w:r w:rsidRPr="006A233F">
        <w:rPr>
          <w:sz w:val="24"/>
          <w:szCs w:val="24"/>
          <w:lang w:val="ro-RO"/>
        </w:rPr>
        <w:t>ă</w:t>
      </w:r>
      <w:r w:rsidR="00D61108" w:rsidRPr="006A233F">
        <w:rPr>
          <w:sz w:val="24"/>
          <w:szCs w:val="24"/>
          <w:lang w:val="ro-RO"/>
        </w:rPr>
        <w:t xml:space="preserve"> norma legal</w:t>
      </w:r>
      <w:r w:rsidRPr="006A233F">
        <w:rPr>
          <w:sz w:val="24"/>
          <w:szCs w:val="24"/>
          <w:lang w:val="ro-RO"/>
        </w:rPr>
        <w:t>ă</w:t>
      </w:r>
      <w:r w:rsidR="00D61108" w:rsidRPr="006A233F">
        <w:rPr>
          <w:sz w:val="24"/>
          <w:szCs w:val="24"/>
          <w:lang w:val="ro-RO"/>
        </w:rPr>
        <w:t xml:space="preserve"> privind numirea curatorului special</w:t>
      </w:r>
      <w:r w:rsidRPr="006A233F">
        <w:rPr>
          <w:sz w:val="24"/>
          <w:szCs w:val="24"/>
          <w:lang w:val="ro-RO"/>
        </w:rPr>
        <w:t>.</w:t>
      </w:r>
    </w:p>
    <w:p w:rsidR="00D61108" w:rsidRPr="006A233F" w:rsidRDefault="00584B18" w:rsidP="00B808A9">
      <w:pPr>
        <w:ind w:firstLine="720"/>
        <w:jc w:val="both"/>
        <w:rPr>
          <w:sz w:val="24"/>
          <w:szCs w:val="24"/>
          <w:lang w:val="ro-RO"/>
        </w:rPr>
      </w:pPr>
      <w:r w:rsidRPr="006A233F">
        <w:rPr>
          <w:sz w:val="24"/>
          <w:szCs w:val="24"/>
          <w:lang w:val="ro-RO"/>
        </w:rPr>
        <w:t>Î</w:t>
      </w:r>
      <w:r w:rsidR="000E1B35" w:rsidRPr="006A233F">
        <w:rPr>
          <w:sz w:val="24"/>
          <w:szCs w:val="24"/>
          <w:lang w:val="ro-RO"/>
        </w:rPr>
        <w:t xml:space="preserve">n </w:t>
      </w:r>
      <w:r w:rsidR="00D61108" w:rsidRPr="006A233F">
        <w:rPr>
          <w:sz w:val="24"/>
          <w:szCs w:val="24"/>
          <w:lang w:val="ro-RO"/>
        </w:rPr>
        <w:t>a doua</w:t>
      </w:r>
      <w:r w:rsidR="000E1B35" w:rsidRPr="006A233F">
        <w:rPr>
          <w:sz w:val="24"/>
          <w:szCs w:val="24"/>
          <w:lang w:val="ro-RO"/>
        </w:rPr>
        <w:t xml:space="preserve"> </w:t>
      </w:r>
      <w:r w:rsidRPr="006A233F">
        <w:rPr>
          <w:sz w:val="24"/>
          <w:szCs w:val="24"/>
          <w:lang w:val="ro-RO"/>
        </w:rPr>
        <w:t>ş</w:t>
      </w:r>
      <w:r w:rsidR="000E1B35" w:rsidRPr="006A233F">
        <w:rPr>
          <w:sz w:val="24"/>
          <w:szCs w:val="24"/>
          <w:lang w:val="ro-RO"/>
        </w:rPr>
        <w:t>i a treia</w:t>
      </w:r>
      <w:r w:rsidR="00D61108" w:rsidRPr="006A233F">
        <w:rPr>
          <w:sz w:val="24"/>
          <w:szCs w:val="24"/>
          <w:lang w:val="ro-RO"/>
        </w:rPr>
        <w:t xml:space="preserve"> situa</w:t>
      </w:r>
      <w:r w:rsidRPr="006A233F">
        <w:rPr>
          <w:sz w:val="24"/>
          <w:szCs w:val="24"/>
          <w:lang w:val="ro-RO"/>
        </w:rPr>
        <w:t>ţ</w:t>
      </w:r>
      <w:r w:rsidR="00D61108" w:rsidRPr="006A233F">
        <w:rPr>
          <w:sz w:val="24"/>
          <w:szCs w:val="24"/>
          <w:lang w:val="ro-RO"/>
        </w:rPr>
        <w:t>ie</w:t>
      </w:r>
      <w:r w:rsidR="000E1B35" w:rsidRPr="006A233F">
        <w:rPr>
          <w:sz w:val="24"/>
          <w:szCs w:val="24"/>
          <w:lang w:val="ro-RO"/>
        </w:rPr>
        <w:t>,</w:t>
      </w:r>
      <w:r w:rsidR="00D61108" w:rsidRPr="006A233F">
        <w:rPr>
          <w:sz w:val="24"/>
          <w:szCs w:val="24"/>
          <w:lang w:val="ro-RO"/>
        </w:rPr>
        <w:t xml:space="preserve"> </w:t>
      </w:r>
      <w:r w:rsidR="000E1B35" w:rsidRPr="006A233F">
        <w:rPr>
          <w:sz w:val="24"/>
          <w:szCs w:val="24"/>
          <w:lang w:val="ro-RO"/>
        </w:rPr>
        <w:t>adic</w:t>
      </w:r>
      <w:r w:rsidRPr="006A233F">
        <w:rPr>
          <w:sz w:val="24"/>
          <w:szCs w:val="24"/>
          <w:lang w:val="ro-RO"/>
        </w:rPr>
        <w:t>ă</w:t>
      </w:r>
      <w:r w:rsidR="000E1B35" w:rsidRPr="006A233F">
        <w:rPr>
          <w:sz w:val="24"/>
          <w:szCs w:val="24"/>
          <w:lang w:val="ro-RO"/>
        </w:rPr>
        <w:t xml:space="preserve"> atunci c</w:t>
      </w:r>
      <w:r w:rsidRPr="006A233F">
        <w:rPr>
          <w:sz w:val="24"/>
          <w:szCs w:val="24"/>
          <w:lang w:val="ro-RO"/>
        </w:rPr>
        <w:t>â</w:t>
      </w:r>
      <w:r w:rsidR="000E1B35" w:rsidRPr="006A233F">
        <w:rPr>
          <w:sz w:val="24"/>
          <w:szCs w:val="24"/>
          <w:lang w:val="ro-RO"/>
        </w:rPr>
        <w:t>nd</w:t>
      </w:r>
      <w:r w:rsidR="00D61108" w:rsidRPr="006A233F">
        <w:rPr>
          <w:sz w:val="24"/>
          <w:szCs w:val="24"/>
          <w:lang w:val="ro-RO"/>
        </w:rPr>
        <w:t xml:space="preserve"> decesul debitorului </w:t>
      </w:r>
      <w:r w:rsidR="000E1B35" w:rsidRPr="006A233F">
        <w:rPr>
          <w:sz w:val="24"/>
          <w:szCs w:val="24"/>
          <w:lang w:val="ro-RO"/>
        </w:rPr>
        <w:t xml:space="preserve">intervine </w:t>
      </w:r>
      <w:r w:rsidR="00D61108" w:rsidRPr="006A233F">
        <w:rPr>
          <w:sz w:val="24"/>
          <w:szCs w:val="24"/>
          <w:lang w:val="ro-RO"/>
        </w:rPr>
        <w:t>dup</w:t>
      </w:r>
      <w:r w:rsidRPr="006A233F">
        <w:rPr>
          <w:sz w:val="24"/>
          <w:szCs w:val="24"/>
          <w:lang w:val="ro-RO"/>
        </w:rPr>
        <w:t>ă</w:t>
      </w:r>
      <w:r w:rsidR="00D61108" w:rsidRPr="006A233F">
        <w:rPr>
          <w:sz w:val="24"/>
          <w:szCs w:val="24"/>
          <w:lang w:val="ro-RO"/>
        </w:rPr>
        <w:t xml:space="preserve"> sesizarea executorului judec</w:t>
      </w:r>
      <w:r w:rsidRPr="006A233F">
        <w:rPr>
          <w:sz w:val="24"/>
          <w:szCs w:val="24"/>
          <w:lang w:val="ro-RO"/>
        </w:rPr>
        <w:t>ă</w:t>
      </w:r>
      <w:r w:rsidR="00D61108" w:rsidRPr="006A233F">
        <w:rPr>
          <w:sz w:val="24"/>
          <w:szCs w:val="24"/>
          <w:lang w:val="ro-RO"/>
        </w:rPr>
        <w:t xml:space="preserve">toresc, </w:t>
      </w:r>
      <w:r w:rsidR="000E1B35" w:rsidRPr="006A233F">
        <w:rPr>
          <w:sz w:val="24"/>
          <w:szCs w:val="24"/>
          <w:lang w:val="ro-RO"/>
        </w:rPr>
        <w:t>respectiv dup</w:t>
      </w:r>
      <w:r w:rsidRPr="006A233F">
        <w:rPr>
          <w:sz w:val="24"/>
          <w:szCs w:val="24"/>
          <w:lang w:val="ro-RO"/>
        </w:rPr>
        <w:t>ă</w:t>
      </w:r>
      <w:r w:rsidR="000E1B35" w:rsidRPr="006A233F">
        <w:rPr>
          <w:sz w:val="24"/>
          <w:szCs w:val="24"/>
          <w:lang w:val="ro-RO"/>
        </w:rPr>
        <w:t xml:space="preserve"> </w:t>
      </w:r>
      <w:r w:rsidRPr="006A233F">
        <w:rPr>
          <w:sz w:val="24"/>
          <w:szCs w:val="24"/>
          <w:lang w:val="ro-RO"/>
        </w:rPr>
        <w:t>î</w:t>
      </w:r>
      <w:r w:rsidR="000E1B35" w:rsidRPr="006A233F">
        <w:rPr>
          <w:sz w:val="24"/>
          <w:szCs w:val="24"/>
          <w:lang w:val="ro-RO"/>
        </w:rPr>
        <w:t>nceperea execut</w:t>
      </w:r>
      <w:r w:rsidRPr="006A233F">
        <w:rPr>
          <w:sz w:val="24"/>
          <w:szCs w:val="24"/>
          <w:lang w:val="ro-RO"/>
        </w:rPr>
        <w:t>ă</w:t>
      </w:r>
      <w:r w:rsidR="000E1B35" w:rsidRPr="006A233F">
        <w:rPr>
          <w:sz w:val="24"/>
          <w:szCs w:val="24"/>
          <w:lang w:val="ro-RO"/>
        </w:rPr>
        <w:t>rii silite, norma legal</w:t>
      </w:r>
      <w:r w:rsidRPr="006A233F">
        <w:rPr>
          <w:sz w:val="24"/>
          <w:szCs w:val="24"/>
          <w:lang w:val="ro-RO"/>
        </w:rPr>
        <w:t>ă</w:t>
      </w:r>
      <w:r w:rsidR="000E1B35" w:rsidRPr="006A233F">
        <w:rPr>
          <w:sz w:val="24"/>
          <w:szCs w:val="24"/>
          <w:lang w:val="ro-RO"/>
        </w:rPr>
        <w:t xml:space="preserve"> prev</w:t>
      </w:r>
      <w:r w:rsidRPr="006A233F">
        <w:rPr>
          <w:sz w:val="24"/>
          <w:szCs w:val="24"/>
          <w:lang w:val="ro-RO"/>
        </w:rPr>
        <w:t>ă</w:t>
      </w:r>
      <w:r w:rsidR="000E1B35" w:rsidRPr="006A233F">
        <w:rPr>
          <w:sz w:val="24"/>
          <w:szCs w:val="24"/>
          <w:lang w:val="ro-RO"/>
        </w:rPr>
        <w:t>zut</w:t>
      </w:r>
      <w:r w:rsidRPr="006A233F">
        <w:rPr>
          <w:sz w:val="24"/>
          <w:szCs w:val="24"/>
          <w:lang w:val="ro-RO"/>
        </w:rPr>
        <w:t>ă</w:t>
      </w:r>
      <w:r w:rsidR="000E1B35" w:rsidRPr="006A233F">
        <w:rPr>
          <w:sz w:val="24"/>
          <w:szCs w:val="24"/>
          <w:lang w:val="ro-RO"/>
        </w:rPr>
        <w:t xml:space="preserve"> de art. 58 NCPC, devine incident</w:t>
      </w:r>
      <w:r w:rsidRPr="006A233F">
        <w:rPr>
          <w:sz w:val="24"/>
          <w:szCs w:val="24"/>
          <w:lang w:val="ro-RO"/>
        </w:rPr>
        <w:t>ă</w:t>
      </w:r>
      <w:r w:rsidR="000E1B35" w:rsidRPr="006A233F">
        <w:rPr>
          <w:sz w:val="24"/>
          <w:szCs w:val="24"/>
          <w:lang w:val="ro-RO"/>
        </w:rPr>
        <w:t>.</w:t>
      </w:r>
    </w:p>
    <w:p w:rsidR="000E1B35" w:rsidRPr="006A233F" w:rsidRDefault="00584B18" w:rsidP="00B808A9">
      <w:pPr>
        <w:ind w:firstLine="720"/>
        <w:jc w:val="both"/>
        <w:rPr>
          <w:sz w:val="24"/>
          <w:szCs w:val="24"/>
          <w:lang w:val="ro-RO"/>
        </w:rPr>
      </w:pPr>
      <w:r w:rsidRPr="006A233F">
        <w:rPr>
          <w:sz w:val="24"/>
          <w:szCs w:val="24"/>
          <w:lang w:val="ro-RO"/>
        </w:rPr>
        <w:t>Î</w:t>
      </w:r>
      <w:r w:rsidR="0033068F" w:rsidRPr="006A233F">
        <w:rPr>
          <w:sz w:val="24"/>
          <w:szCs w:val="24"/>
          <w:lang w:val="ro-RO"/>
        </w:rPr>
        <w:t xml:space="preserve">n aceste </w:t>
      </w:r>
      <w:r w:rsidR="000E1B35" w:rsidRPr="006A233F">
        <w:rPr>
          <w:sz w:val="24"/>
          <w:szCs w:val="24"/>
          <w:lang w:val="ro-RO"/>
        </w:rPr>
        <w:t>ultime dou</w:t>
      </w:r>
      <w:r w:rsidRPr="006A233F">
        <w:rPr>
          <w:sz w:val="24"/>
          <w:szCs w:val="24"/>
          <w:lang w:val="ro-RO"/>
        </w:rPr>
        <w:t>ă</w:t>
      </w:r>
      <w:r w:rsidR="000E1B35" w:rsidRPr="006A233F">
        <w:rPr>
          <w:sz w:val="24"/>
          <w:szCs w:val="24"/>
          <w:lang w:val="ro-RO"/>
        </w:rPr>
        <w:t xml:space="preserve"> </w:t>
      </w:r>
      <w:r w:rsidR="0033068F" w:rsidRPr="006A233F">
        <w:rPr>
          <w:sz w:val="24"/>
          <w:szCs w:val="24"/>
          <w:lang w:val="ro-RO"/>
        </w:rPr>
        <w:t>situa</w:t>
      </w:r>
      <w:r w:rsidRPr="006A233F">
        <w:rPr>
          <w:sz w:val="24"/>
          <w:szCs w:val="24"/>
          <w:lang w:val="ro-RO"/>
        </w:rPr>
        <w:t>ţ</w:t>
      </w:r>
      <w:r w:rsidR="0033068F" w:rsidRPr="006A233F">
        <w:rPr>
          <w:sz w:val="24"/>
          <w:szCs w:val="24"/>
          <w:lang w:val="ro-RO"/>
        </w:rPr>
        <w:t xml:space="preserve">ii, </w:t>
      </w:r>
      <w:r w:rsidRPr="006A233F">
        <w:rPr>
          <w:sz w:val="24"/>
          <w:szCs w:val="24"/>
          <w:lang w:val="ro-RO"/>
        </w:rPr>
        <w:t>î</w:t>
      </w:r>
      <w:r w:rsidR="0033068F" w:rsidRPr="006A233F">
        <w:rPr>
          <w:sz w:val="24"/>
          <w:szCs w:val="24"/>
          <w:lang w:val="ro-RO"/>
        </w:rPr>
        <w:t xml:space="preserve">n caz de deces al debitorului </w:t>
      </w:r>
      <w:r w:rsidRPr="006A233F">
        <w:rPr>
          <w:sz w:val="24"/>
          <w:szCs w:val="24"/>
          <w:lang w:val="ro-RO"/>
        </w:rPr>
        <w:t>ş</w:t>
      </w:r>
      <w:r w:rsidR="0033068F" w:rsidRPr="006A233F">
        <w:rPr>
          <w:sz w:val="24"/>
          <w:szCs w:val="24"/>
          <w:lang w:val="ro-RO"/>
        </w:rPr>
        <w:t>i p</w:t>
      </w:r>
      <w:r w:rsidRPr="006A233F">
        <w:rPr>
          <w:sz w:val="24"/>
          <w:szCs w:val="24"/>
          <w:lang w:val="ro-RO"/>
        </w:rPr>
        <w:t>â</w:t>
      </w:r>
      <w:r w:rsidR="0033068F" w:rsidRPr="006A233F">
        <w:rPr>
          <w:sz w:val="24"/>
          <w:szCs w:val="24"/>
          <w:lang w:val="ro-RO"/>
        </w:rPr>
        <w:t>n</w:t>
      </w:r>
      <w:r w:rsidRPr="006A233F">
        <w:rPr>
          <w:sz w:val="24"/>
          <w:szCs w:val="24"/>
          <w:lang w:val="ro-RO"/>
        </w:rPr>
        <w:t>ă</w:t>
      </w:r>
      <w:r w:rsidR="0033068F" w:rsidRPr="006A233F">
        <w:rPr>
          <w:sz w:val="24"/>
          <w:szCs w:val="24"/>
          <w:lang w:val="ro-RO"/>
        </w:rPr>
        <w:t xml:space="preserve"> la numirea unui curator al succesiunii</w:t>
      </w:r>
      <w:r w:rsidR="001E5287" w:rsidRPr="006A233F">
        <w:rPr>
          <w:rStyle w:val="FootnoteReference"/>
          <w:sz w:val="24"/>
          <w:szCs w:val="24"/>
          <w:lang w:val="ro-RO"/>
        </w:rPr>
        <w:footnoteReference w:id="15"/>
      </w:r>
      <w:r w:rsidR="00D61108" w:rsidRPr="006A233F">
        <w:rPr>
          <w:sz w:val="24"/>
          <w:szCs w:val="24"/>
          <w:lang w:val="ro-RO"/>
        </w:rPr>
        <w:t xml:space="preserve"> ori a reprezentantului sau ocrotitorului legal, </w:t>
      </w:r>
      <w:r w:rsidRPr="006A233F">
        <w:rPr>
          <w:sz w:val="24"/>
          <w:szCs w:val="24"/>
          <w:lang w:val="ro-RO"/>
        </w:rPr>
        <w:t>î</w:t>
      </w:r>
      <w:r w:rsidR="00D61108" w:rsidRPr="006A233F">
        <w:rPr>
          <w:sz w:val="24"/>
          <w:szCs w:val="24"/>
          <w:lang w:val="ro-RO"/>
        </w:rPr>
        <w:t>n cazul mo</w:t>
      </w:r>
      <w:r w:rsidRPr="006A233F">
        <w:rPr>
          <w:sz w:val="24"/>
          <w:szCs w:val="24"/>
          <w:lang w:val="ro-RO"/>
        </w:rPr>
        <w:t>ş</w:t>
      </w:r>
      <w:r w:rsidR="00D61108" w:rsidRPr="006A233F">
        <w:rPr>
          <w:sz w:val="24"/>
          <w:szCs w:val="24"/>
          <w:lang w:val="ro-RO"/>
        </w:rPr>
        <w:t>tenitorilor lipsi</w:t>
      </w:r>
      <w:r w:rsidRPr="006A233F">
        <w:rPr>
          <w:sz w:val="24"/>
          <w:szCs w:val="24"/>
          <w:lang w:val="ro-RO"/>
        </w:rPr>
        <w:t>ţ</w:t>
      </w:r>
      <w:r w:rsidR="00D61108" w:rsidRPr="006A233F">
        <w:rPr>
          <w:sz w:val="24"/>
          <w:szCs w:val="24"/>
          <w:lang w:val="ro-RO"/>
        </w:rPr>
        <w:t>i de capacitate de exerci</w:t>
      </w:r>
      <w:r w:rsidRPr="006A233F">
        <w:rPr>
          <w:sz w:val="24"/>
          <w:szCs w:val="24"/>
          <w:lang w:val="ro-RO"/>
        </w:rPr>
        <w:t>ţ</w:t>
      </w:r>
      <w:r w:rsidR="00D61108" w:rsidRPr="006A233F">
        <w:rPr>
          <w:sz w:val="24"/>
          <w:szCs w:val="24"/>
          <w:lang w:val="ro-RO"/>
        </w:rPr>
        <w:t>iu sau cu capacitate de exerci</w:t>
      </w:r>
      <w:r w:rsidRPr="006A233F">
        <w:rPr>
          <w:sz w:val="24"/>
          <w:szCs w:val="24"/>
          <w:lang w:val="ro-RO"/>
        </w:rPr>
        <w:t>ţ</w:t>
      </w:r>
      <w:r w:rsidR="00D61108" w:rsidRPr="006A233F">
        <w:rPr>
          <w:sz w:val="24"/>
          <w:szCs w:val="24"/>
          <w:lang w:val="ro-RO"/>
        </w:rPr>
        <w:t>iu restr</w:t>
      </w:r>
      <w:r w:rsidRPr="006A233F">
        <w:rPr>
          <w:sz w:val="24"/>
          <w:szCs w:val="24"/>
          <w:lang w:val="ro-RO"/>
        </w:rPr>
        <w:t>â</w:t>
      </w:r>
      <w:r w:rsidR="00D61108" w:rsidRPr="006A233F">
        <w:rPr>
          <w:sz w:val="24"/>
          <w:szCs w:val="24"/>
          <w:lang w:val="ro-RO"/>
        </w:rPr>
        <w:t>ns</w:t>
      </w:r>
      <w:r w:rsidRPr="006A233F">
        <w:rPr>
          <w:sz w:val="24"/>
          <w:szCs w:val="24"/>
          <w:lang w:val="ro-RO"/>
        </w:rPr>
        <w:t>ă</w:t>
      </w:r>
      <w:r w:rsidR="00D61108" w:rsidRPr="006A233F">
        <w:rPr>
          <w:sz w:val="24"/>
          <w:szCs w:val="24"/>
          <w:lang w:val="ro-RO"/>
        </w:rPr>
        <w:t>, insta</w:t>
      </w:r>
      <w:r w:rsidR="000E1B35" w:rsidRPr="006A233F">
        <w:rPr>
          <w:sz w:val="24"/>
          <w:szCs w:val="24"/>
          <w:lang w:val="ro-RO"/>
        </w:rPr>
        <w:t>n</w:t>
      </w:r>
      <w:r w:rsidRPr="006A233F">
        <w:rPr>
          <w:sz w:val="24"/>
          <w:szCs w:val="24"/>
          <w:lang w:val="ro-RO"/>
        </w:rPr>
        <w:t>ţ</w:t>
      </w:r>
      <w:r w:rsidR="00D61108" w:rsidRPr="006A233F">
        <w:rPr>
          <w:sz w:val="24"/>
          <w:szCs w:val="24"/>
          <w:lang w:val="ro-RO"/>
        </w:rPr>
        <w:t>a</w:t>
      </w:r>
      <w:r w:rsidR="000E1B35" w:rsidRPr="006A233F">
        <w:rPr>
          <w:sz w:val="24"/>
          <w:szCs w:val="24"/>
          <w:lang w:val="ro-RO"/>
        </w:rPr>
        <w:t xml:space="preserve"> de executare, la cererea creditorului sau a executorului judec</w:t>
      </w:r>
      <w:r w:rsidRPr="006A233F">
        <w:rPr>
          <w:sz w:val="24"/>
          <w:szCs w:val="24"/>
          <w:lang w:val="ro-RO"/>
        </w:rPr>
        <w:t>ă</w:t>
      </w:r>
      <w:r w:rsidR="000E1B35" w:rsidRPr="006A233F">
        <w:rPr>
          <w:sz w:val="24"/>
          <w:szCs w:val="24"/>
          <w:lang w:val="ro-RO"/>
        </w:rPr>
        <w:t>toresc,</w:t>
      </w:r>
      <w:r w:rsidR="00866C2E" w:rsidRPr="006A233F">
        <w:rPr>
          <w:sz w:val="24"/>
          <w:szCs w:val="24"/>
          <w:lang w:val="ro-RO"/>
        </w:rPr>
        <w:t xml:space="preserve"> </w:t>
      </w:r>
      <w:r w:rsidR="000E1B35" w:rsidRPr="006A233F">
        <w:rPr>
          <w:sz w:val="24"/>
          <w:szCs w:val="24"/>
          <w:lang w:val="ro-RO"/>
        </w:rPr>
        <w:t>va numi un curator special pentru executare, dispoz</w:t>
      </w:r>
      <w:r w:rsidRPr="006A233F">
        <w:rPr>
          <w:sz w:val="24"/>
          <w:szCs w:val="24"/>
          <w:lang w:val="ro-RO"/>
        </w:rPr>
        <w:t>iţ</w:t>
      </w:r>
      <w:r w:rsidR="000E1B35" w:rsidRPr="006A233F">
        <w:rPr>
          <w:sz w:val="24"/>
          <w:szCs w:val="24"/>
          <w:lang w:val="ro-RO"/>
        </w:rPr>
        <w:t>iile art. 58 NCPC aplic</w:t>
      </w:r>
      <w:r w:rsidRPr="006A233F">
        <w:rPr>
          <w:sz w:val="24"/>
          <w:szCs w:val="24"/>
          <w:lang w:val="ro-RO"/>
        </w:rPr>
        <w:t>â</w:t>
      </w:r>
      <w:r w:rsidR="000E1B35" w:rsidRPr="006A233F">
        <w:rPr>
          <w:sz w:val="24"/>
          <w:szCs w:val="24"/>
          <w:lang w:val="ro-RO"/>
        </w:rPr>
        <w:t xml:space="preserve">ndu-se </w:t>
      </w:r>
      <w:r w:rsidRPr="006A233F">
        <w:rPr>
          <w:sz w:val="24"/>
          <w:szCs w:val="24"/>
          <w:lang w:val="ro-RO"/>
        </w:rPr>
        <w:t>î</w:t>
      </w:r>
      <w:r w:rsidR="000E1B35" w:rsidRPr="006A233F">
        <w:rPr>
          <w:sz w:val="24"/>
          <w:szCs w:val="24"/>
          <w:lang w:val="ro-RO"/>
        </w:rPr>
        <w:t>n mod corespunz</w:t>
      </w:r>
      <w:r w:rsidRPr="006A233F">
        <w:rPr>
          <w:sz w:val="24"/>
          <w:szCs w:val="24"/>
          <w:lang w:val="ro-RO"/>
        </w:rPr>
        <w:t>ă</w:t>
      </w:r>
      <w:r w:rsidR="000E1B35" w:rsidRPr="006A233F">
        <w:rPr>
          <w:sz w:val="24"/>
          <w:szCs w:val="24"/>
          <w:lang w:val="ro-RO"/>
        </w:rPr>
        <w:t>tor.</w:t>
      </w:r>
    </w:p>
    <w:p w:rsidR="000E1B35" w:rsidRPr="006A233F" w:rsidRDefault="00866C2E" w:rsidP="00B808A9">
      <w:pPr>
        <w:ind w:firstLine="720"/>
        <w:jc w:val="both"/>
        <w:rPr>
          <w:sz w:val="24"/>
          <w:szCs w:val="24"/>
          <w:lang w:val="ro-RO"/>
        </w:rPr>
      </w:pPr>
      <w:r w:rsidRPr="006A233F">
        <w:rPr>
          <w:sz w:val="24"/>
          <w:szCs w:val="24"/>
          <w:lang w:val="ro-RO"/>
        </w:rPr>
        <w:t>De precizat c</w:t>
      </w:r>
      <w:r w:rsidR="00584B18" w:rsidRPr="006A233F">
        <w:rPr>
          <w:sz w:val="24"/>
          <w:szCs w:val="24"/>
          <w:lang w:val="ro-RO"/>
        </w:rPr>
        <w:t>ă</w:t>
      </w:r>
      <w:r w:rsidRPr="006A233F">
        <w:rPr>
          <w:sz w:val="24"/>
          <w:szCs w:val="24"/>
          <w:lang w:val="ro-RO"/>
        </w:rPr>
        <w:t xml:space="preserve"> d</w:t>
      </w:r>
      <w:r w:rsidR="000E1B35" w:rsidRPr="006A233F">
        <w:rPr>
          <w:sz w:val="24"/>
          <w:szCs w:val="24"/>
          <w:lang w:val="ro-RO"/>
        </w:rPr>
        <w:t>esemnarea curatorului special are caracter temporar, ea fiind limitat</w:t>
      </w:r>
      <w:r w:rsidR="00584B18" w:rsidRPr="006A233F">
        <w:rPr>
          <w:sz w:val="24"/>
          <w:szCs w:val="24"/>
          <w:lang w:val="ro-RO"/>
        </w:rPr>
        <w:t>ă</w:t>
      </w:r>
      <w:r w:rsidR="000E1B35" w:rsidRPr="006A233F">
        <w:rPr>
          <w:sz w:val="24"/>
          <w:szCs w:val="24"/>
          <w:lang w:val="ro-RO"/>
        </w:rPr>
        <w:t xml:space="preserve"> </w:t>
      </w:r>
      <w:r w:rsidR="00584B18" w:rsidRPr="006A233F">
        <w:rPr>
          <w:sz w:val="24"/>
          <w:szCs w:val="24"/>
          <w:lang w:val="ro-RO"/>
        </w:rPr>
        <w:t>î</w:t>
      </w:r>
      <w:r w:rsidR="000E1B35" w:rsidRPr="006A233F">
        <w:rPr>
          <w:sz w:val="24"/>
          <w:szCs w:val="24"/>
          <w:lang w:val="ro-RO"/>
        </w:rPr>
        <w:t>n timp p</w:t>
      </w:r>
      <w:r w:rsidR="00584B18" w:rsidRPr="006A233F">
        <w:rPr>
          <w:sz w:val="24"/>
          <w:szCs w:val="24"/>
          <w:lang w:val="ro-RO"/>
        </w:rPr>
        <w:t>â</w:t>
      </w:r>
      <w:r w:rsidR="000E1B35" w:rsidRPr="006A233F">
        <w:rPr>
          <w:sz w:val="24"/>
          <w:szCs w:val="24"/>
          <w:lang w:val="ro-RO"/>
        </w:rPr>
        <w:t>n</w:t>
      </w:r>
      <w:r w:rsidR="00584B18" w:rsidRPr="006A233F">
        <w:rPr>
          <w:sz w:val="24"/>
          <w:szCs w:val="24"/>
          <w:lang w:val="ro-RO"/>
        </w:rPr>
        <w:t>ă</w:t>
      </w:r>
      <w:r w:rsidR="000E1B35" w:rsidRPr="006A233F">
        <w:rPr>
          <w:sz w:val="24"/>
          <w:szCs w:val="24"/>
          <w:lang w:val="ro-RO"/>
        </w:rPr>
        <w:t xml:space="preserve"> la desemnarea cur</w:t>
      </w:r>
      <w:r w:rsidR="00F53563" w:rsidRPr="006A233F">
        <w:rPr>
          <w:sz w:val="24"/>
          <w:szCs w:val="24"/>
          <w:lang w:val="ro-RO"/>
        </w:rPr>
        <w:t>atorului succesiunii, respectiv</w:t>
      </w:r>
      <w:r w:rsidR="000E1B35" w:rsidRPr="006A233F">
        <w:rPr>
          <w:sz w:val="24"/>
          <w:szCs w:val="24"/>
          <w:lang w:val="ro-RO"/>
        </w:rPr>
        <w:t xml:space="preserve"> p</w:t>
      </w:r>
      <w:r w:rsidR="00584B18" w:rsidRPr="006A233F">
        <w:rPr>
          <w:sz w:val="24"/>
          <w:szCs w:val="24"/>
          <w:lang w:val="ro-RO"/>
        </w:rPr>
        <w:t>â</w:t>
      </w:r>
      <w:r w:rsidR="000E1B35" w:rsidRPr="006A233F">
        <w:rPr>
          <w:sz w:val="24"/>
          <w:szCs w:val="24"/>
          <w:lang w:val="ro-RO"/>
        </w:rPr>
        <w:t>n</w:t>
      </w:r>
      <w:r w:rsidR="00584B18" w:rsidRPr="006A233F">
        <w:rPr>
          <w:sz w:val="24"/>
          <w:szCs w:val="24"/>
          <w:lang w:val="ro-RO"/>
        </w:rPr>
        <w:t>ă</w:t>
      </w:r>
      <w:r w:rsidR="000E1B35" w:rsidRPr="006A233F">
        <w:rPr>
          <w:sz w:val="24"/>
          <w:szCs w:val="24"/>
          <w:lang w:val="ro-RO"/>
        </w:rPr>
        <w:t xml:space="preserve"> la numirea reprezentantului sau ocrotitorului legal.</w:t>
      </w:r>
    </w:p>
    <w:p w:rsidR="001E6A44" w:rsidRPr="006A233F" w:rsidRDefault="00584B18" w:rsidP="00B808A9">
      <w:pPr>
        <w:ind w:firstLine="720"/>
        <w:jc w:val="both"/>
        <w:rPr>
          <w:sz w:val="24"/>
          <w:szCs w:val="24"/>
          <w:lang w:val="ro-RO"/>
        </w:rPr>
      </w:pPr>
      <w:r w:rsidRPr="006A233F">
        <w:rPr>
          <w:sz w:val="24"/>
          <w:szCs w:val="24"/>
          <w:lang w:val="ro-RO"/>
        </w:rPr>
        <w:t>Î</w:t>
      </w:r>
      <w:r w:rsidR="001E6A44" w:rsidRPr="006A233F">
        <w:rPr>
          <w:sz w:val="24"/>
          <w:szCs w:val="24"/>
          <w:lang w:val="ro-RO"/>
        </w:rPr>
        <w:t>ns</w:t>
      </w:r>
      <w:r w:rsidRPr="006A233F">
        <w:rPr>
          <w:sz w:val="24"/>
          <w:szCs w:val="24"/>
          <w:lang w:val="ro-RO"/>
        </w:rPr>
        <w:t>ă</w:t>
      </w:r>
      <w:r w:rsidR="001E6A44" w:rsidRPr="006A233F">
        <w:rPr>
          <w:sz w:val="24"/>
          <w:szCs w:val="24"/>
          <w:lang w:val="ro-RO"/>
        </w:rPr>
        <w:t xml:space="preserve">, </w:t>
      </w:r>
      <w:r w:rsidRPr="006A233F">
        <w:rPr>
          <w:sz w:val="24"/>
          <w:szCs w:val="24"/>
          <w:lang w:val="ro-RO"/>
        </w:rPr>
        <w:t>î</w:t>
      </w:r>
      <w:r w:rsidR="001E6A44" w:rsidRPr="006A233F">
        <w:rPr>
          <w:sz w:val="24"/>
          <w:szCs w:val="24"/>
          <w:lang w:val="ro-RO"/>
        </w:rPr>
        <w:t>n toat</w:t>
      </w:r>
      <w:r w:rsidRPr="006A233F">
        <w:rPr>
          <w:sz w:val="24"/>
          <w:szCs w:val="24"/>
          <w:lang w:val="ro-RO"/>
        </w:rPr>
        <w:t>ă</w:t>
      </w:r>
      <w:r w:rsidR="001E6A44" w:rsidRPr="006A233F">
        <w:rPr>
          <w:sz w:val="24"/>
          <w:szCs w:val="24"/>
          <w:lang w:val="ro-RO"/>
        </w:rPr>
        <w:t xml:space="preserve"> aceast</w:t>
      </w:r>
      <w:r w:rsidRPr="006A233F">
        <w:rPr>
          <w:sz w:val="24"/>
          <w:szCs w:val="24"/>
          <w:lang w:val="ro-RO"/>
        </w:rPr>
        <w:t>ă</w:t>
      </w:r>
      <w:r w:rsidR="001E6A44" w:rsidRPr="006A233F">
        <w:rPr>
          <w:sz w:val="24"/>
          <w:szCs w:val="24"/>
          <w:lang w:val="ro-RO"/>
        </w:rPr>
        <w:t xml:space="preserve"> perioad</w:t>
      </w:r>
      <w:r w:rsidRPr="006A233F">
        <w:rPr>
          <w:sz w:val="24"/>
          <w:szCs w:val="24"/>
          <w:lang w:val="ro-RO"/>
        </w:rPr>
        <w:t>ă</w:t>
      </w:r>
      <w:r w:rsidR="001E6A44" w:rsidRPr="006A233F">
        <w:rPr>
          <w:sz w:val="24"/>
          <w:szCs w:val="24"/>
          <w:lang w:val="ro-RO"/>
        </w:rPr>
        <w:t>, curatorul special va avea obliga</w:t>
      </w:r>
      <w:r w:rsidRPr="006A233F">
        <w:rPr>
          <w:sz w:val="24"/>
          <w:szCs w:val="24"/>
          <w:lang w:val="ro-RO"/>
        </w:rPr>
        <w:t>ţ</w:t>
      </w:r>
      <w:r w:rsidR="001E6A44" w:rsidRPr="006A233F">
        <w:rPr>
          <w:sz w:val="24"/>
          <w:szCs w:val="24"/>
          <w:lang w:val="ro-RO"/>
        </w:rPr>
        <w:t>iile prev</w:t>
      </w:r>
      <w:r w:rsidRPr="006A233F">
        <w:rPr>
          <w:sz w:val="24"/>
          <w:szCs w:val="24"/>
          <w:lang w:val="ro-RO"/>
        </w:rPr>
        <w:t>ă</w:t>
      </w:r>
      <w:r w:rsidR="001E6A44" w:rsidRPr="006A233F">
        <w:rPr>
          <w:sz w:val="24"/>
          <w:szCs w:val="24"/>
          <w:lang w:val="ro-RO"/>
        </w:rPr>
        <w:t>zute de art. 58 alin. (3) NCPC, inclusiv aceea de ap</w:t>
      </w:r>
      <w:r w:rsidRPr="006A233F">
        <w:rPr>
          <w:sz w:val="24"/>
          <w:szCs w:val="24"/>
          <w:lang w:val="ro-RO"/>
        </w:rPr>
        <w:t>ă</w:t>
      </w:r>
      <w:r w:rsidR="001E6A44" w:rsidRPr="006A233F">
        <w:rPr>
          <w:sz w:val="24"/>
          <w:szCs w:val="24"/>
          <w:lang w:val="ro-RO"/>
        </w:rPr>
        <w:t>rare a intereselor mo</w:t>
      </w:r>
      <w:r w:rsidRPr="006A233F">
        <w:rPr>
          <w:sz w:val="24"/>
          <w:szCs w:val="24"/>
          <w:lang w:val="ro-RO"/>
        </w:rPr>
        <w:t>ş</w:t>
      </w:r>
      <w:r w:rsidR="001E6A44" w:rsidRPr="006A233F">
        <w:rPr>
          <w:sz w:val="24"/>
          <w:szCs w:val="24"/>
          <w:lang w:val="ro-RO"/>
        </w:rPr>
        <w:t xml:space="preserve">tenitorilor pe care </w:t>
      </w:r>
      <w:r w:rsidRPr="006A233F">
        <w:rPr>
          <w:sz w:val="24"/>
          <w:szCs w:val="24"/>
          <w:lang w:val="ro-RO"/>
        </w:rPr>
        <w:t>î</w:t>
      </w:r>
      <w:r w:rsidR="001E6A44" w:rsidRPr="006A233F">
        <w:rPr>
          <w:sz w:val="24"/>
          <w:szCs w:val="24"/>
          <w:lang w:val="ro-RO"/>
        </w:rPr>
        <w:t>i reprezint</w:t>
      </w:r>
      <w:r w:rsidRPr="006A233F">
        <w:rPr>
          <w:sz w:val="24"/>
          <w:szCs w:val="24"/>
          <w:lang w:val="ro-RO"/>
        </w:rPr>
        <w:t>ă</w:t>
      </w:r>
      <w:r w:rsidR="001E6A44" w:rsidRPr="006A233F">
        <w:rPr>
          <w:sz w:val="24"/>
          <w:szCs w:val="24"/>
          <w:lang w:val="ro-RO"/>
        </w:rPr>
        <w:t xml:space="preserve">, termenele de </w:t>
      </w:r>
      <w:r w:rsidRPr="006A233F">
        <w:rPr>
          <w:sz w:val="24"/>
          <w:szCs w:val="24"/>
          <w:lang w:val="ro-RO"/>
        </w:rPr>
        <w:t>î</w:t>
      </w:r>
      <w:r w:rsidR="001E6A44" w:rsidRPr="006A233F">
        <w:rPr>
          <w:sz w:val="24"/>
          <w:szCs w:val="24"/>
          <w:lang w:val="ro-RO"/>
        </w:rPr>
        <w:t>ndeplinire a tuturor actelor de procedur</w:t>
      </w:r>
      <w:r w:rsidRPr="006A233F">
        <w:rPr>
          <w:sz w:val="24"/>
          <w:szCs w:val="24"/>
          <w:lang w:val="ro-RO"/>
        </w:rPr>
        <w:t>ă</w:t>
      </w:r>
      <w:r w:rsidR="001E6A44" w:rsidRPr="006A233F">
        <w:rPr>
          <w:sz w:val="24"/>
          <w:szCs w:val="24"/>
          <w:lang w:val="ro-RO"/>
        </w:rPr>
        <w:t xml:space="preserve"> curg</w:t>
      </w:r>
      <w:r w:rsidRPr="006A233F">
        <w:rPr>
          <w:sz w:val="24"/>
          <w:szCs w:val="24"/>
          <w:lang w:val="ro-RO"/>
        </w:rPr>
        <w:t>â</w:t>
      </w:r>
      <w:r w:rsidR="001E6A44" w:rsidRPr="006A233F">
        <w:rPr>
          <w:sz w:val="24"/>
          <w:szCs w:val="24"/>
          <w:lang w:val="ro-RO"/>
        </w:rPr>
        <w:t xml:space="preserve">nd </w:t>
      </w:r>
      <w:r w:rsidRPr="006A233F">
        <w:rPr>
          <w:sz w:val="24"/>
          <w:szCs w:val="24"/>
          <w:lang w:val="ro-RO"/>
        </w:rPr>
        <w:t>î</w:t>
      </w:r>
      <w:r w:rsidR="001E6A44" w:rsidRPr="006A233F">
        <w:rPr>
          <w:sz w:val="24"/>
          <w:szCs w:val="24"/>
          <w:lang w:val="ro-RO"/>
        </w:rPr>
        <w:t xml:space="preserve">mpotriva acestuia de la momentul </w:t>
      </w:r>
      <w:r w:rsidRPr="006A233F">
        <w:rPr>
          <w:sz w:val="24"/>
          <w:szCs w:val="24"/>
          <w:lang w:val="ro-RO"/>
        </w:rPr>
        <w:t>î</w:t>
      </w:r>
      <w:r w:rsidR="001E6A44" w:rsidRPr="006A233F">
        <w:rPr>
          <w:sz w:val="24"/>
          <w:szCs w:val="24"/>
          <w:lang w:val="ro-RO"/>
        </w:rPr>
        <w:t>n care a fost desemnat de instan</w:t>
      </w:r>
      <w:r w:rsidRPr="006A233F">
        <w:rPr>
          <w:sz w:val="24"/>
          <w:szCs w:val="24"/>
          <w:lang w:val="ro-RO"/>
        </w:rPr>
        <w:t>ţ</w:t>
      </w:r>
      <w:r w:rsidR="001E6A44" w:rsidRPr="006A233F">
        <w:rPr>
          <w:sz w:val="24"/>
          <w:szCs w:val="24"/>
          <w:lang w:val="ro-RO"/>
        </w:rPr>
        <w:t>a de executare, cum ar fi termenul de exercitare a unei contesta</w:t>
      </w:r>
      <w:r w:rsidRPr="006A233F">
        <w:rPr>
          <w:sz w:val="24"/>
          <w:szCs w:val="24"/>
          <w:lang w:val="ro-RO"/>
        </w:rPr>
        <w:t>ţ</w:t>
      </w:r>
      <w:r w:rsidR="001E6A44" w:rsidRPr="006A233F">
        <w:rPr>
          <w:sz w:val="24"/>
          <w:szCs w:val="24"/>
          <w:lang w:val="ro-RO"/>
        </w:rPr>
        <w:t xml:space="preserve">ii la executare </w:t>
      </w:r>
      <w:r w:rsidRPr="006A233F">
        <w:rPr>
          <w:sz w:val="24"/>
          <w:szCs w:val="24"/>
          <w:lang w:val="ro-RO"/>
        </w:rPr>
        <w:t>ş</w:t>
      </w:r>
      <w:r w:rsidR="001E6A44" w:rsidRPr="006A233F">
        <w:rPr>
          <w:sz w:val="24"/>
          <w:szCs w:val="24"/>
          <w:lang w:val="ro-RO"/>
        </w:rPr>
        <w:t xml:space="preserve">i </w:t>
      </w:r>
      <w:r w:rsidRPr="006A233F">
        <w:rPr>
          <w:sz w:val="24"/>
          <w:szCs w:val="24"/>
          <w:lang w:val="ro-RO"/>
        </w:rPr>
        <w:t>î</w:t>
      </w:r>
      <w:r w:rsidR="001E6A44" w:rsidRPr="006A233F">
        <w:rPr>
          <w:sz w:val="24"/>
          <w:szCs w:val="24"/>
          <w:lang w:val="ro-RO"/>
        </w:rPr>
        <w:t xml:space="preserve">n mod corelativ, de reprezentare </w:t>
      </w:r>
      <w:r w:rsidRPr="006A233F">
        <w:rPr>
          <w:sz w:val="24"/>
          <w:szCs w:val="24"/>
          <w:lang w:val="ro-RO"/>
        </w:rPr>
        <w:t>î</w:t>
      </w:r>
      <w:r w:rsidR="001E6A44" w:rsidRPr="006A233F">
        <w:rPr>
          <w:sz w:val="24"/>
          <w:szCs w:val="24"/>
          <w:lang w:val="ro-RO"/>
        </w:rPr>
        <w:t>n fa</w:t>
      </w:r>
      <w:r w:rsidRPr="006A233F">
        <w:rPr>
          <w:sz w:val="24"/>
          <w:szCs w:val="24"/>
          <w:lang w:val="ro-RO"/>
        </w:rPr>
        <w:t>ţ</w:t>
      </w:r>
      <w:r w:rsidR="001E6A44" w:rsidRPr="006A233F">
        <w:rPr>
          <w:sz w:val="24"/>
          <w:szCs w:val="24"/>
          <w:lang w:val="ro-RO"/>
        </w:rPr>
        <w:t>a instan</w:t>
      </w:r>
      <w:r w:rsidRPr="006A233F">
        <w:rPr>
          <w:sz w:val="24"/>
          <w:szCs w:val="24"/>
          <w:lang w:val="ro-RO"/>
        </w:rPr>
        <w:t>ţ</w:t>
      </w:r>
      <w:r w:rsidR="001E6A44" w:rsidRPr="006A233F">
        <w:rPr>
          <w:sz w:val="24"/>
          <w:szCs w:val="24"/>
          <w:lang w:val="ro-RO"/>
        </w:rPr>
        <w:t>ei de executare, la toate termenele de judecat</w:t>
      </w:r>
      <w:r w:rsidRPr="006A233F">
        <w:rPr>
          <w:sz w:val="24"/>
          <w:szCs w:val="24"/>
          <w:lang w:val="ro-RO"/>
        </w:rPr>
        <w:t>ă</w:t>
      </w:r>
      <w:r w:rsidR="001E6A44" w:rsidRPr="006A233F">
        <w:rPr>
          <w:sz w:val="24"/>
          <w:szCs w:val="24"/>
          <w:lang w:val="ro-RO"/>
        </w:rPr>
        <w:t xml:space="preserve">, </w:t>
      </w:r>
      <w:r w:rsidRPr="006A233F">
        <w:rPr>
          <w:sz w:val="24"/>
          <w:szCs w:val="24"/>
          <w:lang w:val="ro-RO"/>
        </w:rPr>
        <w:t>ş</w:t>
      </w:r>
      <w:r w:rsidR="001E6A44" w:rsidRPr="006A233F">
        <w:rPr>
          <w:sz w:val="24"/>
          <w:szCs w:val="24"/>
          <w:lang w:val="ro-RO"/>
        </w:rPr>
        <w:t>i ap</w:t>
      </w:r>
      <w:r w:rsidRPr="006A233F">
        <w:rPr>
          <w:sz w:val="24"/>
          <w:szCs w:val="24"/>
          <w:lang w:val="ro-RO"/>
        </w:rPr>
        <w:t>ă</w:t>
      </w:r>
      <w:r w:rsidR="001E6A44" w:rsidRPr="006A233F">
        <w:rPr>
          <w:sz w:val="24"/>
          <w:szCs w:val="24"/>
          <w:lang w:val="ro-RO"/>
        </w:rPr>
        <w:t>rare a intereselor mo</w:t>
      </w:r>
      <w:r w:rsidRPr="006A233F">
        <w:rPr>
          <w:sz w:val="24"/>
          <w:szCs w:val="24"/>
          <w:lang w:val="ro-RO"/>
        </w:rPr>
        <w:t>ş</w:t>
      </w:r>
      <w:r w:rsidR="001E6A44" w:rsidRPr="006A233F">
        <w:rPr>
          <w:sz w:val="24"/>
          <w:szCs w:val="24"/>
          <w:lang w:val="ro-RO"/>
        </w:rPr>
        <w:t xml:space="preserve">tenitorilor pe care </w:t>
      </w:r>
      <w:r w:rsidRPr="006A233F">
        <w:rPr>
          <w:sz w:val="24"/>
          <w:szCs w:val="24"/>
          <w:lang w:val="ro-RO"/>
        </w:rPr>
        <w:t>î</w:t>
      </w:r>
      <w:r w:rsidR="001E6A44" w:rsidRPr="006A233F">
        <w:rPr>
          <w:sz w:val="24"/>
          <w:szCs w:val="24"/>
          <w:lang w:val="ro-RO"/>
        </w:rPr>
        <w:t>i reprezint</w:t>
      </w:r>
      <w:r w:rsidRPr="006A233F">
        <w:rPr>
          <w:sz w:val="24"/>
          <w:szCs w:val="24"/>
          <w:lang w:val="ro-RO"/>
        </w:rPr>
        <w:t>ă</w:t>
      </w:r>
      <w:r w:rsidR="001E6A44" w:rsidRPr="006A233F">
        <w:rPr>
          <w:sz w:val="24"/>
          <w:szCs w:val="24"/>
          <w:lang w:val="ro-RO"/>
        </w:rPr>
        <w:t>.</w:t>
      </w:r>
    </w:p>
    <w:p w:rsidR="0033068F" w:rsidRPr="006A233F" w:rsidRDefault="001E6A44" w:rsidP="00B808A9">
      <w:pPr>
        <w:ind w:firstLine="720"/>
        <w:jc w:val="both"/>
        <w:rPr>
          <w:sz w:val="24"/>
          <w:szCs w:val="24"/>
          <w:lang w:val="ro-RO"/>
        </w:rPr>
      </w:pPr>
      <w:r w:rsidRPr="006A233F">
        <w:rPr>
          <w:b/>
          <w:sz w:val="24"/>
          <w:szCs w:val="24"/>
          <w:u w:val="single"/>
          <w:lang w:val="ro-RO"/>
        </w:rPr>
        <w:t>De aceea, apreciem, c</w:t>
      </w:r>
      <w:r w:rsidR="00584B18" w:rsidRPr="006A233F">
        <w:rPr>
          <w:b/>
          <w:sz w:val="24"/>
          <w:szCs w:val="24"/>
          <w:u w:val="single"/>
          <w:lang w:val="ro-RO"/>
        </w:rPr>
        <w:t>ă</w:t>
      </w:r>
      <w:r w:rsidRPr="006A233F">
        <w:rPr>
          <w:b/>
          <w:sz w:val="24"/>
          <w:szCs w:val="24"/>
          <w:u w:val="single"/>
          <w:lang w:val="ro-RO"/>
        </w:rPr>
        <w:t xml:space="preserve"> </w:t>
      </w:r>
      <w:r w:rsidR="00584B18" w:rsidRPr="006A233F">
        <w:rPr>
          <w:b/>
          <w:sz w:val="24"/>
          <w:szCs w:val="24"/>
          <w:u w:val="single"/>
          <w:lang w:val="ro-RO"/>
        </w:rPr>
        <w:t>î</w:t>
      </w:r>
      <w:r w:rsidRPr="006A233F">
        <w:rPr>
          <w:b/>
          <w:sz w:val="24"/>
          <w:szCs w:val="24"/>
          <w:u w:val="single"/>
          <w:lang w:val="ro-RO"/>
        </w:rPr>
        <w:t>n situa</w:t>
      </w:r>
      <w:r w:rsidR="00584B18" w:rsidRPr="006A233F">
        <w:rPr>
          <w:b/>
          <w:sz w:val="24"/>
          <w:szCs w:val="24"/>
          <w:u w:val="single"/>
          <w:lang w:val="ro-RO"/>
        </w:rPr>
        <w:t>ţ</w:t>
      </w:r>
      <w:r w:rsidRPr="006A233F">
        <w:rPr>
          <w:b/>
          <w:sz w:val="24"/>
          <w:szCs w:val="24"/>
          <w:u w:val="single"/>
          <w:lang w:val="ro-RO"/>
        </w:rPr>
        <w:t xml:space="preserve">ia numirii unui curator special, </w:t>
      </w:r>
      <w:r w:rsidR="00584B18" w:rsidRPr="006A233F">
        <w:rPr>
          <w:b/>
          <w:sz w:val="24"/>
          <w:szCs w:val="24"/>
          <w:u w:val="single"/>
          <w:lang w:val="ro-RO"/>
        </w:rPr>
        <w:t>î</w:t>
      </w:r>
      <w:r w:rsidRPr="006A233F">
        <w:rPr>
          <w:b/>
          <w:sz w:val="24"/>
          <w:szCs w:val="24"/>
          <w:u w:val="single"/>
          <w:lang w:val="ro-RO"/>
        </w:rPr>
        <w:t>n procedura execu</w:t>
      </w:r>
      <w:r w:rsidR="00584B18" w:rsidRPr="006A233F">
        <w:rPr>
          <w:b/>
          <w:sz w:val="24"/>
          <w:szCs w:val="24"/>
          <w:u w:val="single"/>
          <w:lang w:val="ro-RO"/>
        </w:rPr>
        <w:t>ţ</w:t>
      </w:r>
      <w:r w:rsidRPr="006A233F">
        <w:rPr>
          <w:b/>
          <w:sz w:val="24"/>
          <w:szCs w:val="24"/>
          <w:u w:val="single"/>
          <w:lang w:val="ro-RO"/>
        </w:rPr>
        <w:t>ional</w:t>
      </w:r>
      <w:r w:rsidR="00584B18" w:rsidRPr="006A233F">
        <w:rPr>
          <w:b/>
          <w:sz w:val="24"/>
          <w:szCs w:val="24"/>
          <w:u w:val="single"/>
          <w:lang w:val="ro-RO"/>
        </w:rPr>
        <w:t>ă</w:t>
      </w:r>
      <w:r w:rsidRPr="006A233F">
        <w:rPr>
          <w:b/>
          <w:sz w:val="24"/>
          <w:szCs w:val="24"/>
          <w:u w:val="single"/>
          <w:lang w:val="ro-RO"/>
        </w:rPr>
        <w:t>, acesta nu are obliga</w:t>
      </w:r>
      <w:r w:rsidR="00584B18" w:rsidRPr="006A233F">
        <w:rPr>
          <w:b/>
          <w:sz w:val="24"/>
          <w:szCs w:val="24"/>
          <w:u w:val="single"/>
          <w:lang w:val="ro-RO"/>
        </w:rPr>
        <w:t>ţ</w:t>
      </w:r>
      <w:r w:rsidRPr="006A233F">
        <w:rPr>
          <w:b/>
          <w:sz w:val="24"/>
          <w:szCs w:val="24"/>
          <w:u w:val="single"/>
          <w:lang w:val="ro-RO"/>
        </w:rPr>
        <w:t>ia doar de primire a actelor de executare comunicate de executor</w:t>
      </w:r>
      <w:r w:rsidR="00584B18" w:rsidRPr="006A233F">
        <w:rPr>
          <w:b/>
          <w:sz w:val="24"/>
          <w:szCs w:val="24"/>
          <w:u w:val="single"/>
          <w:lang w:val="ro-RO"/>
        </w:rPr>
        <w:t>,</w:t>
      </w:r>
      <w:r w:rsidRPr="006A233F">
        <w:rPr>
          <w:b/>
          <w:sz w:val="24"/>
          <w:szCs w:val="24"/>
          <w:u w:val="single"/>
          <w:lang w:val="ro-RO"/>
        </w:rPr>
        <w:t xml:space="preserve"> ci </w:t>
      </w:r>
      <w:r w:rsidR="00584B18" w:rsidRPr="006A233F">
        <w:rPr>
          <w:b/>
          <w:sz w:val="24"/>
          <w:szCs w:val="24"/>
          <w:u w:val="single"/>
          <w:lang w:val="ro-RO"/>
        </w:rPr>
        <w:t>ş</w:t>
      </w:r>
      <w:r w:rsidRPr="006A233F">
        <w:rPr>
          <w:b/>
          <w:sz w:val="24"/>
          <w:szCs w:val="24"/>
          <w:u w:val="single"/>
          <w:lang w:val="ro-RO"/>
        </w:rPr>
        <w:t>i de prezen</w:t>
      </w:r>
      <w:r w:rsidR="00584B18" w:rsidRPr="006A233F">
        <w:rPr>
          <w:b/>
          <w:sz w:val="24"/>
          <w:szCs w:val="24"/>
          <w:u w:val="single"/>
          <w:lang w:val="ro-RO"/>
        </w:rPr>
        <w:t>ţă</w:t>
      </w:r>
      <w:r w:rsidRPr="006A233F">
        <w:rPr>
          <w:b/>
          <w:sz w:val="24"/>
          <w:szCs w:val="24"/>
          <w:u w:val="single"/>
          <w:lang w:val="ro-RO"/>
        </w:rPr>
        <w:t xml:space="preserve"> efectiv</w:t>
      </w:r>
      <w:r w:rsidR="00584B18" w:rsidRPr="006A233F">
        <w:rPr>
          <w:b/>
          <w:sz w:val="24"/>
          <w:szCs w:val="24"/>
          <w:u w:val="single"/>
          <w:lang w:val="ro-RO"/>
        </w:rPr>
        <w:t>ă</w:t>
      </w:r>
      <w:r w:rsidRPr="006A233F">
        <w:rPr>
          <w:b/>
          <w:sz w:val="24"/>
          <w:szCs w:val="24"/>
          <w:u w:val="single"/>
          <w:lang w:val="ro-RO"/>
        </w:rPr>
        <w:t xml:space="preserve"> at</w:t>
      </w:r>
      <w:r w:rsidR="00584B18" w:rsidRPr="006A233F">
        <w:rPr>
          <w:b/>
          <w:sz w:val="24"/>
          <w:szCs w:val="24"/>
          <w:u w:val="single"/>
          <w:lang w:val="ro-RO"/>
        </w:rPr>
        <w:t>â</w:t>
      </w:r>
      <w:r w:rsidRPr="006A233F">
        <w:rPr>
          <w:b/>
          <w:sz w:val="24"/>
          <w:szCs w:val="24"/>
          <w:u w:val="single"/>
          <w:lang w:val="ro-RO"/>
        </w:rPr>
        <w:t xml:space="preserve">t </w:t>
      </w:r>
      <w:r w:rsidR="00584B18" w:rsidRPr="006A233F">
        <w:rPr>
          <w:b/>
          <w:sz w:val="24"/>
          <w:szCs w:val="24"/>
          <w:u w:val="single"/>
          <w:lang w:val="ro-RO"/>
        </w:rPr>
        <w:t>î</w:t>
      </w:r>
      <w:r w:rsidRPr="006A233F">
        <w:rPr>
          <w:b/>
          <w:sz w:val="24"/>
          <w:szCs w:val="24"/>
          <w:u w:val="single"/>
          <w:lang w:val="ro-RO"/>
        </w:rPr>
        <w:t>n</w:t>
      </w:r>
      <w:r w:rsidR="000544E3" w:rsidRPr="006A233F">
        <w:rPr>
          <w:b/>
          <w:sz w:val="24"/>
          <w:szCs w:val="24"/>
          <w:u w:val="single"/>
          <w:lang w:val="ro-RO"/>
        </w:rPr>
        <w:t xml:space="preserve"> fa</w:t>
      </w:r>
      <w:r w:rsidR="00584B18" w:rsidRPr="006A233F">
        <w:rPr>
          <w:b/>
          <w:sz w:val="24"/>
          <w:szCs w:val="24"/>
          <w:u w:val="single"/>
          <w:lang w:val="ro-RO"/>
        </w:rPr>
        <w:t>ţ</w:t>
      </w:r>
      <w:r w:rsidR="000544E3" w:rsidRPr="006A233F">
        <w:rPr>
          <w:b/>
          <w:sz w:val="24"/>
          <w:szCs w:val="24"/>
          <w:u w:val="single"/>
          <w:lang w:val="ro-RO"/>
        </w:rPr>
        <w:t>a executorului jude</w:t>
      </w:r>
      <w:r w:rsidR="00584B18" w:rsidRPr="006A233F">
        <w:rPr>
          <w:b/>
          <w:sz w:val="24"/>
          <w:szCs w:val="24"/>
          <w:u w:val="single"/>
          <w:lang w:val="ro-RO"/>
        </w:rPr>
        <w:t>că</w:t>
      </w:r>
      <w:r w:rsidR="000544E3" w:rsidRPr="006A233F">
        <w:rPr>
          <w:b/>
          <w:sz w:val="24"/>
          <w:szCs w:val="24"/>
          <w:u w:val="single"/>
          <w:lang w:val="ro-RO"/>
        </w:rPr>
        <w:t>toresc</w:t>
      </w:r>
      <w:r w:rsidR="00AB711A" w:rsidRPr="006A233F">
        <w:rPr>
          <w:rStyle w:val="FootnoteReference"/>
          <w:b/>
          <w:sz w:val="24"/>
          <w:szCs w:val="24"/>
          <w:u w:val="single"/>
          <w:lang w:val="ro-RO"/>
        </w:rPr>
        <w:footnoteReference w:id="16"/>
      </w:r>
      <w:r w:rsidR="000544E3" w:rsidRPr="006A233F">
        <w:rPr>
          <w:b/>
          <w:sz w:val="24"/>
          <w:szCs w:val="24"/>
          <w:u w:val="single"/>
          <w:lang w:val="ro-RO"/>
        </w:rPr>
        <w:t xml:space="preserve"> </w:t>
      </w:r>
      <w:r w:rsidRPr="006A233F">
        <w:rPr>
          <w:b/>
          <w:sz w:val="24"/>
          <w:szCs w:val="24"/>
          <w:u w:val="single"/>
          <w:lang w:val="ro-RO"/>
        </w:rPr>
        <w:t>pe toat</w:t>
      </w:r>
      <w:r w:rsidR="00584B18" w:rsidRPr="006A233F">
        <w:rPr>
          <w:b/>
          <w:sz w:val="24"/>
          <w:szCs w:val="24"/>
          <w:u w:val="single"/>
          <w:lang w:val="ro-RO"/>
        </w:rPr>
        <w:t>ă</w:t>
      </w:r>
      <w:r w:rsidRPr="006A233F">
        <w:rPr>
          <w:b/>
          <w:sz w:val="24"/>
          <w:szCs w:val="24"/>
          <w:u w:val="single"/>
          <w:lang w:val="ro-RO"/>
        </w:rPr>
        <w:t xml:space="preserve"> perioada de desf</w:t>
      </w:r>
      <w:r w:rsidR="00584B18" w:rsidRPr="006A233F">
        <w:rPr>
          <w:b/>
          <w:sz w:val="24"/>
          <w:szCs w:val="24"/>
          <w:u w:val="single"/>
          <w:lang w:val="ro-RO"/>
        </w:rPr>
        <w:t>ăş</w:t>
      </w:r>
      <w:r w:rsidRPr="006A233F">
        <w:rPr>
          <w:b/>
          <w:sz w:val="24"/>
          <w:szCs w:val="24"/>
          <w:u w:val="single"/>
          <w:lang w:val="ro-RO"/>
        </w:rPr>
        <w:t>urare a execut</w:t>
      </w:r>
      <w:r w:rsidR="00584B18" w:rsidRPr="006A233F">
        <w:rPr>
          <w:b/>
          <w:sz w:val="24"/>
          <w:szCs w:val="24"/>
          <w:u w:val="single"/>
          <w:lang w:val="ro-RO"/>
        </w:rPr>
        <w:t>ă</w:t>
      </w:r>
      <w:r w:rsidRPr="006A233F">
        <w:rPr>
          <w:b/>
          <w:sz w:val="24"/>
          <w:szCs w:val="24"/>
          <w:u w:val="single"/>
          <w:lang w:val="ro-RO"/>
        </w:rPr>
        <w:t>rii</w:t>
      </w:r>
      <w:r w:rsidR="00584B18" w:rsidRPr="006A233F">
        <w:rPr>
          <w:b/>
          <w:sz w:val="24"/>
          <w:szCs w:val="24"/>
          <w:u w:val="single"/>
          <w:lang w:val="ro-RO"/>
        </w:rPr>
        <w:t>,</w:t>
      </w:r>
      <w:r w:rsidRPr="006A233F">
        <w:rPr>
          <w:b/>
          <w:sz w:val="24"/>
          <w:szCs w:val="24"/>
          <w:u w:val="single"/>
          <w:lang w:val="ro-RO"/>
        </w:rPr>
        <w:t xml:space="preserve"> c</w:t>
      </w:r>
      <w:r w:rsidR="00584B18" w:rsidRPr="006A233F">
        <w:rPr>
          <w:b/>
          <w:sz w:val="24"/>
          <w:szCs w:val="24"/>
          <w:u w:val="single"/>
          <w:lang w:val="ro-RO"/>
        </w:rPr>
        <w:t>â</w:t>
      </w:r>
      <w:r w:rsidRPr="006A233F">
        <w:rPr>
          <w:b/>
          <w:sz w:val="24"/>
          <w:szCs w:val="24"/>
          <w:u w:val="single"/>
          <w:lang w:val="ro-RO"/>
        </w:rPr>
        <w:t xml:space="preserve">t </w:t>
      </w:r>
      <w:r w:rsidR="00584B18" w:rsidRPr="006A233F">
        <w:rPr>
          <w:b/>
          <w:sz w:val="24"/>
          <w:szCs w:val="24"/>
          <w:u w:val="single"/>
          <w:lang w:val="ro-RO"/>
        </w:rPr>
        <w:t>ş</w:t>
      </w:r>
      <w:r w:rsidRPr="006A233F">
        <w:rPr>
          <w:b/>
          <w:sz w:val="24"/>
          <w:szCs w:val="24"/>
          <w:u w:val="single"/>
          <w:lang w:val="ro-RO"/>
        </w:rPr>
        <w:t xml:space="preserve">i </w:t>
      </w:r>
      <w:r w:rsidR="00584B18" w:rsidRPr="006A233F">
        <w:rPr>
          <w:b/>
          <w:sz w:val="24"/>
          <w:szCs w:val="24"/>
          <w:u w:val="single"/>
          <w:lang w:val="ro-RO"/>
        </w:rPr>
        <w:t>î</w:t>
      </w:r>
      <w:r w:rsidRPr="006A233F">
        <w:rPr>
          <w:b/>
          <w:sz w:val="24"/>
          <w:szCs w:val="24"/>
          <w:u w:val="single"/>
          <w:lang w:val="ro-RO"/>
        </w:rPr>
        <w:t>n fa</w:t>
      </w:r>
      <w:r w:rsidR="00584B18" w:rsidRPr="006A233F">
        <w:rPr>
          <w:b/>
          <w:sz w:val="24"/>
          <w:szCs w:val="24"/>
          <w:u w:val="single"/>
          <w:lang w:val="ro-RO"/>
        </w:rPr>
        <w:t>ţ</w:t>
      </w:r>
      <w:r w:rsidRPr="006A233F">
        <w:rPr>
          <w:b/>
          <w:sz w:val="24"/>
          <w:szCs w:val="24"/>
          <w:u w:val="single"/>
          <w:lang w:val="ro-RO"/>
        </w:rPr>
        <w:t>a instan</w:t>
      </w:r>
      <w:r w:rsidR="00584B18" w:rsidRPr="006A233F">
        <w:rPr>
          <w:b/>
          <w:sz w:val="24"/>
          <w:szCs w:val="24"/>
          <w:u w:val="single"/>
          <w:lang w:val="ro-RO"/>
        </w:rPr>
        <w:t>ţ</w:t>
      </w:r>
      <w:r w:rsidRPr="006A233F">
        <w:rPr>
          <w:b/>
          <w:sz w:val="24"/>
          <w:szCs w:val="24"/>
          <w:u w:val="single"/>
          <w:lang w:val="ro-RO"/>
        </w:rPr>
        <w:t>ei de executare, la toate termenele de judecat</w:t>
      </w:r>
      <w:r w:rsidR="00584B18" w:rsidRPr="006A233F">
        <w:rPr>
          <w:b/>
          <w:sz w:val="24"/>
          <w:szCs w:val="24"/>
          <w:u w:val="single"/>
          <w:lang w:val="ro-RO"/>
        </w:rPr>
        <w:t>ă</w:t>
      </w:r>
      <w:r w:rsidRPr="006A233F">
        <w:rPr>
          <w:b/>
          <w:sz w:val="24"/>
          <w:szCs w:val="24"/>
          <w:u w:val="single"/>
          <w:lang w:val="ro-RO"/>
        </w:rPr>
        <w:t xml:space="preserve">, </w:t>
      </w:r>
      <w:r w:rsidR="0087492C" w:rsidRPr="006A233F">
        <w:rPr>
          <w:b/>
          <w:sz w:val="24"/>
          <w:szCs w:val="24"/>
          <w:u w:val="single"/>
          <w:lang w:val="ro-RO"/>
        </w:rPr>
        <w:t>atunci c</w:t>
      </w:r>
      <w:r w:rsidR="00584B18" w:rsidRPr="006A233F">
        <w:rPr>
          <w:b/>
          <w:sz w:val="24"/>
          <w:szCs w:val="24"/>
          <w:u w:val="single"/>
          <w:lang w:val="ro-RO"/>
        </w:rPr>
        <w:t>â</w:t>
      </w:r>
      <w:r w:rsidR="0087492C" w:rsidRPr="006A233F">
        <w:rPr>
          <w:b/>
          <w:sz w:val="24"/>
          <w:szCs w:val="24"/>
          <w:u w:val="single"/>
          <w:lang w:val="ro-RO"/>
        </w:rPr>
        <w:t xml:space="preserve">nd este parte </w:t>
      </w:r>
      <w:r w:rsidR="00584B18" w:rsidRPr="006A233F">
        <w:rPr>
          <w:b/>
          <w:sz w:val="24"/>
          <w:szCs w:val="24"/>
          <w:u w:val="single"/>
          <w:lang w:val="ro-RO"/>
        </w:rPr>
        <w:t>î</w:t>
      </w:r>
      <w:r w:rsidR="0087492C" w:rsidRPr="006A233F">
        <w:rPr>
          <w:b/>
          <w:sz w:val="24"/>
          <w:szCs w:val="24"/>
          <w:u w:val="single"/>
          <w:lang w:val="ro-RO"/>
        </w:rPr>
        <w:t>ntr-o contesta</w:t>
      </w:r>
      <w:r w:rsidR="00584B18" w:rsidRPr="006A233F">
        <w:rPr>
          <w:b/>
          <w:sz w:val="24"/>
          <w:szCs w:val="24"/>
          <w:u w:val="single"/>
          <w:lang w:val="ro-RO"/>
        </w:rPr>
        <w:t>ţ</w:t>
      </w:r>
      <w:r w:rsidR="0087492C" w:rsidRPr="006A233F">
        <w:rPr>
          <w:b/>
          <w:sz w:val="24"/>
          <w:szCs w:val="24"/>
          <w:u w:val="single"/>
          <w:lang w:val="ro-RO"/>
        </w:rPr>
        <w:t>ie la executare</w:t>
      </w:r>
      <w:r w:rsidR="0087492C" w:rsidRPr="006A233F">
        <w:rPr>
          <w:sz w:val="24"/>
          <w:szCs w:val="24"/>
          <w:lang w:val="ro-RO"/>
        </w:rPr>
        <w:t>.</w:t>
      </w:r>
    </w:p>
    <w:p w:rsidR="0087492C" w:rsidRPr="006A233F" w:rsidRDefault="0087492C" w:rsidP="0033068F">
      <w:pPr>
        <w:rPr>
          <w:sz w:val="24"/>
          <w:szCs w:val="24"/>
          <w:lang w:val="ro-RO"/>
        </w:rPr>
      </w:pPr>
    </w:p>
    <w:p w:rsidR="00E914A3" w:rsidRPr="006A233F" w:rsidRDefault="00E914A3" w:rsidP="000544E3">
      <w:pPr>
        <w:pStyle w:val="ListParagraph"/>
        <w:numPr>
          <w:ilvl w:val="0"/>
          <w:numId w:val="6"/>
        </w:numPr>
        <w:jc w:val="both"/>
        <w:rPr>
          <w:sz w:val="24"/>
          <w:szCs w:val="24"/>
          <w:lang w:val="ro-RO"/>
        </w:rPr>
      </w:pPr>
      <w:r w:rsidRPr="006A233F">
        <w:rPr>
          <w:b/>
          <w:sz w:val="24"/>
          <w:szCs w:val="24"/>
          <w:lang w:val="ro-RO"/>
        </w:rPr>
        <w:lastRenderedPageBreak/>
        <w:t>Dac</w:t>
      </w:r>
      <w:r w:rsidR="00584B18" w:rsidRPr="006A233F">
        <w:rPr>
          <w:b/>
          <w:sz w:val="24"/>
          <w:szCs w:val="24"/>
          <w:lang w:val="ro-RO"/>
        </w:rPr>
        <w:t>ă</w:t>
      </w:r>
      <w:r w:rsidRPr="006A233F">
        <w:rPr>
          <w:b/>
          <w:sz w:val="24"/>
          <w:szCs w:val="24"/>
          <w:lang w:val="ro-RO"/>
        </w:rPr>
        <w:t xml:space="preserve"> este posibil</w:t>
      </w:r>
      <w:r w:rsidR="00584B18" w:rsidRPr="006A233F">
        <w:rPr>
          <w:b/>
          <w:sz w:val="24"/>
          <w:szCs w:val="24"/>
          <w:lang w:val="ro-RO"/>
        </w:rPr>
        <w:t>ă</w:t>
      </w:r>
      <w:r w:rsidRPr="006A233F">
        <w:rPr>
          <w:b/>
          <w:sz w:val="24"/>
          <w:szCs w:val="24"/>
          <w:lang w:val="ro-RO"/>
        </w:rPr>
        <w:t xml:space="preserve"> stabilirea domiciliului procesual al p</w:t>
      </w:r>
      <w:r w:rsidR="00584B18" w:rsidRPr="006A233F">
        <w:rPr>
          <w:b/>
          <w:sz w:val="24"/>
          <w:szCs w:val="24"/>
          <w:lang w:val="ro-RO"/>
        </w:rPr>
        <w:t>ă</w:t>
      </w:r>
      <w:r w:rsidRPr="006A233F">
        <w:rPr>
          <w:b/>
          <w:sz w:val="24"/>
          <w:szCs w:val="24"/>
          <w:lang w:val="ro-RO"/>
        </w:rPr>
        <w:t>r</w:t>
      </w:r>
      <w:r w:rsidR="00584B18" w:rsidRPr="006A233F">
        <w:rPr>
          <w:b/>
          <w:sz w:val="24"/>
          <w:szCs w:val="24"/>
          <w:lang w:val="ro-RO"/>
        </w:rPr>
        <w:t>ţ</w:t>
      </w:r>
      <w:r w:rsidRPr="006A233F">
        <w:rPr>
          <w:b/>
          <w:sz w:val="24"/>
          <w:szCs w:val="24"/>
          <w:lang w:val="ro-RO"/>
        </w:rPr>
        <w:t>ii la sediul profesional al avocatului curator, cu privire la dreptul acestuia de exercitare a profesiei de avocat</w:t>
      </w:r>
      <w:r w:rsidRPr="006A233F">
        <w:rPr>
          <w:sz w:val="24"/>
          <w:szCs w:val="24"/>
          <w:lang w:val="ro-RO"/>
        </w:rPr>
        <w:t>.</w:t>
      </w:r>
    </w:p>
    <w:p w:rsidR="0087492C" w:rsidRPr="006A233F" w:rsidRDefault="0087492C" w:rsidP="00B808A9">
      <w:pPr>
        <w:ind w:firstLine="720"/>
        <w:jc w:val="both"/>
        <w:rPr>
          <w:sz w:val="24"/>
          <w:szCs w:val="24"/>
          <w:lang w:val="ro-RO"/>
        </w:rPr>
      </w:pPr>
      <w:r w:rsidRPr="006A233F">
        <w:rPr>
          <w:sz w:val="24"/>
          <w:szCs w:val="24"/>
          <w:lang w:val="ro-RO"/>
        </w:rPr>
        <w:t xml:space="preserve">Referitor la a doua chestiune ce face obiectul prezentei opinii </w:t>
      </w:r>
      <w:r w:rsidR="00584B18" w:rsidRPr="006A233F">
        <w:rPr>
          <w:sz w:val="24"/>
          <w:szCs w:val="24"/>
          <w:lang w:val="ro-RO"/>
        </w:rPr>
        <w:t>ş</w:t>
      </w:r>
      <w:r w:rsidRPr="006A233F">
        <w:rPr>
          <w:sz w:val="24"/>
          <w:szCs w:val="24"/>
          <w:lang w:val="ro-RO"/>
        </w:rPr>
        <w:t>tiin</w:t>
      </w:r>
      <w:r w:rsidR="00584B18" w:rsidRPr="006A233F">
        <w:rPr>
          <w:sz w:val="24"/>
          <w:szCs w:val="24"/>
          <w:lang w:val="ro-RO"/>
        </w:rPr>
        <w:t>ţ</w:t>
      </w:r>
      <w:r w:rsidRPr="006A233F">
        <w:rPr>
          <w:sz w:val="24"/>
          <w:szCs w:val="24"/>
          <w:lang w:val="ro-RO"/>
        </w:rPr>
        <w:t>ifice, nu ne putem ascunde surprinderea unei atare nel</w:t>
      </w:r>
      <w:r w:rsidR="00584B18" w:rsidRPr="006A233F">
        <w:rPr>
          <w:sz w:val="24"/>
          <w:szCs w:val="24"/>
          <w:lang w:val="ro-RO"/>
        </w:rPr>
        <w:t>ă</w:t>
      </w:r>
      <w:r w:rsidRPr="006A233F">
        <w:rPr>
          <w:sz w:val="24"/>
          <w:szCs w:val="24"/>
          <w:lang w:val="ro-RO"/>
        </w:rPr>
        <w:t>muriri.</w:t>
      </w:r>
    </w:p>
    <w:p w:rsidR="0076764D" w:rsidRPr="006A233F" w:rsidRDefault="0087492C" w:rsidP="00B808A9">
      <w:pPr>
        <w:ind w:firstLine="720"/>
        <w:jc w:val="both"/>
        <w:rPr>
          <w:sz w:val="24"/>
          <w:szCs w:val="24"/>
          <w:lang w:val="ro-RO"/>
        </w:rPr>
      </w:pPr>
      <w:r w:rsidRPr="006A233F">
        <w:rPr>
          <w:sz w:val="24"/>
          <w:szCs w:val="24"/>
          <w:lang w:val="ro-RO"/>
        </w:rPr>
        <w:t>R</w:t>
      </w:r>
      <w:r w:rsidR="00584B18" w:rsidRPr="006A233F">
        <w:rPr>
          <w:sz w:val="24"/>
          <w:szCs w:val="24"/>
          <w:lang w:val="ro-RO"/>
        </w:rPr>
        <w:t>ă</w:t>
      </w:r>
      <w:r w:rsidRPr="006A233F">
        <w:rPr>
          <w:sz w:val="24"/>
          <w:szCs w:val="24"/>
          <w:lang w:val="ro-RO"/>
        </w:rPr>
        <w:t xml:space="preserve">spunsul este evident </w:t>
      </w:r>
      <w:bookmarkStart w:id="0" w:name="_GoBack"/>
      <w:bookmarkEnd w:id="0"/>
      <w:r w:rsidR="00584B18" w:rsidRPr="006A233F">
        <w:rPr>
          <w:sz w:val="24"/>
          <w:szCs w:val="24"/>
          <w:lang w:val="ro-RO"/>
        </w:rPr>
        <w:t>ş</w:t>
      </w:r>
      <w:r w:rsidRPr="006A233F">
        <w:rPr>
          <w:sz w:val="24"/>
          <w:szCs w:val="24"/>
          <w:lang w:val="ro-RO"/>
        </w:rPr>
        <w:t>i nu poate constitui obiect de interpretare doctrinar</w:t>
      </w:r>
      <w:r w:rsidR="00584B18" w:rsidRPr="006A233F">
        <w:rPr>
          <w:sz w:val="24"/>
          <w:szCs w:val="24"/>
          <w:lang w:val="ro-RO"/>
        </w:rPr>
        <w:t>ă</w:t>
      </w:r>
      <w:r w:rsidRPr="006A233F">
        <w:rPr>
          <w:sz w:val="24"/>
          <w:szCs w:val="24"/>
          <w:lang w:val="ro-RO"/>
        </w:rPr>
        <w:t xml:space="preserve"> </w:t>
      </w:r>
      <w:r w:rsidR="00584B18" w:rsidRPr="006A233F">
        <w:rPr>
          <w:sz w:val="24"/>
          <w:szCs w:val="24"/>
          <w:lang w:val="ro-RO"/>
        </w:rPr>
        <w:t>ş</w:t>
      </w:r>
      <w:r w:rsidRPr="006A233F">
        <w:rPr>
          <w:sz w:val="24"/>
          <w:szCs w:val="24"/>
          <w:lang w:val="ro-RO"/>
        </w:rPr>
        <w:t>i/sau jurispruden</w:t>
      </w:r>
      <w:r w:rsidR="00584B18" w:rsidRPr="006A233F">
        <w:rPr>
          <w:sz w:val="24"/>
          <w:szCs w:val="24"/>
          <w:lang w:val="ro-RO"/>
        </w:rPr>
        <w:t>ţ</w:t>
      </w:r>
      <w:r w:rsidRPr="006A233F">
        <w:rPr>
          <w:sz w:val="24"/>
          <w:szCs w:val="24"/>
          <w:lang w:val="ro-RO"/>
        </w:rPr>
        <w:t>ial</w:t>
      </w:r>
      <w:r w:rsidR="00584B18" w:rsidRPr="006A233F">
        <w:rPr>
          <w:sz w:val="24"/>
          <w:szCs w:val="24"/>
          <w:lang w:val="ro-RO"/>
        </w:rPr>
        <w:t>ă</w:t>
      </w:r>
      <w:r w:rsidRPr="006A233F">
        <w:rPr>
          <w:sz w:val="24"/>
          <w:szCs w:val="24"/>
          <w:lang w:val="ro-RO"/>
        </w:rPr>
        <w:t>, av</w:t>
      </w:r>
      <w:r w:rsidR="00584B18" w:rsidRPr="006A233F">
        <w:rPr>
          <w:sz w:val="24"/>
          <w:szCs w:val="24"/>
          <w:lang w:val="ro-RO"/>
        </w:rPr>
        <w:t>â</w:t>
      </w:r>
      <w:r w:rsidRPr="006A233F">
        <w:rPr>
          <w:sz w:val="24"/>
          <w:szCs w:val="24"/>
          <w:lang w:val="ro-RO"/>
        </w:rPr>
        <w:t xml:space="preserve">nd </w:t>
      </w:r>
      <w:r w:rsidR="00584B18" w:rsidRPr="006A233F">
        <w:rPr>
          <w:sz w:val="24"/>
          <w:szCs w:val="24"/>
          <w:lang w:val="ro-RO"/>
        </w:rPr>
        <w:t>î</w:t>
      </w:r>
      <w:r w:rsidRPr="006A233F">
        <w:rPr>
          <w:sz w:val="24"/>
          <w:szCs w:val="24"/>
          <w:lang w:val="ro-RO"/>
        </w:rPr>
        <w:t>n vedere dispozi</w:t>
      </w:r>
      <w:r w:rsidR="00584B18" w:rsidRPr="006A233F">
        <w:rPr>
          <w:sz w:val="24"/>
          <w:szCs w:val="24"/>
          <w:lang w:val="ro-RO"/>
        </w:rPr>
        <w:t>ţi</w:t>
      </w:r>
      <w:r w:rsidRPr="006A233F">
        <w:rPr>
          <w:sz w:val="24"/>
          <w:szCs w:val="24"/>
          <w:lang w:val="ro-RO"/>
        </w:rPr>
        <w:t>ile exprese ale art. 155 alin. (1) pct. 7</w:t>
      </w:r>
      <w:r w:rsidR="0076764D" w:rsidRPr="006A233F">
        <w:rPr>
          <w:sz w:val="24"/>
          <w:szCs w:val="24"/>
          <w:lang w:val="ro-RO"/>
        </w:rPr>
        <w:t xml:space="preserve"> </w:t>
      </w:r>
      <w:r w:rsidRPr="006A233F">
        <w:rPr>
          <w:sz w:val="24"/>
          <w:szCs w:val="24"/>
          <w:lang w:val="ro-RO"/>
        </w:rPr>
        <w:t>NCPC, potrivit c</w:t>
      </w:r>
      <w:r w:rsidR="00584B18" w:rsidRPr="006A233F">
        <w:rPr>
          <w:sz w:val="24"/>
          <w:szCs w:val="24"/>
          <w:lang w:val="ro-RO"/>
        </w:rPr>
        <w:t>ă</w:t>
      </w:r>
      <w:r w:rsidRPr="006A233F">
        <w:rPr>
          <w:sz w:val="24"/>
          <w:szCs w:val="24"/>
          <w:lang w:val="ro-RO"/>
        </w:rPr>
        <w:t>rora incapabilii sau cei cu capacitate de exerci</w:t>
      </w:r>
      <w:r w:rsidR="00A36835" w:rsidRPr="006A233F">
        <w:rPr>
          <w:sz w:val="24"/>
          <w:szCs w:val="24"/>
          <w:lang w:val="ro-RO"/>
        </w:rPr>
        <w:t>ţ</w:t>
      </w:r>
      <w:r w:rsidR="0076764D" w:rsidRPr="006A233F">
        <w:rPr>
          <w:sz w:val="24"/>
          <w:szCs w:val="24"/>
          <w:lang w:val="ro-RO"/>
        </w:rPr>
        <w:t>i</w:t>
      </w:r>
      <w:r w:rsidRPr="006A233F">
        <w:rPr>
          <w:sz w:val="24"/>
          <w:szCs w:val="24"/>
          <w:lang w:val="ro-RO"/>
        </w:rPr>
        <w:t>u restr</w:t>
      </w:r>
      <w:r w:rsidR="00A36835" w:rsidRPr="006A233F">
        <w:rPr>
          <w:sz w:val="24"/>
          <w:szCs w:val="24"/>
          <w:lang w:val="ro-RO"/>
        </w:rPr>
        <w:t>â</w:t>
      </w:r>
      <w:r w:rsidRPr="006A233F">
        <w:rPr>
          <w:sz w:val="24"/>
          <w:szCs w:val="24"/>
          <w:lang w:val="ro-RO"/>
        </w:rPr>
        <w:t>ns</w:t>
      </w:r>
      <w:r w:rsidR="00A36835" w:rsidRPr="006A233F">
        <w:rPr>
          <w:sz w:val="24"/>
          <w:szCs w:val="24"/>
          <w:lang w:val="ro-RO"/>
        </w:rPr>
        <w:t>ă</w:t>
      </w:r>
      <w:r w:rsidR="00CC51B0" w:rsidRPr="006A233F">
        <w:rPr>
          <w:sz w:val="24"/>
          <w:szCs w:val="24"/>
          <w:lang w:val="ro-RO"/>
        </w:rPr>
        <w:t>, sunt cita</w:t>
      </w:r>
      <w:r w:rsidR="00A36835" w:rsidRPr="006A233F">
        <w:rPr>
          <w:sz w:val="24"/>
          <w:szCs w:val="24"/>
          <w:lang w:val="ro-RO"/>
        </w:rPr>
        <w:t>ţ</w:t>
      </w:r>
      <w:r w:rsidR="00CC51B0" w:rsidRPr="006A233F">
        <w:rPr>
          <w:sz w:val="24"/>
          <w:szCs w:val="24"/>
          <w:lang w:val="ro-RO"/>
        </w:rPr>
        <w:t>i</w:t>
      </w:r>
      <w:r w:rsidR="0076764D" w:rsidRPr="006A233F">
        <w:rPr>
          <w:sz w:val="24"/>
          <w:szCs w:val="24"/>
          <w:lang w:val="ro-RO"/>
        </w:rPr>
        <w:t xml:space="preserve"> prin reprezenta</w:t>
      </w:r>
      <w:r w:rsidR="00A36835" w:rsidRPr="006A233F">
        <w:rPr>
          <w:sz w:val="24"/>
          <w:szCs w:val="24"/>
          <w:lang w:val="ro-RO"/>
        </w:rPr>
        <w:t>ţ</w:t>
      </w:r>
      <w:r w:rsidR="0076764D" w:rsidRPr="006A233F">
        <w:rPr>
          <w:sz w:val="24"/>
          <w:szCs w:val="24"/>
          <w:lang w:val="ro-RO"/>
        </w:rPr>
        <w:t>ii sau ocrotitorii lor legali, la domiciliul ori sediul acestora, dup</w:t>
      </w:r>
      <w:r w:rsidR="00A36835" w:rsidRPr="006A233F">
        <w:rPr>
          <w:sz w:val="24"/>
          <w:szCs w:val="24"/>
          <w:lang w:val="ro-RO"/>
        </w:rPr>
        <w:t>ă</w:t>
      </w:r>
      <w:r w:rsidR="0076764D" w:rsidRPr="006A233F">
        <w:rPr>
          <w:sz w:val="24"/>
          <w:szCs w:val="24"/>
          <w:lang w:val="ro-RO"/>
        </w:rPr>
        <w:t xml:space="preserve"> caz, </w:t>
      </w:r>
      <w:r w:rsidR="0076764D" w:rsidRPr="006A233F">
        <w:rPr>
          <w:i/>
          <w:sz w:val="24"/>
          <w:szCs w:val="24"/>
          <w:lang w:val="ro-RO"/>
        </w:rPr>
        <w:t xml:space="preserve">iar </w:t>
      </w:r>
      <w:r w:rsidR="00A36835" w:rsidRPr="006A233F">
        <w:rPr>
          <w:i/>
          <w:sz w:val="24"/>
          <w:szCs w:val="24"/>
          <w:lang w:val="ro-RO"/>
        </w:rPr>
        <w:t>î</w:t>
      </w:r>
      <w:r w:rsidR="0076764D" w:rsidRPr="006A233F">
        <w:rPr>
          <w:i/>
          <w:sz w:val="24"/>
          <w:szCs w:val="24"/>
          <w:lang w:val="ro-RO"/>
        </w:rPr>
        <w:t>n caz de numire a unui curator special, potrivit art.</w:t>
      </w:r>
      <w:r w:rsidR="00A36835" w:rsidRPr="006A233F">
        <w:rPr>
          <w:i/>
          <w:sz w:val="24"/>
          <w:szCs w:val="24"/>
          <w:lang w:val="ro-RO"/>
        </w:rPr>
        <w:t xml:space="preserve"> </w:t>
      </w:r>
      <w:r w:rsidR="0076764D" w:rsidRPr="006A233F">
        <w:rPr>
          <w:i/>
          <w:sz w:val="24"/>
          <w:szCs w:val="24"/>
          <w:lang w:val="ro-RO"/>
        </w:rPr>
        <w:t>58 NCPC, citarea se va face prin acest curator la sediul s</w:t>
      </w:r>
      <w:r w:rsidR="00A36835" w:rsidRPr="006A233F">
        <w:rPr>
          <w:i/>
          <w:sz w:val="24"/>
          <w:szCs w:val="24"/>
          <w:lang w:val="ro-RO"/>
        </w:rPr>
        <w:t>ă</w:t>
      </w:r>
      <w:r w:rsidR="0076764D" w:rsidRPr="006A233F">
        <w:rPr>
          <w:i/>
          <w:sz w:val="24"/>
          <w:szCs w:val="24"/>
          <w:lang w:val="ro-RO"/>
        </w:rPr>
        <w:t>u profesional</w:t>
      </w:r>
      <w:r w:rsidR="0076764D" w:rsidRPr="006A233F">
        <w:rPr>
          <w:sz w:val="24"/>
          <w:szCs w:val="24"/>
          <w:lang w:val="ro-RO"/>
        </w:rPr>
        <w:t xml:space="preserve"> (s.n.).  </w:t>
      </w:r>
    </w:p>
    <w:p w:rsidR="0076764D" w:rsidRPr="006A233F" w:rsidRDefault="0076764D" w:rsidP="00B808A9">
      <w:pPr>
        <w:ind w:firstLine="720"/>
        <w:jc w:val="both"/>
        <w:rPr>
          <w:sz w:val="24"/>
          <w:szCs w:val="24"/>
          <w:lang w:val="ro-RO"/>
        </w:rPr>
      </w:pPr>
      <w:r w:rsidRPr="006A233F">
        <w:rPr>
          <w:sz w:val="24"/>
          <w:szCs w:val="24"/>
          <w:lang w:val="ro-RO"/>
        </w:rPr>
        <w:t>De asemenea, potriv</w:t>
      </w:r>
      <w:r w:rsidR="00B7631E" w:rsidRPr="006A233F">
        <w:rPr>
          <w:sz w:val="24"/>
          <w:szCs w:val="24"/>
          <w:lang w:val="ro-RO"/>
        </w:rPr>
        <w:t>i</w:t>
      </w:r>
      <w:r w:rsidRPr="006A233F">
        <w:rPr>
          <w:sz w:val="24"/>
          <w:szCs w:val="24"/>
          <w:lang w:val="ro-RO"/>
        </w:rPr>
        <w:t xml:space="preserve">t art. 155 alin. (1) pct. 15 NCPC, </w:t>
      </w:r>
      <w:r w:rsidRPr="006A233F">
        <w:rPr>
          <w:i/>
          <w:sz w:val="24"/>
          <w:szCs w:val="24"/>
          <w:lang w:val="ro-RO"/>
        </w:rPr>
        <w:t>citarea mo</w:t>
      </w:r>
      <w:r w:rsidR="00A36835" w:rsidRPr="006A233F">
        <w:rPr>
          <w:i/>
          <w:sz w:val="24"/>
          <w:szCs w:val="24"/>
          <w:lang w:val="ro-RO"/>
        </w:rPr>
        <w:t>ş</w:t>
      </w:r>
      <w:r w:rsidRPr="006A233F">
        <w:rPr>
          <w:i/>
          <w:sz w:val="24"/>
          <w:szCs w:val="24"/>
          <w:lang w:val="ro-RO"/>
        </w:rPr>
        <w:t>tenitorilor, se va face, p</w:t>
      </w:r>
      <w:r w:rsidR="00A36835" w:rsidRPr="006A233F">
        <w:rPr>
          <w:i/>
          <w:sz w:val="24"/>
          <w:szCs w:val="24"/>
          <w:lang w:val="ro-RO"/>
        </w:rPr>
        <w:t>â</w:t>
      </w:r>
      <w:r w:rsidRPr="006A233F">
        <w:rPr>
          <w:i/>
          <w:sz w:val="24"/>
          <w:szCs w:val="24"/>
          <w:lang w:val="ro-RO"/>
        </w:rPr>
        <w:t>n</w:t>
      </w:r>
      <w:r w:rsidR="00A36835" w:rsidRPr="006A233F">
        <w:rPr>
          <w:i/>
          <w:sz w:val="24"/>
          <w:szCs w:val="24"/>
          <w:lang w:val="ro-RO"/>
        </w:rPr>
        <w:t>ă</w:t>
      </w:r>
      <w:r w:rsidRPr="006A233F">
        <w:rPr>
          <w:i/>
          <w:sz w:val="24"/>
          <w:szCs w:val="24"/>
          <w:lang w:val="ro-RO"/>
        </w:rPr>
        <w:t xml:space="preserve"> la intervenirea lor </w:t>
      </w:r>
      <w:r w:rsidR="00A36835" w:rsidRPr="006A233F">
        <w:rPr>
          <w:i/>
          <w:sz w:val="24"/>
          <w:szCs w:val="24"/>
          <w:lang w:val="ro-RO"/>
        </w:rPr>
        <w:t>î</w:t>
      </w:r>
      <w:r w:rsidRPr="006A233F">
        <w:rPr>
          <w:i/>
          <w:sz w:val="24"/>
          <w:szCs w:val="24"/>
          <w:lang w:val="ro-RO"/>
        </w:rPr>
        <w:t>n proces, printr-un curator special numit de instan</w:t>
      </w:r>
      <w:r w:rsidR="00A36835" w:rsidRPr="006A233F">
        <w:rPr>
          <w:i/>
          <w:sz w:val="24"/>
          <w:szCs w:val="24"/>
          <w:lang w:val="ro-RO"/>
        </w:rPr>
        <w:t>ţă</w:t>
      </w:r>
      <w:r w:rsidRPr="006A233F">
        <w:rPr>
          <w:i/>
          <w:sz w:val="24"/>
          <w:szCs w:val="24"/>
          <w:lang w:val="ro-RO"/>
        </w:rPr>
        <w:t xml:space="preserve">, la domiciliul </w:t>
      </w:r>
      <w:r w:rsidR="005E3222" w:rsidRPr="006A233F">
        <w:rPr>
          <w:i/>
          <w:sz w:val="24"/>
          <w:szCs w:val="24"/>
          <w:lang w:val="ro-RO"/>
        </w:rPr>
        <w:t xml:space="preserve">sau la sediul profesional al </w:t>
      </w:r>
      <w:r w:rsidRPr="006A233F">
        <w:rPr>
          <w:i/>
          <w:sz w:val="24"/>
          <w:szCs w:val="24"/>
          <w:lang w:val="ro-RO"/>
        </w:rPr>
        <w:t>acestuia</w:t>
      </w:r>
      <w:r w:rsidR="005E3222" w:rsidRPr="006A233F">
        <w:rPr>
          <w:sz w:val="24"/>
          <w:szCs w:val="24"/>
          <w:lang w:val="ro-RO"/>
        </w:rPr>
        <w:t xml:space="preserve"> (s.n.)</w:t>
      </w:r>
      <w:r w:rsidR="005E3222" w:rsidRPr="006A233F">
        <w:rPr>
          <w:rStyle w:val="FootnoteReference"/>
          <w:sz w:val="24"/>
          <w:szCs w:val="24"/>
          <w:lang w:val="ro-RO"/>
        </w:rPr>
        <w:footnoteReference w:id="17"/>
      </w:r>
      <w:r w:rsidRPr="006A233F">
        <w:rPr>
          <w:sz w:val="24"/>
          <w:szCs w:val="24"/>
          <w:lang w:val="ro-RO"/>
        </w:rPr>
        <w:t xml:space="preserve">.   </w:t>
      </w:r>
      <w:r w:rsidR="0087492C" w:rsidRPr="006A233F">
        <w:rPr>
          <w:sz w:val="24"/>
          <w:szCs w:val="24"/>
          <w:lang w:val="ro-RO"/>
        </w:rPr>
        <w:t xml:space="preserve">  </w:t>
      </w:r>
    </w:p>
    <w:p w:rsidR="005E3222" w:rsidRPr="006A233F" w:rsidRDefault="00A36835" w:rsidP="00B808A9">
      <w:pPr>
        <w:ind w:firstLine="720"/>
        <w:jc w:val="both"/>
        <w:rPr>
          <w:sz w:val="24"/>
          <w:szCs w:val="24"/>
          <w:lang w:val="ro-RO"/>
        </w:rPr>
      </w:pPr>
      <w:r w:rsidRPr="006A233F">
        <w:rPr>
          <w:b/>
          <w:sz w:val="24"/>
          <w:szCs w:val="24"/>
          <w:u w:val="single"/>
          <w:lang w:val="ro-RO"/>
        </w:rPr>
        <w:t>Î</w:t>
      </w:r>
      <w:r w:rsidR="005E3222" w:rsidRPr="006A233F">
        <w:rPr>
          <w:b/>
          <w:sz w:val="24"/>
          <w:szCs w:val="24"/>
          <w:u w:val="single"/>
          <w:lang w:val="ro-RO"/>
        </w:rPr>
        <w:t>n concluzie, av</w:t>
      </w:r>
      <w:r w:rsidRPr="006A233F">
        <w:rPr>
          <w:b/>
          <w:sz w:val="24"/>
          <w:szCs w:val="24"/>
          <w:u w:val="single"/>
          <w:lang w:val="ro-RO"/>
        </w:rPr>
        <w:t>â</w:t>
      </w:r>
      <w:r w:rsidR="005E3222" w:rsidRPr="006A233F">
        <w:rPr>
          <w:b/>
          <w:sz w:val="24"/>
          <w:szCs w:val="24"/>
          <w:u w:val="single"/>
          <w:lang w:val="ro-RO"/>
        </w:rPr>
        <w:t xml:space="preserve">nd </w:t>
      </w:r>
      <w:r w:rsidRPr="006A233F">
        <w:rPr>
          <w:b/>
          <w:sz w:val="24"/>
          <w:szCs w:val="24"/>
          <w:u w:val="single"/>
          <w:lang w:val="ro-RO"/>
        </w:rPr>
        <w:t>î</w:t>
      </w:r>
      <w:r w:rsidR="005E3222" w:rsidRPr="006A233F">
        <w:rPr>
          <w:b/>
          <w:sz w:val="24"/>
          <w:szCs w:val="24"/>
          <w:u w:val="single"/>
          <w:lang w:val="ro-RO"/>
        </w:rPr>
        <w:t>n vedere dispozi</w:t>
      </w:r>
      <w:r w:rsidRPr="006A233F">
        <w:rPr>
          <w:b/>
          <w:sz w:val="24"/>
          <w:szCs w:val="24"/>
          <w:u w:val="single"/>
          <w:lang w:val="ro-RO"/>
        </w:rPr>
        <w:t>ţ</w:t>
      </w:r>
      <w:r w:rsidR="005E3222" w:rsidRPr="006A233F">
        <w:rPr>
          <w:b/>
          <w:sz w:val="24"/>
          <w:szCs w:val="24"/>
          <w:u w:val="single"/>
          <w:lang w:val="ro-RO"/>
        </w:rPr>
        <w:t>iile legale anterior citate, consider</w:t>
      </w:r>
      <w:r w:rsidRPr="006A233F">
        <w:rPr>
          <w:b/>
          <w:sz w:val="24"/>
          <w:szCs w:val="24"/>
          <w:u w:val="single"/>
          <w:lang w:val="ro-RO"/>
        </w:rPr>
        <w:t>ă</w:t>
      </w:r>
      <w:r w:rsidR="005E3222" w:rsidRPr="006A233F">
        <w:rPr>
          <w:b/>
          <w:sz w:val="24"/>
          <w:szCs w:val="24"/>
          <w:u w:val="single"/>
          <w:lang w:val="ro-RO"/>
        </w:rPr>
        <w:t>m c</w:t>
      </w:r>
      <w:r w:rsidRPr="006A233F">
        <w:rPr>
          <w:b/>
          <w:sz w:val="24"/>
          <w:szCs w:val="24"/>
          <w:u w:val="single"/>
          <w:lang w:val="ro-RO"/>
        </w:rPr>
        <w:t>ă</w:t>
      </w:r>
      <w:r w:rsidR="005E3222" w:rsidRPr="006A233F">
        <w:rPr>
          <w:b/>
          <w:sz w:val="24"/>
          <w:szCs w:val="24"/>
          <w:u w:val="single"/>
          <w:lang w:val="ro-RO"/>
        </w:rPr>
        <w:t xml:space="preserve"> nu exist</w:t>
      </w:r>
      <w:r w:rsidRPr="006A233F">
        <w:rPr>
          <w:b/>
          <w:sz w:val="24"/>
          <w:szCs w:val="24"/>
          <w:u w:val="single"/>
          <w:lang w:val="ro-RO"/>
        </w:rPr>
        <w:t>ă</w:t>
      </w:r>
      <w:r w:rsidR="005E3222" w:rsidRPr="006A233F">
        <w:rPr>
          <w:b/>
          <w:sz w:val="24"/>
          <w:szCs w:val="24"/>
          <w:u w:val="single"/>
          <w:lang w:val="ro-RO"/>
        </w:rPr>
        <w:t xml:space="preserve"> niciun impediment legal, </w:t>
      </w:r>
      <w:r w:rsidR="0001470A" w:rsidRPr="006A233F">
        <w:rPr>
          <w:b/>
          <w:sz w:val="24"/>
          <w:szCs w:val="24"/>
          <w:u w:val="single"/>
          <w:lang w:val="ro-RO"/>
        </w:rPr>
        <w:t>care s</w:t>
      </w:r>
      <w:r w:rsidRPr="006A233F">
        <w:rPr>
          <w:b/>
          <w:sz w:val="24"/>
          <w:szCs w:val="24"/>
          <w:u w:val="single"/>
          <w:lang w:val="ro-RO"/>
        </w:rPr>
        <w:t>ă</w:t>
      </w:r>
      <w:r w:rsidR="0001470A" w:rsidRPr="006A233F">
        <w:rPr>
          <w:b/>
          <w:sz w:val="24"/>
          <w:szCs w:val="24"/>
          <w:u w:val="single"/>
          <w:lang w:val="ro-RO"/>
        </w:rPr>
        <w:t xml:space="preserve"> </w:t>
      </w:r>
      <w:r w:rsidR="00B7631E" w:rsidRPr="006A233F">
        <w:rPr>
          <w:b/>
          <w:sz w:val="24"/>
          <w:szCs w:val="24"/>
          <w:u w:val="single"/>
          <w:lang w:val="ro-RO"/>
        </w:rPr>
        <w:t>î</w:t>
      </w:r>
      <w:r w:rsidR="0001470A" w:rsidRPr="006A233F">
        <w:rPr>
          <w:b/>
          <w:sz w:val="24"/>
          <w:szCs w:val="24"/>
          <w:u w:val="single"/>
          <w:lang w:val="ro-RO"/>
        </w:rPr>
        <w:t xml:space="preserve">mpiedice stabilirea domiciliului </w:t>
      </w:r>
      <w:r w:rsidR="001E5287" w:rsidRPr="006A233F">
        <w:rPr>
          <w:b/>
          <w:sz w:val="24"/>
          <w:szCs w:val="24"/>
          <w:u w:val="single"/>
          <w:lang w:val="ro-RO"/>
        </w:rPr>
        <w:t>p</w:t>
      </w:r>
      <w:r w:rsidR="005E3222" w:rsidRPr="006A233F">
        <w:rPr>
          <w:b/>
          <w:sz w:val="24"/>
          <w:szCs w:val="24"/>
          <w:u w:val="single"/>
          <w:lang w:val="ro-RO"/>
        </w:rPr>
        <w:t>rocesual al p</w:t>
      </w:r>
      <w:r w:rsidRPr="006A233F">
        <w:rPr>
          <w:b/>
          <w:sz w:val="24"/>
          <w:szCs w:val="24"/>
          <w:u w:val="single"/>
          <w:lang w:val="ro-RO"/>
        </w:rPr>
        <w:t>ă</w:t>
      </w:r>
      <w:r w:rsidR="005E3222" w:rsidRPr="006A233F">
        <w:rPr>
          <w:b/>
          <w:sz w:val="24"/>
          <w:szCs w:val="24"/>
          <w:u w:val="single"/>
          <w:lang w:val="ro-RO"/>
        </w:rPr>
        <w:t>r</w:t>
      </w:r>
      <w:r w:rsidRPr="006A233F">
        <w:rPr>
          <w:b/>
          <w:sz w:val="24"/>
          <w:szCs w:val="24"/>
          <w:u w:val="single"/>
          <w:lang w:val="ro-RO"/>
        </w:rPr>
        <w:t>ţ</w:t>
      </w:r>
      <w:r w:rsidR="005E3222" w:rsidRPr="006A233F">
        <w:rPr>
          <w:b/>
          <w:sz w:val="24"/>
          <w:szCs w:val="24"/>
          <w:u w:val="single"/>
          <w:lang w:val="ro-RO"/>
        </w:rPr>
        <w:t>ii la sediul profesional al avocatului curator</w:t>
      </w:r>
      <w:r w:rsidR="005E3222" w:rsidRPr="006A233F">
        <w:rPr>
          <w:sz w:val="24"/>
          <w:szCs w:val="24"/>
          <w:lang w:val="ro-RO"/>
        </w:rPr>
        <w:t xml:space="preserve">. </w:t>
      </w:r>
    </w:p>
    <w:p w:rsidR="0087492C" w:rsidRPr="006A233F" w:rsidRDefault="0087492C" w:rsidP="0087492C">
      <w:pPr>
        <w:rPr>
          <w:sz w:val="24"/>
          <w:szCs w:val="24"/>
          <w:lang w:val="ro-RO"/>
        </w:rPr>
      </w:pPr>
    </w:p>
    <w:p w:rsidR="005E3222" w:rsidRPr="006A233F" w:rsidRDefault="005E3222" w:rsidP="0087492C">
      <w:pPr>
        <w:rPr>
          <w:sz w:val="24"/>
          <w:szCs w:val="24"/>
          <w:lang w:val="ro-RO"/>
        </w:rPr>
      </w:pPr>
      <w:r w:rsidRPr="006A233F">
        <w:rPr>
          <w:sz w:val="24"/>
          <w:szCs w:val="24"/>
          <w:lang w:val="ro-RO"/>
        </w:rPr>
        <w:t>Bucure</w:t>
      </w:r>
      <w:r w:rsidR="00225D91" w:rsidRPr="006A233F">
        <w:rPr>
          <w:sz w:val="24"/>
          <w:szCs w:val="24"/>
          <w:lang w:val="ro-RO"/>
        </w:rPr>
        <w:t>ş</w:t>
      </w:r>
      <w:r w:rsidRPr="006A233F">
        <w:rPr>
          <w:sz w:val="24"/>
          <w:szCs w:val="24"/>
          <w:lang w:val="ro-RO"/>
        </w:rPr>
        <w:t xml:space="preserve">ti, </w:t>
      </w:r>
      <w:r w:rsidR="001E5287" w:rsidRPr="006A233F">
        <w:rPr>
          <w:sz w:val="24"/>
          <w:szCs w:val="24"/>
          <w:lang w:val="ro-RO"/>
        </w:rPr>
        <w:t>2</w:t>
      </w:r>
      <w:r w:rsidRPr="006A233F">
        <w:rPr>
          <w:sz w:val="24"/>
          <w:szCs w:val="24"/>
          <w:lang w:val="ro-RO"/>
        </w:rPr>
        <w:t>0 august 2017</w:t>
      </w:r>
    </w:p>
    <w:p w:rsidR="00866C2E" w:rsidRPr="006A233F" w:rsidRDefault="00866C2E" w:rsidP="0087492C">
      <w:pPr>
        <w:rPr>
          <w:sz w:val="24"/>
          <w:szCs w:val="24"/>
          <w:lang w:val="ro-RO"/>
        </w:rPr>
      </w:pPr>
    </w:p>
    <w:p w:rsidR="005E3222" w:rsidRPr="006A233F" w:rsidRDefault="005E3222" w:rsidP="0087492C">
      <w:pPr>
        <w:rPr>
          <w:sz w:val="24"/>
          <w:szCs w:val="24"/>
          <w:lang w:val="ro-RO"/>
        </w:rPr>
      </w:pPr>
      <w:r w:rsidRPr="006A233F">
        <w:rPr>
          <w:sz w:val="24"/>
          <w:szCs w:val="24"/>
          <w:lang w:val="ro-RO"/>
        </w:rPr>
        <w:t>Prof. univ. dr. Traian Cornel BRICIU</w:t>
      </w:r>
      <w:r w:rsidRPr="006A233F">
        <w:rPr>
          <w:sz w:val="24"/>
          <w:szCs w:val="24"/>
          <w:lang w:val="ro-RO"/>
        </w:rPr>
        <w:tab/>
      </w:r>
      <w:r w:rsidRPr="006A233F">
        <w:rPr>
          <w:sz w:val="24"/>
          <w:szCs w:val="24"/>
          <w:lang w:val="ro-RO"/>
        </w:rPr>
        <w:tab/>
        <w:t>__________________________</w:t>
      </w:r>
    </w:p>
    <w:p w:rsidR="005E3222" w:rsidRPr="006A233F" w:rsidRDefault="005E3222" w:rsidP="0087492C">
      <w:pPr>
        <w:rPr>
          <w:sz w:val="24"/>
          <w:szCs w:val="24"/>
          <w:lang w:val="ro-RO"/>
        </w:rPr>
      </w:pPr>
    </w:p>
    <w:p w:rsidR="005E3222" w:rsidRPr="006A233F" w:rsidRDefault="005E3222" w:rsidP="0087492C">
      <w:pPr>
        <w:rPr>
          <w:sz w:val="24"/>
          <w:szCs w:val="24"/>
          <w:lang w:val="ro-RO"/>
        </w:rPr>
      </w:pPr>
      <w:r w:rsidRPr="006A233F">
        <w:rPr>
          <w:sz w:val="24"/>
          <w:szCs w:val="24"/>
          <w:lang w:val="ro-RO"/>
        </w:rPr>
        <w:t>Lect. univ. dr. Paul POP</w:t>
      </w:r>
      <w:r w:rsidRPr="006A233F">
        <w:rPr>
          <w:sz w:val="24"/>
          <w:szCs w:val="24"/>
          <w:lang w:val="ro-RO"/>
        </w:rPr>
        <w:tab/>
      </w:r>
      <w:r w:rsidRPr="006A233F">
        <w:rPr>
          <w:sz w:val="24"/>
          <w:szCs w:val="24"/>
          <w:lang w:val="ro-RO"/>
        </w:rPr>
        <w:tab/>
      </w:r>
      <w:r w:rsidRPr="006A233F">
        <w:rPr>
          <w:sz w:val="24"/>
          <w:szCs w:val="24"/>
          <w:lang w:val="ro-RO"/>
        </w:rPr>
        <w:tab/>
        <w:t>__________________________</w:t>
      </w:r>
    </w:p>
    <w:p w:rsidR="005E3222" w:rsidRPr="006A233F" w:rsidRDefault="005E3222" w:rsidP="0087492C">
      <w:pPr>
        <w:rPr>
          <w:sz w:val="24"/>
          <w:szCs w:val="24"/>
          <w:lang w:val="ro-RO"/>
        </w:rPr>
      </w:pPr>
    </w:p>
    <w:p w:rsidR="005E3222" w:rsidRPr="006A233F" w:rsidRDefault="005E3222" w:rsidP="0087492C">
      <w:pPr>
        <w:rPr>
          <w:sz w:val="24"/>
          <w:szCs w:val="24"/>
          <w:lang w:val="ro-RO"/>
        </w:rPr>
      </w:pPr>
      <w:r w:rsidRPr="006A233F">
        <w:rPr>
          <w:sz w:val="24"/>
          <w:szCs w:val="24"/>
          <w:lang w:val="ro-RO"/>
        </w:rPr>
        <w:t>Lect. univ. dr. Gheorghe-Liviu ZIDARU</w:t>
      </w:r>
      <w:r w:rsidRPr="006A233F">
        <w:rPr>
          <w:sz w:val="24"/>
          <w:szCs w:val="24"/>
          <w:lang w:val="ro-RO"/>
        </w:rPr>
        <w:tab/>
        <w:t>__________________________</w:t>
      </w:r>
    </w:p>
    <w:p w:rsidR="0087492C" w:rsidRPr="006A233F" w:rsidRDefault="0087492C" w:rsidP="0087492C">
      <w:pPr>
        <w:pStyle w:val="ListParagraph"/>
        <w:rPr>
          <w:sz w:val="24"/>
          <w:szCs w:val="24"/>
          <w:lang w:val="ro-RO"/>
        </w:rPr>
      </w:pPr>
    </w:p>
    <w:sectPr w:rsidR="0087492C" w:rsidRPr="006A233F" w:rsidSect="00A36835">
      <w:pgSz w:w="12240" w:h="15840"/>
      <w:pgMar w:top="1440" w:right="1325"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E0A" w:rsidRDefault="007D7E0A" w:rsidP="00F77985">
      <w:pPr>
        <w:spacing w:after="0" w:line="240" w:lineRule="auto"/>
      </w:pPr>
      <w:r>
        <w:separator/>
      </w:r>
    </w:p>
  </w:endnote>
  <w:endnote w:type="continuationSeparator" w:id="0">
    <w:p w:rsidR="007D7E0A" w:rsidRDefault="007D7E0A" w:rsidP="00F7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E0A" w:rsidRDefault="007D7E0A" w:rsidP="00F77985">
      <w:pPr>
        <w:spacing w:after="0" w:line="240" w:lineRule="auto"/>
      </w:pPr>
      <w:r>
        <w:separator/>
      </w:r>
    </w:p>
  </w:footnote>
  <w:footnote w:type="continuationSeparator" w:id="0">
    <w:p w:rsidR="007D7E0A" w:rsidRDefault="007D7E0A" w:rsidP="00F77985">
      <w:pPr>
        <w:spacing w:after="0" w:line="240" w:lineRule="auto"/>
      </w:pPr>
      <w:r>
        <w:continuationSeparator/>
      </w:r>
    </w:p>
  </w:footnote>
  <w:footnote w:id="1">
    <w:p w:rsidR="00584B18" w:rsidRPr="006A233F" w:rsidRDefault="00584B18" w:rsidP="00370F7A">
      <w:pPr>
        <w:pStyle w:val="FootnoteText"/>
        <w:ind w:firstLine="720"/>
        <w:jc w:val="both"/>
        <w:rPr>
          <w:lang w:val="ro-RO"/>
        </w:rPr>
      </w:pPr>
      <w:r w:rsidRPr="006A233F">
        <w:rPr>
          <w:rStyle w:val="FootnoteReference"/>
          <w:lang w:val="ro-RO"/>
        </w:rPr>
        <w:footnoteRef/>
      </w:r>
      <w:r w:rsidRPr="006A233F">
        <w:rPr>
          <w:lang w:val="ro-RO"/>
        </w:rPr>
        <w:t xml:space="preserve"> A se vedea, Tr.C. Briciu, </w:t>
      </w:r>
      <w:r w:rsidRPr="006A233F">
        <w:rPr>
          <w:i/>
          <w:lang w:val="ro-RO"/>
        </w:rPr>
        <w:t>Principalele modificări aduse Legii nr. 51/1995 pentru organizarea și exercitarea profesiei de avocat</w:t>
      </w:r>
      <w:r w:rsidRPr="006A233F">
        <w:rPr>
          <w:lang w:val="ro-RO"/>
        </w:rPr>
        <w:t xml:space="preserve">, disponibil pe </w:t>
      </w:r>
      <w:hyperlink r:id="rId1" w:history="1">
        <w:r w:rsidRPr="006A233F">
          <w:rPr>
            <w:rStyle w:val="Hyperlink"/>
            <w:lang w:val="ro-RO"/>
          </w:rPr>
          <w:t>www.juridice.ro</w:t>
        </w:r>
      </w:hyperlink>
      <w:r w:rsidRPr="006A233F">
        <w:rPr>
          <w:lang w:val="ro-RO"/>
        </w:rPr>
        <w:t>. Se arată că reglementarea expresă în legea specială a activității de </w:t>
      </w:r>
      <w:r w:rsidRPr="006A233F">
        <w:rPr>
          <w:i/>
          <w:iCs/>
          <w:lang w:val="ro-RO"/>
        </w:rPr>
        <w:t>curatela litis</w:t>
      </w:r>
      <w:r w:rsidRPr="006A233F">
        <w:rPr>
          <w:lang w:val="ro-RO"/>
        </w:rPr>
        <w:t> ca fiind specifică profesiei de avocat are o triplă semnificație juridică: </w:t>
      </w:r>
      <w:r w:rsidRPr="006A233F">
        <w:rPr>
          <w:b/>
          <w:bCs/>
          <w:lang w:val="ro-RO"/>
        </w:rPr>
        <w:t>i) </w:t>
      </w:r>
      <w:r w:rsidRPr="006A233F">
        <w:rPr>
          <w:lang w:val="ro-RO"/>
        </w:rPr>
        <w:t>această activitate intră sub ceea ce tradițional se numește </w:t>
      </w:r>
      <w:r w:rsidRPr="006A233F">
        <w:rPr>
          <w:i/>
          <w:iCs/>
          <w:lang w:val="ro-RO"/>
        </w:rPr>
        <w:t>,,monopolul profesiei de avocat”</w:t>
      </w:r>
      <w:r w:rsidRPr="006A233F">
        <w:rPr>
          <w:lang w:val="ro-RO"/>
        </w:rPr>
        <w:t> iar exercitarea de persoane care nu au această calitate intră sub incidența art. 26 din lege; </w:t>
      </w:r>
      <w:r w:rsidRPr="006A233F">
        <w:rPr>
          <w:b/>
          <w:bCs/>
          <w:lang w:val="ro-RO"/>
        </w:rPr>
        <w:t>ii)</w:t>
      </w:r>
      <w:r w:rsidRPr="006A233F">
        <w:rPr>
          <w:lang w:val="ro-RO"/>
        </w:rPr>
        <w:t> remunerația curatorului reprezintă venit din activități profesionale și tratată ca atare sub aspect contabil și fiscal; </w:t>
      </w:r>
      <w:r w:rsidRPr="006A233F">
        <w:rPr>
          <w:b/>
          <w:bCs/>
          <w:lang w:val="ro-RO"/>
        </w:rPr>
        <w:t>iii)</w:t>
      </w:r>
      <w:r w:rsidRPr="006A233F">
        <w:rPr>
          <w:lang w:val="ro-RO"/>
        </w:rPr>
        <w:t xml:space="preserve"> manifestarea avocatului în calitate de curator se supune normelor statutare și deontologice aplicabile profesiei de avocat sub aspecte precum secretul profesional, confidențialitatea, respectarea solemnității ședinței, iar abaterea de la aceste norme atrage </w:t>
      </w:r>
      <w:r w:rsidRPr="006A233F">
        <w:rPr>
          <w:b/>
          <w:lang w:val="ro-RO"/>
        </w:rPr>
        <w:t>răspunderea disciplinară</w:t>
      </w:r>
      <w:r w:rsidRPr="006A233F">
        <w:rPr>
          <w:lang w:val="ro-RO"/>
        </w:rPr>
        <w:t>.</w:t>
      </w:r>
    </w:p>
  </w:footnote>
  <w:footnote w:id="2">
    <w:p w:rsidR="00584B18" w:rsidRPr="006A233F" w:rsidRDefault="00584B18" w:rsidP="00370F7A">
      <w:pPr>
        <w:pStyle w:val="FootnoteText"/>
        <w:ind w:firstLine="720"/>
        <w:jc w:val="both"/>
        <w:rPr>
          <w:lang w:val="ro-RO"/>
        </w:rPr>
      </w:pPr>
      <w:r w:rsidRPr="006A233F">
        <w:rPr>
          <w:rStyle w:val="FootnoteReference"/>
          <w:lang w:val="ro-RO"/>
        </w:rPr>
        <w:footnoteRef/>
      </w:r>
      <w:r w:rsidRPr="006A233F">
        <w:rPr>
          <w:lang w:val="ro-RO"/>
        </w:rPr>
        <w:t xml:space="preserve"> </w:t>
      </w:r>
      <w:r w:rsidRPr="006A233F">
        <w:rPr>
          <w:lang w:val="ro-RO"/>
        </w:rPr>
        <w:t xml:space="preserve">Pentru detalii, a se vedea E. Herovanu, </w:t>
      </w:r>
      <w:r w:rsidRPr="006A233F">
        <w:rPr>
          <w:i/>
          <w:lang w:val="ro-RO"/>
        </w:rPr>
        <w:t>Principiile procedurei judiciare</w:t>
      </w:r>
      <w:r w:rsidRPr="006A233F">
        <w:rPr>
          <w:lang w:val="ro-RO"/>
        </w:rPr>
        <w:t>, vol. I, Institutul de Arte Grafice “Lupta” N. Stroil</w:t>
      </w:r>
      <w:r w:rsidR="00A566E7" w:rsidRPr="006A233F">
        <w:rPr>
          <w:lang w:val="ro-RO"/>
        </w:rPr>
        <w:t>ă</w:t>
      </w:r>
      <w:r w:rsidRPr="006A233F">
        <w:rPr>
          <w:lang w:val="ro-RO"/>
        </w:rPr>
        <w:t>, Bucureşti, 1932, pp. 187-188.</w:t>
      </w:r>
    </w:p>
  </w:footnote>
  <w:footnote w:id="3">
    <w:p w:rsidR="00584B18" w:rsidRPr="006A233F" w:rsidRDefault="00584B18" w:rsidP="00370F7A">
      <w:pPr>
        <w:pStyle w:val="FootnoteText"/>
        <w:ind w:firstLine="720"/>
        <w:jc w:val="both"/>
        <w:rPr>
          <w:lang w:val="ro-RO"/>
        </w:rPr>
      </w:pPr>
      <w:r w:rsidRPr="006A233F">
        <w:rPr>
          <w:rStyle w:val="FootnoteReference"/>
          <w:lang w:val="ro-RO"/>
        </w:rPr>
        <w:footnoteRef/>
      </w:r>
      <w:r w:rsidRPr="006A233F">
        <w:rPr>
          <w:lang w:val="ro-RO"/>
        </w:rPr>
        <w:t xml:space="preserve"> </w:t>
      </w:r>
      <w:r w:rsidRPr="006A233F">
        <w:rPr>
          <w:lang w:val="ro-RO"/>
        </w:rPr>
        <w:t xml:space="preserve">A se vedea pentru detalii I. Stoenescu, S. Zilberstein, </w:t>
      </w:r>
      <w:r w:rsidRPr="006A233F">
        <w:rPr>
          <w:i/>
          <w:lang w:val="ro-RO"/>
        </w:rPr>
        <w:t>Drept procesual civil. Teoria generală</w:t>
      </w:r>
      <w:r w:rsidRPr="006A233F">
        <w:rPr>
          <w:lang w:val="ro-RO"/>
        </w:rPr>
        <w:t>, Ed. Didactică şi Pedagogică, Bucureşti, 1983, p. 285.</w:t>
      </w:r>
    </w:p>
  </w:footnote>
  <w:footnote w:id="4">
    <w:p w:rsidR="00584B18" w:rsidRPr="006A233F" w:rsidRDefault="00584B18" w:rsidP="00370F7A">
      <w:pPr>
        <w:pStyle w:val="FootnoteText"/>
        <w:ind w:firstLine="720"/>
        <w:jc w:val="both"/>
        <w:rPr>
          <w:lang w:val="ro-RO"/>
        </w:rPr>
      </w:pPr>
      <w:r w:rsidRPr="006A233F">
        <w:rPr>
          <w:rStyle w:val="FootnoteReference"/>
          <w:lang w:val="ro-RO"/>
        </w:rPr>
        <w:footnoteRef/>
      </w:r>
      <w:r w:rsidRPr="006A233F">
        <w:rPr>
          <w:lang w:val="ro-RO"/>
        </w:rPr>
        <w:t xml:space="preserve"> </w:t>
      </w:r>
      <w:r w:rsidRPr="006A233F">
        <w:rPr>
          <w:lang w:val="ro-RO"/>
        </w:rPr>
        <w:t>S-a decis că instanţa are obligaţia şi nu opţiunea de a numi curator special, aşa cum rezultă din redactarea art. 44 C. proc. civ. 1865, în forma în vigoare după 1948, atunci când exist</w:t>
      </w:r>
      <w:r w:rsidR="00A566E7" w:rsidRPr="006A233F">
        <w:rPr>
          <w:lang w:val="ro-RO"/>
        </w:rPr>
        <w:t>ă</w:t>
      </w:r>
      <w:r w:rsidRPr="006A233F">
        <w:rPr>
          <w:lang w:val="ro-RO"/>
        </w:rPr>
        <w:t xml:space="preserve"> contrarietate de interese între reprezentant şi reprezentat. T. S., Plen, dec. de îndr. nr. 6/1959, în S. Zilberstein, V.M. Ciobanu, </w:t>
      </w:r>
      <w:r w:rsidRPr="006A233F">
        <w:rPr>
          <w:i/>
          <w:lang w:val="ro-RO"/>
        </w:rPr>
        <w:t>Drept procesual civil. Îndreptar de practică judiciară</w:t>
      </w:r>
      <w:r w:rsidRPr="006A233F">
        <w:rPr>
          <w:lang w:val="ro-RO"/>
        </w:rPr>
        <w:t xml:space="preserve">, Ed. Didactică şi Pedagogică, Bucureşti, 1980, pp. 99-101; </w:t>
      </w:r>
      <w:r w:rsidRPr="006A233F">
        <w:rPr>
          <w:i/>
          <w:lang w:val="ro-RO"/>
        </w:rPr>
        <w:t>adde</w:t>
      </w:r>
      <w:r w:rsidRPr="006A233F">
        <w:rPr>
          <w:lang w:val="ro-RO"/>
        </w:rPr>
        <w:t xml:space="preserve"> T.S., s. civ., dec. nr. 2609/1974, în Culegere de Decizii a Tribunalului Suprem pe anul 1974, Ed. Ştiinţifică şi Enciclopedică, Bucure</w:t>
      </w:r>
      <w:r w:rsidR="00021C26" w:rsidRPr="006A233F">
        <w:rPr>
          <w:lang w:val="ro-RO"/>
        </w:rPr>
        <w:t>ş</w:t>
      </w:r>
      <w:r w:rsidRPr="006A233F">
        <w:rPr>
          <w:lang w:val="ro-RO"/>
        </w:rPr>
        <w:t xml:space="preserve">ti, 1975, pp. 199-200.   </w:t>
      </w:r>
    </w:p>
  </w:footnote>
  <w:footnote w:id="5">
    <w:p w:rsidR="00584B18" w:rsidRPr="006A233F" w:rsidRDefault="00584B18" w:rsidP="00370F7A">
      <w:pPr>
        <w:pStyle w:val="FootnoteText"/>
        <w:ind w:firstLine="720"/>
        <w:jc w:val="both"/>
        <w:rPr>
          <w:lang w:val="ro-RO"/>
        </w:rPr>
      </w:pPr>
      <w:r w:rsidRPr="006A233F">
        <w:rPr>
          <w:rStyle w:val="FootnoteReference"/>
          <w:lang w:val="ro-RO"/>
        </w:rPr>
        <w:footnoteRef/>
      </w:r>
      <w:r w:rsidRPr="006A233F">
        <w:rPr>
          <w:lang w:val="ro-RO"/>
        </w:rPr>
        <w:t xml:space="preserve"> </w:t>
      </w:r>
      <w:r w:rsidRPr="006A233F">
        <w:rPr>
          <w:lang w:val="ro-RO"/>
        </w:rPr>
        <w:t xml:space="preserve">Cu privire la aspecte de control de constituţionalitate, a se vedea CC, dec. nr. 377 din 26 iunie 2014, M. Of. nr. 693 din 23 septembrie 2014 şi dec. nr. 364 din 25 iunie 2014, M. Of. nr. 542 din 22 iulie 2014. </w:t>
      </w:r>
    </w:p>
  </w:footnote>
  <w:footnote w:id="6">
    <w:p w:rsidR="00584B18" w:rsidRPr="006A233F" w:rsidRDefault="00584B18" w:rsidP="00370F7A">
      <w:pPr>
        <w:pStyle w:val="FootnoteText"/>
        <w:ind w:firstLine="720"/>
        <w:jc w:val="both"/>
        <w:rPr>
          <w:lang w:val="ro-RO"/>
        </w:rPr>
      </w:pPr>
      <w:r w:rsidRPr="006A233F">
        <w:rPr>
          <w:rStyle w:val="FootnoteReference"/>
          <w:lang w:val="ro-RO"/>
        </w:rPr>
        <w:footnoteRef/>
      </w:r>
      <w:r w:rsidRPr="006A233F">
        <w:rPr>
          <w:lang w:val="ro-RO"/>
        </w:rPr>
        <w:t xml:space="preserve"> </w:t>
      </w:r>
      <w:r w:rsidRPr="006A233F">
        <w:rPr>
          <w:lang w:val="ro-RO"/>
        </w:rPr>
        <w:t xml:space="preserve">În această situaţie, dacă, până la intervenirea unei hotărâri judecătoreşti definitive în speţă, reprezentatul nu devine major, astfel încât să </w:t>
      </w:r>
      <w:r w:rsidR="00A566E7" w:rsidRPr="006A233F">
        <w:rPr>
          <w:lang w:val="ro-RO"/>
        </w:rPr>
        <w:t>î</w:t>
      </w:r>
      <w:r w:rsidRPr="006A233F">
        <w:rPr>
          <w:lang w:val="ro-RO"/>
        </w:rPr>
        <w:t>nceteze reprezentarea sau ocrotirea legală, curatela specială va dura pân</w:t>
      </w:r>
      <w:r w:rsidR="00A566E7" w:rsidRPr="006A233F">
        <w:rPr>
          <w:lang w:val="ro-RO"/>
        </w:rPr>
        <w:t>ă</w:t>
      </w:r>
      <w:r w:rsidRPr="006A233F">
        <w:rPr>
          <w:lang w:val="ro-RO"/>
        </w:rPr>
        <w:t xml:space="preserve"> la finalizarea procesului.  </w:t>
      </w:r>
    </w:p>
  </w:footnote>
  <w:footnote w:id="7">
    <w:p w:rsidR="00584B18" w:rsidRPr="006A233F" w:rsidRDefault="00584B18" w:rsidP="00370F7A">
      <w:pPr>
        <w:pStyle w:val="FootnoteText"/>
        <w:ind w:firstLine="720"/>
        <w:jc w:val="both"/>
        <w:rPr>
          <w:lang w:val="ro-RO"/>
        </w:rPr>
      </w:pPr>
      <w:r w:rsidRPr="006A233F">
        <w:rPr>
          <w:rStyle w:val="FootnoteReference"/>
          <w:lang w:val="ro-RO"/>
        </w:rPr>
        <w:footnoteRef/>
      </w:r>
      <w:r w:rsidRPr="006A233F">
        <w:rPr>
          <w:lang w:val="ro-RO"/>
        </w:rPr>
        <w:t xml:space="preserve"> </w:t>
      </w:r>
      <w:r w:rsidRPr="006A233F">
        <w:rPr>
          <w:lang w:val="ro-RO"/>
        </w:rPr>
        <w:t>A se vedea pentru detalii, minuta întâlnirii preşedinţilor secţiilor civile ale curţilor de apel, Timişoara, 19-20 noiembrie 2015, pp. 9-11, disponibilă pe www.csm1909.ro.</w:t>
      </w:r>
    </w:p>
  </w:footnote>
  <w:footnote w:id="8">
    <w:p w:rsidR="00584B18" w:rsidRPr="006A233F" w:rsidRDefault="00584B18" w:rsidP="00370F7A">
      <w:pPr>
        <w:pStyle w:val="FootnoteText"/>
        <w:ind w:firstLine="720"/>
        <w:jc w:val="both"/>
        <w:rPr>
          <w:lang w:val="ro-RO"/>
        </w:rPr>
      </w:pPr>
      <w:r w:rsidRPr="006A233F">
        <w:rPr>
          <w:rStyle w:val="FootnoteReference"/>
          <w:lang w:val="ro-RO"/>
        </w:rPr>
        <w:footnoteRef/>
      </w:r>
      <w:r w:rsidRPr="006A233F">
        <w:rPr>
          <w:lang w:val="ro-RO"/>
        </w:rPr>
        <w:t xml:space="preserve"> </w:t>
      </w:r>
      <w:r w:rsidRPr="006A233F">
        <w:rPr>
          <w:lang w:val="ro-RO"/>
        </w:rPr>
        <w:t>De altfel şi art. 1.295 NCC prevede că puterea de a reprezenta poate rezulta fie din lege, fie dintr-un act juridic ori dintr-o hotărâre judecătorească, dup</w:t>
      </w:r>
      <w:r w:rsidR="00A566E7" w:rsidRPr="006A233F">
        <w:rPr>
          <w:lang w:val="ro-RO"/>
        </w:rPr>
        <w:t>ă</w:t>
      </w:r>
      <w:r w:rsidRPr="006A233F">
        <w:rPr>
          <w:lang w:val="ro-RO"/>
        </w:rPr>
        <w:t xml:space="preserve"> caz.</w:t>
      </w:r>
    </w:p>
  </w:footnote>
  <w:footnote w:id="9">
    <w:p w:rsidR="00584B18" w:rsidRPr="006A233F" w:rsidRDefault="00584B18" w:rsidP="00370F7A">
      <w:pPr>
        <w:pStyle w:val="FootnoteText"/>
        <w:ind w:firstLine="720"/>
        <w:jc w:val="both"/>
        <w:rPr>
          <w:lang w:val="ro-RO"/>
        </w:rPr>
      </w:pPr>
      <w:r w:rsidRPr="006A233F">
        <w:rPr>
          <w:rStyle w:val="FootnoteReference"/>
          <w:lang w:val="ro-RO"/>
        </w:rPr>
        <w:footnoteRef/>
      </w:r>
      <w:r w:rsidRPr="006A233F">
        <w:rPr>
          <w:lang w:val="ro-RO"/>
        </w:rPr>
        <w:t xml:space="preserve"> </w:t>
      </w:r>
      <w:r w:rsidRPr="006A233F">
        <w:rPr>
          <w:lang w:val="ro-RO"/>
        </w:rPr>
        <w:t xml:space="preserve">Precizăm faptul ca acest curator special, numit în procedura specială a punerii sub interdicţie judecătorească prevăzute de art. 936-943 NCPC, nu este numit în baza art. 58 NCPC, ci în baza art. 938 alin. (3) NCPC, care prevede că dacă este cazul, preşedintele va numi un curator în condiţiile prevăzute de Codul civil. Numirea curatorului este obligatorie în vederea reprezentării în instanţă a celui a cărui punere sub interdicţie judecătorească este solicitată, atunci când starea sa de sănătate împiedică prezenţa sa personală.   </w:t>
      </w:r>
    </w:p>
  </w:footnote>
  <w:footnote w:id="10">
    <w:p w:rsidR="00584B18" w:rsidRPr="006A233F" w:rsidRDefault="00584B18" w:rsidP="00370F7A">
      <w:pPr>
        <w:pStyle w:val="FootnoteText"/>
        <w:ind w:firstLine="720"/>
        <w:jc w:val="both"/>
        <w:rPr>
          <w:lang w:val="ro-RO"/>
        </w:rPr>
      </w:pPr>
      <w:r w:rsidRPr="006A233F">
        <w:rPr>
          <w:rStyle w:val="FootnoteReference"/>
          <w:lang w:val="ro-RO"/>
        </w:rPr>
        <w:footnoteRef/>
      </w:r>
      <w:r w:rsidRPr="006A233F">
        <w:rPr>
          <w:lang w:val="ro-RO"/>
        </w:rPr>
        <w:t xml:space="preserve"> </w:t>
      </w:r>
      <w:r w:rsidRPr="006A233F">
        <w:rPr>
          <w:lang w:val="ro-RO"/>
        </w:rPr>
        <w:t>A se vedea şi dec. nr. 9 din 4 aprilie 2016, pronunţată de I.C.C.J., completul pentru dezlegarea unor chestiuni de drept în materie civilă, a pronunţat o hotărâre prealabilă şi a stabilit că, în interp</w:t>
      </w:r>
      <w:r w:rsidR="00A566E7" w:rsidRPr="006A233F">
        <w:rPr>
          <w:lang w:val="ro-RO"/>
        </w:rPr>
        <w:t>r</w:t>
      </w:r>
      <w:r w:rsidRPr="006A233F">
        <w:rPr>
          <w:lang w:val="ro-RO"/>
        </w:rPr>
        <w:t>etarea şi aplicarea dispoziţiilor art. 84 alin. (1) NCPC, cererea de chemare în judecată şi reprezentarea convenţională a persoanei juridice în faţa instanţelor de judecată nu se pot face prin mandatar persoana juridic</w:t>
      </w:r>
      <w:r w:rsidR="00021C26" w:rsidRPr="006A233F">
        <w:rPr>
          <w:lang w:val="ro-RO"/>
        </w:rPr>
        <w:t>ă</w:t>
      </w:r>
      <w:r w:rsidRPr="006A233F">
        <w:rPr>
          <w:lang w:val="ro-RO"/>
        </w:rPr>
        <w:t>, nici prin consilierul Juridic sau avocatul acesteia din urm</w:t>
      </w:r>
      <w:r w:rsidR="00021C26" w:rsidRPr="006A233F">
        <w:rPr>
          <w:lang w:val="ro-RO"/>
        </w:rPr>
        <w:t>ă</w:t>
      </w:r>
      <w:r w:rsidRPr="006A233F">
        <w:rPr>
          <w:lang w:val="ro-RO"/>
        </w:rPr>
        <w:t>. Există însă o excepţie, de la regula interpretativă anterioară, în cazul reprezentării persoanelor juridice prin consilieri de proprietate intelectuală cu privire la care s-a decis c</w:t>
      </w:r>
      <w:r w:rsidR="00021C26" w:rsidRPr="006A233F">
        <w:rPr>
          <w:lang w:val="ro-RO"/>
        </w:rPr>
        <w:t>ă</w:t>
      </w:r>
      <w:r w:rsidRPr="006A233F">
        <w:rPr>
          <w:lang w:val="ro-RO"/>
        </w:rPr>
        <w:t xml:space="preserve"> poate fi asigurată şi prin consilierul juridic angajat al uneia dintre formele de exercitare ale a profesiei de consilier în proprietate industrială, în măsura în care consilierul Juridic are şi calitatea de consilier în proprietate industrială – I.C.C.J., completul pentru dezlegarea unor chestiuni de drept în materie civilă, dec.nr. 2/2017.       </w:t>
      </w:r>
    </w:p>
  </w:footnote>
  <w:footnote w:id="11">
    <w:p w:rsidR="00584B18" w:rsidRPr="006A233F" w:rsidRDefault="00584B18" w:rsidP="00370F7A">
      <w:pPr>
        <w:pStyle w:val="FootnoteText"/>
        <w:ind w:firstLine="720"/>
        <w:jc w:val="both"/>
        <w:rPr>
          <w:lang w:val="ro-RO"/>
        </w:rPr>
      </w:pPr>
      <w:r w:rsidRPr="006A233F">
        <w:rPr>
          <w:rStyle w:val="FootnoteReference"/>
          <w:lang w:val="ro-RO"/>
        </w:rPr>
        <w:footnoteRef/>
      </w:r>
      <w:r w:rsidRPr="006A233F">
        <w:rPr>
          <w:lang w:val="ro-RO"/>
        </w:rPr>
        <w:t xml:space="preserve"> </w:t>
      </w:r>
      <w:r w:rsidRPr="006A233F">
        <w:rPr>
          <w:lang w:val="ro-RO"/>
        </w:rPr>
        <w:t xml:space="preserve">A se vedea pentru detalii, V.M. Ciobanu, Tr.C. Briciu, </w:t>
      </w:r>
      <w:r w:rsidRPr="006A233F">
        <w:rPr>
          <w:i/>
          <w:lang w:val="ro-RO"/>
        </w:rPr>
        <w:t>Câteva reflecţii în legătură cu soluţiile din doctrină şi jurisprudenţă privind unele probleme ivite în aplicarea Noului Cod de procedură civilă</w:t>
      </w:r>
      <w:r w:rsidRPr="006A233F">
        <w:rPr>
          <w:lang w:val="ro-RO"/>
        </w:rPr>
        <w:t xml:space="preserve">, în RRDP nr. 4/2014, p. 99. </w:t>
      </w:r>
    </w:p>
  </w:footnote>
  <w:footnote w:id="12">
    <w:p w:rsidR="00584B18" w:rsidRPr="006A233F" w:rsidRDefault="00584B18" w:rsidP="00370F7A">
      <w:pPr>
        <w:pStyle w:val="FootnoteText"/>
        <w:ind w:firstLine="720"/>
        <w:jc w:val="both"/>
        <w:rPr>
          <w:lang w:val="ro-RO"/>
        </w:rPr>
      </w:pPr>
      <w:r w:rsidRPr="006A233F">
        <w:rPr>
          <w:rStyle w:val="FootnoteReference"/>
          <w:lang w:val="ro-RO"/>
        </w:rPr>
        <w:footnoteRef/>
      </w:r>
      <w:r w:rsidRPr="006A233F">
        <w:rPr>
          <w:lang w:val="ro-RO"/>
        </w:rPr>
        <w:t xml:space="preserve"> </w:t>
      </w:r>
      <w:r w:rsidRPr="006A233F">
        <w:rPr>
          <w:i/>
          <w:lang w:val="ro-RO"/>
        </w:rPr>
        <w:t>Ibidem</w:t>
      </w:r>
      <w:r w:rsidRPr="006A233F">
        <w:rPr>
          <w:lang w:val="ro-RO"/>
        </w:rPr>
        <w:t xml:space="preserve">. </w:t>
      </w:r>
    </w:p>
  </w:footnote>
  <w:footnote w:id="13">
    <w:p w:rsidR="00584B18" w:rsidRPr="006A233F" w:rsidRDefault="00584B18" w:rsidP="00370F7A">
      <w:pPr>
        <w:pStyle w:val="FootnoteText"/>
        <w:ind w:firstLine="720"/>
        <w:jc w:val="both"/>
        <w:rPr>
          <w:lang w:val="ro-RO"/>
        </w:rPr>
      </w:pPr>
      <w:r w:rsidRPr="006A233F">
        <w:rPr>
          <w:rStyle w:val="FootnoteReference"/>
          <w:lang w:val="ro-RO"/>
        </w:rPr>
        <w:footnoteRef/>
      </w:r>
      <w:r w:rsidRPr="006A233F">
        <w:rPr>
          <w:lang w:val="ro-RO"/>
        </w:rPr>
        <w:t xml:space="preserve"> </w:t>
      </w:r>
      <w:r w:rsidRPr="006A233F">
        <w:rPr>
          <w:lang w:val="ro-RO"/>
        </w:rPr>
        <w:t xml:space="preserve">În minuta întâlnirii preşedinţilor secţiilor civile ale curţilor de apel, Timişoara, 19-20 noiembrie 2015, s-a concluzionat că textele de lege în discuţie nu impun </w:t>
      </w:r>
      <w:r w:rsidRPr="006A233F">
        <w:rPr>
          <w:i/>
          <w:lang w:val="ro-RO"/>
        </w:rPr>
        <w:t>ab initio</w:t>
      </w:r>
      <w:r w:rsidRPr="006A233F">
        <w:rPr>
          <w:lang w:val="ro-RO"/>
        </w:rPr>
        <w:t xml:space="preserve"> şi în toate cazurile prezenţa curatorului la dezbateri, respectiv obligaţia acestuia de a formula întâmpinare, instanţa urmând să aprecieze, de la caz la caz, respectarea garanţiilor unui proces echitabil referitor la partea reprezentată prin curator şi să dispună măsurile care se impun. Iar în situaţia în care sunt stabilite, în cauză, obligaţii în sarcina curatorului, în caz de neîndeplinire, pot fi aplicate sancţiunile prevăzute de art. 187 alin. (1) pct. 2 lit. c) NCPC. De asemenea, s-a apreciat că în caz de sancţionare a curatorului, se poate dispune şi sesizarea baroului cu privire la neîndeplinirea mandatului de către avocatul desemnat, precum şi înlocuirea curatorului, dacă situaţia este de natură să producă consecinţe asupra soluţionării cu celeritate a cauzei. p. 10.</w:t>
      </w:r>
    </w:p>
  </w:footnote>
  <w:footnote w:id="14">
    <w:p w:rsidR="00584B18" w:rsidRPr="006A233F" w:rsidRDefault="00584B18" w:rsidP="00370F7A">
      <w:pPr>
        <w:pStyle w:val="FootnoteText"/>
        <w:ind w:firstLine="720"/>
        <w:jc w:val="both"/>
        <w:rPr>
          <w:lang w:val="ro-RO"/>
        </w:rPr>
      </w:pPr>
      <w:r w:rsidRPr="006A233F">
        <w:rPr>
          <w:rStyle w:val="FootnoteReference"/>
          <w:lang w:val="ro-RO"/>
        </w:rPr>
        <w:footnoteRef/>
      </w:r>
      <w:r w:rsidRPr="006A233F">
        <w:rPr>
          <w:lang w:val="ro-RO"/>
        </w:rPr>
        <w:t xml:space="preserve"> </w:t>
      </w:r>
      <w:r w:rsidRPr="006A233F">
        <w:rPr>
          <w:lang w:val="ro-RO"/>
        </w:rPr>
        <w:t xml:space="preserve">A se vedea şi Gh. Florea, în V.M. Ciobanu, M. Nicolae (coord.), </w:t>
      </w:r>
      <w:r w:rsidRPr="006A233F">
        <w:rPr>
          <w:i/>
          <w:lang w:val="ro-RO"/>
        </w:rPr>
        <w:t>Noul Cod de procedură civilă comentat şi adnotat</w:t>
      </w:r>
      <w:r w:rsidRPr="006A233F">
        <w:rPr>
          <w:lang w:val="ro-RO"/>
        </w:rPr>
        <w:t>, vol. I, Ed. Universul Juridic, Bucureşti, 2016, p. 752.</w:t>
      </w:r>
    </w:p>
  </w:footnote>
  <w:footnote w:id="15">
    <w:p w:rsidR="00584B18" w:rsidRPr="006A233F" w:rsidRDefault="00584B18" w:rsidP="00370F7A">
      <w:pPr>
        <w:pStyle w:val="FootnoteText"/>
        <w:ind w:firstLine="720"/>
        <w:jc w:val="both"/>
        <w:rPr>
          <w:lang w:val="ro-RO"/>
        </w:rPr>
      </w:pPr>
      <w:r w:rsidRPr="006A233F">
        <w:rPr>
          <w:rStyle w:val="FootnoteReference"/>
          <w:lang w:val="ro-RO"/>
        </w:rPr>
        <w:footnoteRef/>
      </w:r>
      <w:r w:rsidRPr="006A233F">
        <w:rPr>
          <w:lang w:val="ro-RO"/>
        </w:rPr>
        <w:t xml:space="preserve"> </w:t>
      </w:r>
      <w:r w:rsidRPr="006A233F">
        <w:rPr>
          <w:lang w:val="ro-RO"/>
        </w:rPr>
        <w:t>Adică a curatorului numit în condiţiile art. 1.136 NCC.</w:t>
      </w:r>
    </w:p>
  </w:footnote>
  <w:footnote w:id="16">
    <w:p w:rsidR="00584B18" w:rsidRPr="006A233F" w:rsidRDefault="00584B18" w:rsidP="00370F7A">
      <w:pPr>
        <w:pStyle w:val="FootnoteText"/>
        <w:ind w:firstLine="720"/>
        <w:jc w:val="both"/>
        <w:rPr>
          <w:lang w:val="ro-RO"/>
        </w:rPr>
      </w:pPr>
      <w:r w:rsidRPr="006A233F">
        <w:rPr>
          <w:rStyle w:val="FootnoteReference"/>
          <w:lang w:val="ro-RO"/>
        </w:rPr>
        <w:footnoteRef/>
      </w:r>
      <w:r w:rsidRPr="006A233F">
        <w:rPr>
          <w:lang w:val="ro-RO"/>
        </w:rPr>
        <w:t xml:space="preserve"> </w:t>
      </w:r>
      <w:r w:rsidRPr="006A233F">
        <w:rPr>
          <w:lang w:val="ro-RO"/>
        </w:rPr>
        <w:t>Desigur</w:t>
      </w:r>
      <w:r w:rsidR="00A36835" w:rsidRPr="006A233F">
        <w:rPr>
          <w:lang w:val="ro-RO"/>
        </w:rPr>
        <w:t>,</w:t>
      </w:r>
      <w:r w:rsidRPr="006A233F">
        <w:rPr>
          <w:lang w:val="ro-RO"/>
        </w:rPr>
        <w:t xml:space="preserve"> </w:t>
      </w:r>
      <w:r w:rsidR="00A36835" w:rsidRPr="006A233F">
        <w:rPr>
          <w:lang w:val="ro-RO"/>
        </w:rPr>
        <w:t>î</w:t>
      </w:r>
      <w:r w:rsidRPr="006A233F">
        <w:rPr>
          <w:lang w:val="ro-RO"/>
        </w:rPr>
        <w:t>n raport de modalitatea de executare silit</w:t>
      </w:r>
      <w:r w:rsidR="00A36835" w:rsidRPr="006A233F">
        <w:rPr>
          <w:lang w:val="ro-RO"/>
        </w:rPr>
        <w:t>ă</w:t>
      </w:r>
      <w:r w:rsidRPr="006A233F">
        <w:rPr>
          <w:lang w:val="ro-RO"/>
        </w:rPr>
        <w:t xml:space="preserve"> </w:t>
      </w:r>
      <w:r w:rsidR="00A36835" w:rsidRPr="006A233F">
        <w:rPr>
          <w:lang w:val="ro-RO"/>
        </w:rPr>
        <w:t>ş</w:t>
      </w:r>
      <w:r w:rsidRPr="006A233F">
        <w:rPr>
          <w:lang w:val="ro-RO"/>
        </w:rPr>
        <w:t>i de nevoile concrete pe care aceasta le implic</w:t>
      </w:r>
      <w:r w:rsidR="00A36835" w:rsidRPr="006A233F">
        <w:rPr>
          <w:lang w:val="ro-RO"/>
        </w:rPr>
        <w:t>ă</w:t>
      </w:r>
      <w:r w:rsidRPr="006A233F">
        <w:rPr>
          <w:lang w:val="ro-RO"/>
        </w:rPr>
        <w:t>, pentru ca ar fi lipsit de sens, spre pild</w:t>
      </w:r>
      <w:r w:rsidR="00A36835" w:rsidRPr="006A233F">
        <w:rPr>
          <w:lang w:val="ro-RO"/>
        </w:rPr>
        <w:t>ă</w:t>
      </w:r>
      <w:r w:rsidRPr="006A233F">
        <w:rPr>
          <w:lang w:val="ro-RO"/>
        </w:rPr>
        <w:t>, s</w:t>
      </w:r>
      <w:r w:rsidR="00A36835" w:rsidRPr="006A233F">
        <w:rPr>
          <w:lang w:val="ro-RO"/>
        </w:rPr>
        <w:t>ă</w:t>
      </w:r>
      <w:r w:rsidRPr="006A233F">
        <w:rPr>
          <w:lang w:val="ro-RO"/>
        </w:rPr>
        <w:t xml:space="preserve"> se prezinte la executor curatorul special </w:t>
      </w:r>
      <w:r w:rsidR="00A36835" w:rsidRPr="006A233F">
        <w:rPr>
          <w:lang w:val="ro-RO"/>
        </w:rPr>
        <w:t>î</w:t>
      </w:r>
      <w:r w:rsidRPr="006A233F">
        <w:rPr>
          <w:lang w:val="ro-RO"/>
        </w:rPr>
        <w:t>n cazul unei popriri.</w:t>
      </w:r>
    </w:p>
  </w:footnote>
  <w:footnote w:id="17">
    <w:p w:rsidR="00584B18" w:rsidRPr="006A233F" w:rsidRDefault="00584B18" w:rsidP="00370F7A">
      <w:pPr>
        <w:pStyle w:val="FootnoteText"/>
        <w:ind w:firstLine="720"/>
        <w:jc w:val="both"/>
        <w:rPr>
          <w:lang w:val="ro-RO"/>
        </w:rPr>
      </w:pPr>
      <w:r w:rsidRPr="006A233F">
        <w:rPr>
          <w:rStyle w:val="FootnoteReference"/>
          <w:lang w:val="ro-RO"/>
        </w:rPr>
        <w:footnoteRef/>
      </w:r>
      <w:r w:rsidRPr="006A233F">
        <w:rPr>
          <w:lang w:val="ro-RO"/>
        </w:rPr>
        <w:t xml:space="preserve"> </w:t>
      </w:r>
      <w:r w:rsidRPr="006A233F">
        <w:rPr>
          <w:lang w:val="ro-RO"/>
        </w:rPr>
        <w:t xml:space="preserve">A se vedea, pentru detalii, Gh. Florea, </w:t>
      </w:r>
      <w:r w:rsidR="00A36835" w:rsidRPr="006A233F">
        <w:rPr>
          <w:lang w:val="ro-RO"/>
        </w:rPr>
        <w:t>î</w:t>
      </w:r>
      <w:r w:rsidRPr="006A233F">
        <w:rPr>
          <w:lang w:val="ro-RO"/>
        </w:rPr>
        <w:t xml:space="preserve">n V.M. Ciobanu, M. Nicolae (coord.), </w:t>
      </w:r>
      <w:r w:rsidRPr="006A233F">
        <w:rPr>
          <w:i/>
          <w:lang w:val="ro-RO"/>
        </w:rPr>
        <w:t>Noul Cod</w:t>
      </w:r>
      <w:r w:rsidRPr="006A233F">
        <w:rPr>
          <w:lang w:val="ro-RO"/>
        </w:rPr>
        <w:t>, p. 607.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C2D19"/>
    <w:multiLevelType w:val="hybridMultilevel"/>
    <w:tmpl w:val="BF62A1EC"/>
    <w:lvl w:ilvl="0" w:tplc="124066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E05B1"/>
    <w:multiLevelType w:val="hybridMultilevel"/>
    <w:tmpl w:val="B360F452"/>
    <w:lvl w:ilvl="0" w:tplc="92CE6D5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03628"/>
    <w:multiLevelType w:val="hybridMultilevel"/>
    <w:tmpl w:val="DEF02C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C0227"/>
    <w:multiLevelType w:val="hybridMultilevel"/>
    <w:tmpl w:val="5678D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7660E7"/>
    <w:multiLevelType w:val="hybridMultilevel"/>
    <w:tmpl w:val="DEF02C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14B01"/>
    <w:multiLevelType w:val="hybridMultilevel"/>
    <w:tmpl w:val="DEF02C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B658E3"/>
    <w:multiLevelType w:val="hybridMultilevel"/>
    <w:tmpl w:val="2C644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933141"/>
    <w:multiLevelType w:val="hybridMultilevel"/>
    <w:tmpl w:val="6262D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2"/>
  </w:num>
  <w:num w:numId="5">
    <w:abstractNumId w:val="0"/>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40EFF"/>
    <w:rsid w:val="00010F1B"/>
    <w:rsid w:val="0001470A"/>
    <w:rsid w:val="00021C26"/>
    <w:rsid w:val="00035507"/>
    <w:rsid w:val="00035A9C"/>
    <w:rsid w:val="00053B4D"/>
    <w:rsid w:val="000544E3"/>
    <w:rsid w:val="00073D5D"/>
    <w:rsid w:val="00081849"/>
    <w:rsid w:val="000A27FB"/>
    <w:rsid w:val="000A4D13"/>
    <w:rsid w:val="000D3B9C"/>
    <w:rsid w:val="000E1B35"/>
    <w:rsid w:val="000F35DE"/>
    <w:rsid w:val="001061A9"/>
    <w:rsid w:val="0011706D"/>
    <w:rsid w:val="00123269"/>
    <w:rsid w:val="00125A40"/>
    <w:rsid w:val="001347AB"/>
    <w:rsid w:val="001413D3"/>
    <w:rsid w:val="00146127"/>
    <w:rsid w:val="00164D43"/>
    <w:rsid w:val="00171C1B"/>
    <w:rsid w:val="00171D15"/>
    <w:rsid w:val="00186941"/>
    <w:rsid w:val="001A26BD"/>
    <w:rsid w:val="001B70A9"/>
    <w:rsid w:val="001C18CC"/>
    <w:rsid w:val="001D3208"/>
    <w:rsid w:val="001E1830"/>
    <w:rsid w:val="001E5287"/>
    <w:rsid w:val="001E6A44"/>
    <w:rsid w:val="00225D91"/>
    <w:rsid w:val="002642AA"/>
    <w:rsid w:val="002735BD"/>
    <w:rsid w:val="00294E46"/>
    <w:rsid w:val="002971B0"/>
    <w:rsid w:val="002C0BA9"/>
    <w:rsid w:val="002E02CD"/>
    <w:rsid w:val="002E1A82"/>
    <w:rsid w:val="002E4A6F"/>
    <w:rsid w:val="00303F10"/>
    <w:rsid w:val="00311CDA"/>
    <w:rsid w:val="00316A26"/>
    <w:rsid w:val="003270B5"/>
    <w:rsid w:val="0033068F"/>
    <w:rsid w:val="00351BB5"/>
    <w:rsid w:val="003601E0"/>
    <w:rsid w:val="00364EBE"/>
    <w:rsid w:val="003706E0"/>
    <w:rsid w:val="00370F7A"/>
    <w:rsid w:val="003862BB"/>
    <w:rsid w:val="0039592A"/>
    <w:rsid w:val="003B077E"/>
    <w:rsid w:val="003B0782"/>
    <w:rsid w:val="003E54C3"/>
    <w:rsid w:val="003F0535"/>
    <w:rsid w:val="003F6028"/>
    <w:rsid w:val="003F7E8C"/>
    <w:rsid w:val="0044083A"/>
    <w:rsid w:val="004B5E20"/>
    <w:rsid w:val="004C4A7C"/>
    <w:rsid w:val="004D15FE"/>
    <w:rsid w:val="004E0402"/>
    <w:rsid w:val="004E0A1A"/>
    <w:rsid w:val="004E3191"/>
    <w:rsid w:val="005073BC"/>
    <w:rsid w:val="00523822"/>
    <w:rsid w:val="005444F1"/>
    <w:rsid w:val="00554866"/>
    <w:rsid w:val="00556CE0"/>
    <w:rsid w:val="00571272"/>
    <w:rsid w:val="005717CA"/>
    <w:rsid w:val="00582859"/>
    <w:rsid w:val="00584B18"/>
    <w:rsid w:val="00586E68"/>
    <w:rsid w:val="005B647C"/>
    <w:rsid w:val="005D38BE"/>
    <w:rsid w:val="005E3222"/>
    <w:rsid w:val="005F4A03"/>
    <w:rsid w:val="00630529"/>
    <w:rsid w:val="00677CA0"/>
    <w:rsid w:val="00681E59"/>
    <w:rsid w:val="006A076F"/>
    <w:rsid w:val="006A233F"/>
    <w:rsid w:val="006D59C7"/>
    <w:rsid w:val="006E02CD"/>
    <w:rsid w:val="006E4742"/>
    <w:rsid w:val="007058DB"/>
    <w:rsid w:val="0070658F"/>
    <w:rsid w:val="00733F11"/>
    <w:rsid w:val="00755782"/>
    <w:rsid w:val="00756EE3"/>
    <w:rsid w:val="0076764D"/>
    <w:rsid w:val="00783CD0"/>
    <w:rsid w:val="00790D9D"/>
    <w:rsid w:val="007D7E0A"/>
    <w:rsid w:val="007E7DB9"/>
    <w:rsid w:val="007F2854"/>
    <w:rsid w:val="00820AA6"/>
    <w:rsid w:val="00845AEA"/>
    <w:rsid w:val="00866C2E"/>
    <w:rsid w:val="00871033"/>
    <w:rsid w:val="0087492C"/>
    <w:rsid w:val="00885477"/>
    <w:rsid w:val="00887FE4"/>
    <w:rsid w:val="008B6E4C"/>
    <w:rsid w:val="008B6FAB"/>
    <w:rsid w:val="008D0B04"/>
    <w:rsid w:val="008E0D6E"/>
    <w:rsid w:val="008F5DBC"/>
    <w:rsid w:val="00923D8F"/>
    <w:rsid w:val="00934538"/>
    <w:rsid w:val="009468BF"/>
    <w:rsid w:val="00951020"/>
    <w:rsid w:val="009516C2"/>
    <w:rsid w:val="00993F50"/>
    <w:rsid w:val="009B3C7B"/>
    <w:rsid w:val="009B45E0"/>
    <w:rsid w:val="009F2652"/>
    <w:rsid w:val="009F4F5E"/>
    <w:rsid w:val="00A1192F"/>
    <w:rsid w:val="00A216E7"/>
    <w:rsid w:val="00A2537D"/>
    <w:rsid w:val="00A30D17"/>
    <w:rsid w:val="00A36835"/>
    <w:rsid w:val="00A53DC1"/>
    <w:rsid w:val="00A566E7"/>
    <w:rsid w:val="00A768DC"/>
    <w:rsid w:val="00A94026"/>
    <w:rsid w:val="00A969FA"/>
    <w:rsid w:val="00AB0E12"/>
    <w:rsid w:val="00AB711A"/>
    <w:rsid w:val="00AE1FB2"/>
    <w:rsid w:val="00B05D0A"/>
    <w:rsid w:val="00B12CFD"/>
    <w:rsid w:val="00B44BDE"/>
    <w:rsid w:val="00B52224"/>
    <w:rsid w:val="00B54165"/>
    <w:rsid w:val="00B56752"/>
    <w:rsid w:val="00B72BAC"/>
    <w:rsid w:val="00B7631E"/>
    <w:rsid w:val="00B808A9"/>
    <w:rsid w:val="00B94481"/>
    <w:rsid w:val="00B97330"/>
    <w:rsid w:val="00BC4145"/>
    <w:rsid w:val="00BE265D"/>
    <w:rsid w:val="00BF0C15"/>
    <w:rsid w:val="00C0127D"/>
    <w:rsid w:val="00C05743"/>
    <w:rsid w:val="00C171FB"/>
    <w:rsid w:val="00C70DAF"/>
    <w:rsid w:val="00C80920"/>
    <w:rsid w:val="00CA2D28"/>
    <w:rsid w:val="00CB4962"/>
    <w:rsid w:val="00CC51B0"/>
    <w:rsid w:val="00CF0117"/>
    <w:rsid w:val="00CF3EBA"/>
    <w:rsid w:val="00D275A0"/>
    <w:rsid w:val="00D45473"/>
    <w:rsid w:val="00D473AB"/>
    <w:rsid w:val="00D5376B"/>
    <w:rsid w:val="00D61108"/>
    <w:rsid w:val="00D647DD"/>
    <w:rsid w:val="00D81143"/>
    <w:rsid w:val="00D84B8A"/>
    <w:rsid w:val="00D951F6"/>
    <w:rsid w:val="00D958E8"/>
    <w:rsid w:val="00DA4535"/>
    <w:rsid w:val="00DD21F4"/>
    <w:rsid w:val="00DE588F"/>
    <w:rsid w:val="00DF3075"/>
    <w:rsid w:val="00E00941"/>
    <w:rsid w:val="00E22D6C"/>
    <w:rsid w:val="00E23B0A"/>
    <w:rsid w:val="00E40EFF"/>
    <w:rsid w:val="00E55590"/>
    <w:rsid w:val="00E577A0"/>
    <w:rsid w:val="00E6333B"/>
    <w:rsid w:val="00E70F3A"/>
    <w:rsid w:val="00E914A3"/>
    <w:rsid w:val="00EC1C37"/>
    <w:rsid w:val="00EE0DF8"/>
    <w:rsid w:val="00EF3EB7"/>
    <w:rsid w:val="00F06A81"/>
    <w:rsid w:val="00F06D93"/>
    <w:rsid w:val="00F32B3A"/>
    <w:rsid w:val="00F36231"/>
    <w:rsid w:val="00F41DCC"/>
    <w:rsid w:val="00F44000"/>
    <w:rsid w:val="00F53563"/>
    <w:rsid w:val="00F615BE"/>
    <w:rsid w:val="00F77985"/>
    <w:rsid w:val="00FC23A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F4CA55-404A-46E1-9929-CA33864A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A03"/>
  </w:style>
  <w:style w:type="paragraph" w:styleId="Heading1">
    <w:name w:val="heading 1"/>
    <w:basedOn w:val="Normal"/>
    <w:next w:val="Normal"/>
    <w:link w:val="Heading1Char"/>
    <w:uiPriority w:val="9"/>
    <w:qFormat/>
    <w:rsid w:val="00164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EFF"/>
    <w:pPr>
      <w:ind w:left="720"/>
      <w:contextualSpacing/>
    </w:pPr>
  </w:style>
  <w:style w:type="paragraph" w:styleId="FootnoteText">
    <w:name w:val="footnote text"/>
    <w:basedOn w:val="Normal"/>
    <w:link w:val="FootnoteTextChar"/>
    <w:uiPriority w:val="99"/>
    <w:semiHidden/>
    <w:unhideWhenUsed/>
    <w:rsid w:val="00F779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7985"/>
    <w:rPr>
      <w:sz w:val="20"/>
      <w:szCs w:val="20"/>
    </w:rPr>
  </w:style>
  <w:style w:type="character" w:styleId="FootnoteReference">
    <w:name w:val="footnote reference"/>
    <w:basedOn w:val="DefaultParagraphFont"/>
    <w:uiPriority w:val="99"/>
    <w:semiHidden/>
    <w:unhideWhenUsed/>
    <w:rsid w:val="00F77985"/>
    <w:rPr>
      <w:vertAlign w:val="superscript"/>
    </w:rPr>
  </w:style>
  <w:style w:type="character" w:customStyle="1" w:styleId="Heading1Char">
    <w:name w:val="Heading 1 Char"/>
    <w:basedOn w:val="DefaultParagraphFont"/>
    <w:link w:val="Heading1"/>
    <w:uiPriority w:val="9"/>
    <w:rsid w:val="00164D4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1192F"/>
    <w:rPr>
      <w:color w:val="0000FF" w:themeColor="hyperlink"/>
      <w:u w:val="single"/>
    </w:rPr>
  </w:style>
  <w:style w:type="character" w:styleId="CommentReference">
    <w:name w:val="annotation reference"/>
    <w:basedOn w:val="DefaultParagraphFont"/>
    <w:uiPriority w:val="99"/>
    <w:semiHidden/>
    <w:unhideWhenUsed/>
    <w:rsid w:val="00DD21F4"/>
    <w:rPr>
      <w:sz w:val="16"/>
      <w:szCs w:val="16"/>
    </w:rPr>
  </w:style>
  <w:style w:type="paragraph" w:styleId="CommentText">
    <w:name w:val="annotation text"/>
    <w:basedOn w:val="Normal"/>
    <w:link w:val="CommentTextChar"/>
    <w:uiPriority w:val="99"/>
    <w:semiHidden/>
    <w:unhideWhenUsed/>
    <w:rsid w:val="00DD21F4"/>
    <w:pPr>
      <w:spacing w:line="240" w:lineRule="auto"/>
    </w:pPr>
    <w:rPr>
      <w:sz w:val="20"/>
      <w:szCs w:val="20"/>
    </w:rPr>
  </w:style>
  <w:style w:type="character" w:customStyle="1" w:styleId="CommentTextChar">
    <w:name w:val="Comment Text Char"/>
    <w:basedOn w:val="DefaultParagraphFont"/>
    <w:link w:val="CommentText"/>
    <w:uiPriority w:val="99"/>
    <w:semiHidden/>
    <w:rsid w:val="00DD21F4"/>
    <w:rPr>
      <w:sz w:val="20"/>
      <w:szCs w:val="20"/>
    </w:rPr>
  </w:style>
  <w:style w:type="paragraph" w:styleId="CommentSubject">
    <w:name w:val="annotation subject"/>
    <w:basedOn w:val="CommentText"/>
    <w:next w:val="CommentText"/>
    <w:link w:val="CommentSubjectChar"/>
    <w:uiPriority w:val="99"/>
    <w:semiHidden/>
    <w:unhideWhenUsed/>
    <w:rsid w:val="00DD21F4"/>
    <w:rPr>
      <w:b/>
      <w:bCs/>
    </w:rPr>
  </w:style>
  <w:style w:type="character" w:customStyle="1" w:styleId="CommentSubjectChar">
    <w:name w:val="Comment Subject Char"/>
    <w:basedOn w:val="CommentTextChar"/>
    <w:link w:val="CommentSubject"/>
    <w:uiPriority w:val="99"/>
    <w:semiHidden/>
    <w:rsid w:val="00DD21F4"/>
    <w:rPr>
      <w:b/>
      <w:bCs/>
      <w:sz w:val="20"/>
      <w:szCs w:val="20"/>
    </w:rPr>
  </w:style>
  <w:style w:type="paragraph" w:styleId="BalloonText">
    <w:name w:val="Balloon Text"/>
    <w:basedOn w:val="Normal"/>
    <w:link w:val="BalloonTextChar"/>
    <w:uiPriority w:val="99"/>
    <w:semiHidden/>
    <w:unhideWhenUsed/>
    <w:rsid w:val="00DD2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1F4"/>
    <w:rPr>
      <w:rFonts w:ascii="Segoe UI" w:hAnsi="Segoe UI" w:cs="Segoe UI"/>
      <w:sz w:val="18"/>
      <w:szCs w:val="18"/>
    </w:rPr>
  </w:style>
  <w:style w:type="character" w:customStyle="1" w:styleId="MeniuneNerezolvat1">
    <w:name w:val="Mențiune Nerezolvat1"/>
    <w:basedOn w:val="DefaultParagraphFont"/>
    <w:uiPriority w:val="99"/>
    <w:semiHidden/>
    <w:unhideWhenUsed/>
    <w:rsid w:val="00CA2D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299676">
      <w:bodyDiv w:val="1"/>
      <w:marLeft w:val="0"/>
      <w:marRight w:val="0"/>
      <w:marTop w:val="0"/>
      <w:marBottom w:val="0"/>
      <w:divBdr>
        <w:top w:val="none" w:sz="0" w:space="0" w:color="auto"/>
        <w:left w:val="none" w:sz="0" w:space="0" w:color="auto"/>
        <w:bottom w:val="none" w:sz="0" w:space="0" w:color="auto"/>
        <w:right w:val="none" w:sz="0" w:space="0" w:color="auto"/>
      </w:divBdr>
    </w:div>
    <w:div w:id="204729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juridic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3C413-2C3E-4E14-9378-17E36E2F5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3785</Words>
  <Characters>21958</Characters>
  <Application>Microsoft Office Word</Application>
  <DocSecurity>0</DocSecurity>
  <Lines>182</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Pop</dc:creator>
  <cp:lastModifiedBy>Sandu Gherasim</cp:lastModifiedBy>
  <cp:revision>3</cp:revision>
  <dcterms:created xsi:type="dcterms:W3CDTF">2017-08-28T06:27:00Z</dcterms:created>
  <dcterms:modified xsi:type="dcterms:W3CDTF">2017-08-28T06:29:00Z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1385219452</vt:i4>
  </property>
  <property fmtid="{D5CDD505-2E9C-101B-9397-08002B2CF9AE}" pid="3" name="_NewReviewCycle">
    <vt:lpwstr/>
  </property>
  <property fmtid="{D5CDD505-2E9C-101B-9397-08002B2CF9AE}" pid="4" name="_EmailSubject">
    <vt:lpwstr>opinie stiintifica UNBR</vt:lpwstr>
  </property>
  <property fmtid="{D5CDD505-2E9C-101B-9397-08002B2CF9AE}" pid="5" name="_AuthorEmail">
    <vt:lpwstr>paul@poplawoffice.ro</vt:lpwstr>
  </property>
  <property fmtid="{D5CDD505-2E9C-101B-9397-08002B2CF9AE}" pid="6" name="_AuthorEmailDisplayName">
    <vt:lpwstr>Paul Pop</vt:lpwstr>
  </property>
  <property fmtid="{D5CDD505-2E9C-101B-9397-08002B2CF9AE}" pid="7" name="_PreviousAdHocReviewCycleID">
    <vt:i4>2063039096</vt:i4>
  </property>
  <property fmtid="{D5CDD505-2E9C-101B-9397-08002B2CF9AE}" pid="8" name="_ReviewingToolsShownOnce">
    <vt:lpwstr/>
  </property>
</Properties>
</file>