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463A8" w14:textId="2009D06F" w:rsidR="005B1F81" w:rsidRPr="00CA2BA6" w:rsidRDefault="005B1F81" w:rsidP="008D3E8E">
      <w:pPr>
        <w:pStyle w:val="Title"/>
        <w:rPr>
          <w:rFonts w:ascii="Arial Black" w:hAnsi="Arial Black" w:cs="Tahoma"/>
          <w:sz w:val="30"/>
          <w:szCs w:val="30"/>
        </w:rPr>
      </w:pPr>
      <w:r w:rsidRPr="00CA2BA6">
        <w:rPr>
          <w:rFonts w:ascii="Arial Black" w:hAnsi="Arial Black" w:cs="Tahoma"/>
          <w:sz w:val="30"/>
          <w:szCs w:val="30"/>
        </w:rPr>
        <w:t>UNIUNEA NAŢIONALĂ A BAROURILOR DIN ROMÂNIA</w:t>
      </w:r>
    </w:p>
    <w:p w14:paraId="3D30104E" w14:textId="4E43348C" w:rsidR="005B1F81" w:rsidRPr="00AD3F9E" w:rsidRDefault="005B1F81" w:rsidP="008D3E8E">
      <w:pPr>
        <w:pStyle w:val="Subtitle"/>
        <w:rPr>
          <w:rFonts w:ascii="Trebuchet MS" w:hAnsi="Trebuchet MS" w:cs="Tahoma"/>
          <w:b/>
          <w:bCs/>
          <w:i/>
          <w:iCs/>
          <w:sz w:val="38"/>
          <w:szCs w:val="32"/>
        </w:rPr>
      </w:pPr>
      <w:r w:rsidRPr="00AD3F9E">
        <w:rPr>
          <w:rFonts w:ascii="Trebuchet MS" w:hAnsi="Trebuchet MS" w:cs="Tahoma"/>
          <w:b/>
          <w:bCs/>
          <w:i/>
          <w:iCs/>
          <w:sz w:val="38"/>
          <w:szCs w:val="32"/>
        </w:rPr>
        <w:t>Co</w:t>
      </w:r>
      <w:r w:rsidR="00AD4B13">
        <w:rPr>
          <w:rFonts w:ascii="Trebuchet MS" w:hAnsi="Trebuchet MS" w:cs="Tahoma"/>
          <w:b/>
          <w:bCs/>
          <w:i/>
          <w:iCs/>
          <w:sz w:val="38"/>
          <w:szCs w:val="32"/>
        </w:rPr>
        <w:t>misia Permanentă</w:t>
      </w:r>
    </w:p>
    <w:p w14:paraId="77EE45DE" w14:textId="77777777" w:rsidR="005B1F81" w:rsidRPr="00AD3F9E" w:rsidRDefault="005B1F81" w:rsidP="008D3E8E">
      <w:pPr>
        <w:jc w:val="center"/>
        <w:rPr>
          <w:rFonts w:ascii="Trebuchet MS" w:hAnsi="Trebuchet MS" w:cs="Tahoma"/>
          <w:b/>
          <w:bCs/>
          <w:szCs w:val="24"/>
          <w:u w:val="single"/>
        </w:rPr>
      </w:pPr>
    </w:p>
    <w:p w14:paraId="0AFB4512" w14:textId="4983D0F4" w:rsidR="005B1F81" w:rsidRDefault="005B1F81" w:rsidP="008D3E8E">
      <w:pPr>
        <w:jc w:val="center"/>
        <w:rPr>
          <w:rFonts w:ascii="Trebuchet MS" w:hAnsi="Trebuchet MS" w:cs="Tahoma"/>
          <w:b/>
          <w:bCs/>
          <w:szCs w:val="24"/>
          <w:u w:val="single"/>
        </w:rPr>
      </w:pPr>
    </w:p>
    <w:p w14:paraId="60F3FD2D" w14:textId="77777777" w:rsidR="00E72D6C" w:rsidRPr="00AD3F9E" w:rsidRDefault="00E72D6C" w:rsidP="008D3E8E">
      <w:pPr>
        <w:jc w:val="center"/>
        <w:rPr>
          <w:rFonts w:ascii="Trebuchet MS" w:hAnsi="Trebuchet MS" w:cs="Tahoma"/>
          <w:b/>
          <w:bCs/>
          <w:szCs w:val="24"/>
          <w:u w:val="single"/>
        </w:rPr>
      </w:pPr>
    </w:p>
    <w:p w14:paraId="64957AE9" w14:textId="77777777" w:rsidR="005B1F81" w:rsidRPr="00AD3F9E" w:rsidRDefault="005B1F81" w:rsidP="008D3E8E">
      <w:pPr>
        <w:jc w:val="center"/>
        <w:rPr>
          <w:rFonts w:ascii="Arial" w:hAnsi="Arial" w:cs="Arial"/>
          <w:b/>
          <w:bCs/>
          <w:spacing w:val="20"/>
          <w:w w:val="150"/>
          <w:sz w:val="32"/>
          <w:szCs w:val="40"/>
        </w:rPr>
      </w:pPr>
    </w:p>
    <w:p w14:paraId="55991F66" w14:textId="01B49E1D" w:rsidR="005B1F81" w:rsidRPr="00AD3F9E" w:rsidRDefault="00FE5EB6" w:rsidP="008D3E8E">
      <w:pPr>
        <w:jc w:val="center"/>
        <w:rPr>
          <w:rFonts w:ascii="Arial" w:hAnsi="Arial" w:cs="Arial"/>
          <w:b/>
          <w:bCs/>
          <w:spacing w:val="20"/>
          <w:w w:val="150"/>
          <w:sz w:val="32"/>
          <w:szCs w:val="40"/>
        </w:rPr>
      </w:pPr>
      <w:r>
        <w:rPr>
          <w:rFonts w:ascii="Arial" w:hAnsi="Arial" w:cs="Arial"/>
          <w:b/>
          <w:bCs/>
          <w:spacing w:val="20"/>
          <w:w w:val="150"/>
          <w:sz w:val="32"/>
          <w:szCs w:val="40"/>
        </w:rPr>
        <w:t>DECIZIA</w:t>
      </w:r>
      <w:r w:rsidRPr="00AD3F9E">
        <w:rPr>
          <w:rFonts w:ascii="Arial" w:hAnsi="Arial" w:cs="Arial"/>
          <w:b/>
          <w:bCs/>
          <w:spacing w:val="20"/>
          <w:w w:val="150"/>
          <w:sz w:val="32"/>
          <w:szCs w:val="40"/>
        </w:rPr>
        <w:t xml:space="preserve"> </w:t>
      </w:r>
      <w:r w:rsidR="005B1F81" w:rsidRPr="00AD3F9E">
        <w:rPr>
          <w:rFonts w:ascii="Arial" w:hAnsi="Arial" w:cs="Arial"/>
          <w:b/>
          <w:bCs/>
          <w:spacing w:val="20"/>
          <w:w w:val="150"/>
          <w:sz w:val="32"/>
          <w:szCs w:val="40"/>
        </w:rPr>
        <w:t xml:space="preserve">Nr. </w:t>
      </w:r>
      <w:r w:rsidR="00401F5A">
        <w:rPr>
          <w:rFonts w:ascii="Arial" w:hAnsi="Arial" w:cs="Arial"/>
          <w:b/>
          <w:bCs/>
          <w:spacing w:val="20"/>
          <w:w w:val="150"/>
          <w:sz w:val="32"/>
          <w:szCs w:val="40"/>
        </w:rPr>
        <w:t>156</w:t>
      </w:r>
      <w:r w:rsidR="005B1F81" w:rsidRPr="00AD3F9E">
        <w:rPr>
          <w:rFonts w:ascii="Arial" w:hAnsi="Arial" w:cs="Arial"/>
          <w:b/>
          <w:bCs/>
          <w:spacing w:val="20"/>
          <w:w w:val="150"/>
          <w:sz w:val="32"/>
          <w:szCs w:val="40"/>
        </w:rPr>
        <w:t>/</w:t>
      </w:r>
      <w:r w:rsidR="00401F5A">
        <w:rPr>
          <w:rFonts w:ascii="Arial" w:hAnsi="Arial" w:cs="Arial"/>
          <w:b/>
          <w:bCs/>
          <w:spacing w:val="20"/>
          <w:w w:val="150"/>
          <w:sz w:val="32"/>
          <w:szCs w:val="40"/>
        </w:rPr>
        <w:t>0</w:t>
      </w:r>
      <w:r w:rsidR="00AC031A">
        <w:rPr>
          <w:rFonts w:ascii="Arial" w:hAnsi="Arial" w:cs="Arial"/>
          <w:b/>
          <w:bCs/>
          <w:spacing w:val="20"/>
          <w:w w:val="150"/>
          <w:sz w:val="32"/>
          <w:szCs w:val="40"/>
        </w:rPr>
        <w:t>3</w:t>
      </w:r>
      <w:r w:rsidR="005B1F81" w:rsidRPr="00AD3F9E">
        <w:rPr>
          <w:rFonts w:ascii="Arial" w:hAnsi="Arial" w:cs="Arial"/>
          <w:b/>
          <w:bCs/>
          <w:spacing w:val="20"/>
          <w:w w:val="150"/>
          <w:sz w:val="32"/>
          <w:szCs w:val="40"/>
        </w:rPr>
        <w:t>.0</w:t>
      </w:r>
      <w:r w:rsidR="00232494">
        <w:rPr>
          <w:rFonts w:ascii="Arial" w:hAnsi="Arial" w:cs="Arial"/>
          <w:b/>
          <w:bCs/>
          <w:spacing w:val="20"/>
          <w:w w:val="150"/>
          <w:sz w:val="32"/>
          <w:szCs w:val="40"/>
        </w:rPr>
        <w:t>9</w:t>
      </w:r>
      <w:r w:rsidR="005B1F81" w:rsidRPr="00AD3F9E">
        <w:rPr>
          <w:rFonts w:ascii="Arial" w:hAnsi="Arial" w:cs="Arial"/>
          <w:b/>
          <w:bCs/>
          <w:spacing w:val="20"/>
          <w:w w:val="150"/>
          <w:sz w:val="32"/>
          <w:szCs w:val="40"/>
        </w:rPr>
        <w:t>.20</w:t>
      </w:r>
      <w:r w:rsidR="00AD4B13">
        <w:rPr>
          <w:rFonts w:ascii="Arial" w:hAnsi="Arial" w:cs="Arial"/>
          <w:b/>
          <w:bCs/>
          <w:spacing w:val="20"/>
          <w:w w:val="150"/>
          <w:sz w:val="32"/>
          <w:szCs w:val="40"/>
        </w:rPr>
        <w:t>20</w:t>
      </w:r>
    </w:p>
    <w:p w14:paraId="6E567554" w14:textId="5D0071D6" w:rsidR="005B1F81" w:rsidRPr="00EE41FF" w:rsidRDefault="00EE41FF" w:rsidP="008D3E8E">
      <w:pPr>
        <w:jc w:val="center"/>
        <w:rPr>
          <w:rFonts w:ascii="Arial" w:hAnsi="Arial" w:cs="Arial"/>
          <w:b/>
          <w:sz w:val="28"/>
          <w:szCs w:val="28"/>
        </w:rPr>
      </w:pPr>
      <w:r w:rsidRPr="00EE41FF">
        <w:rPr>
          <w:rFonts w:ascii="Arial" w:hAnsi="Arial" w:cs="Arial"/>
          <w:b/>
          <w:sz w:val="28"/>
          <w:szCs w:val="28"/>
        </w:rPr>
        <w:t xml:space="preserve">privind stabilirea </w:t>
      </w:r>
      <w:r>
        <w:rPr>
          <w:rFonts w:ascii="Arial" w:hAnsi="Arial" w:cs="Arial"/>
          <w:b/>
          <w:sz w:val="28"/>
          <w:szCs w:val="28"/>
        </w:rPr>
        <w:t xml:space="preserve">condițiilor și </w:t>
      </w:r>
      <w:r w:rsidRPr="00EE41FF">
        <w:rPr>
          <w:rFonts w:ascii="Arial" w:hAnsi="Arial" w:cs="Arial"/>
          <w:b/>
          <w:sz w:val="28"/>
          <w:szCs w:val="28"/>
        </w:rPr>
        <w:t>cuantumul</w:t>
      </w:r>
      <w:r>
        <w:rPr>
          <w:rFonts w:ascii="Arial" w:hAnsi="Arial" w:cs="Arial"/>
          <w:b/>
          <w:sz w:val="28"/>
          <w:szCs w:val="28"/>
        </w:rPr>
        <w:t>ui</w:t>
      </w:r>
      <w:r w:rsidRPr="00EE41FF">
        <w:rPr>
          <w:rFonts w:ascii="Arial" w:hAnsi="Arial" w:cs="Arial"/>
          <w:b/>
          <w:sz w:val="28"/>
          <w:szCs w:val="28"/>
        </w:rPr>
        <w:t xml:space="preserve"> restituiri</w:t>
      </w:r>
      <w:r>
        <w:rPr>
          <w:rFonts w:ascii="Arial" w:hAnsi="Arial" w:cs="Arial"/>
          <w:b/>
          <w:sz w:val="28"/>
          <w:szCs w:val="28"/>
        </w:rPr>
        <w:t>i</w:t>
      </w:r>
      <w:r w:rsidRPr="00EE41FF">
        <w:rPr>
          <w:rFonts w:ascii="Arial" w:hAnsi="Arial" w:cs="Arial"/>
          <w:b/>
          <w:sz w:val="28"/>
          <w:szCs w:val="28"/>
        </w:rPr>
        <w:t xml:space="preserve"> sumelor achitate cu titlu de taxă de examen</w:t>
      </w:r>
      <w:r>
        <w:rPr>
          <w:rFonts w:ascii="Arial" w:hAnsi="Arial" w:cs="Arial"/>
          <w:b/>
          <w:sz w:val="28"/>
          <w:szCs w:val="28"/>
        </w:rPr>
        <w:t xml:space="preserve"> de către candidații la</w:t>
      </w:r>
      <w:r w:rsidRPr="00EE41FF">
        <w:rPr>
          <w:rFonts w:ascii="Arial" w:hAnsi="Arial" w:cs="Arial"/>
          <w:b/>
          <w:sz w:val="28"/>
          <w:szCs w:val="28"/>
        </w:rPr>
        <w:t xml:space="preserve"> examenul de primire în profesia de avocat şi admitere în cadrul </w:t>
      </w:r>
      <w:bookmarkStart w:id="0" w:name="_Hlk50558042"/>
      <w:r w:rsidRPr="00EE41FF">
        <w:rPr>
          <w:rFonts w:ascii="Arial" w:hAnsi="Arial" w:cs="Arial"/>
          <w:b/>
          <w:sz w:val="28"/>
          <w:szCs w:val="28"/>
        </w:rPr>
        <w:t xml:space="preserve">Institutului National pentru Pregătirea şi Perfecționarea Avocaților </w:t>
      </w:r>
      <w:bookmarkEnd w:id="0"/>
      <w:r w:rsidRPr="00EE41FF">
        <w:rPr>
          <w:rFonts w:ascii="Arial" w:hAnsi="Arial" w:cs="Arial"/>
          <w:b/>
          <w:sz w:val="28"/>
          <w:szCs w:val="28"/>
        </w:rPr>
        <w:t>(în vederea dobândirii titlului profesional de avocat stagiar) şi de primire în profesia de avocat a persoanelor care au absolvit examenul de definitivat în alte profesii juridice</w:t>
      </w:r>
      <w:r w:rsidR="005B1F81" w:rsidRPr="00EE41FF">
        <w:rPr>
          <w:rFonts w:ascii="Arial" w:hAnsi="Arial" w:cs="Arial"/>
          <w:b/>
          <w:sz w:val="28"/>
          <w:szCs w:val="28"/>
        </w:rPr>
        <w:t xml:space="preserve"> </w:t>
      </w:r>
    </w:p>
    <w:p w14:paraId="05DFF93A" w14:textId="1983A670" w:rsidR="005B1F81" w:rsidRPr="00AD3F9E" w:rsidRDefault="00C93512" w:rsidP="008D3E8E">
      <w:pPr>
        <w:jc w:val="center"/>
        <w:rPr>
          <w:rFonts w:ascii="Arial" w:hAnsi="Arial" w:cs="Arial"/>
          <w:b/>
          <w:sz w:val="28"/>
          <w:szCs w:val="28"/>
        </w:rPr>
      </w:pPr>
      <w:r w:rsidRPr="00AD3F9E">
        <w:rPr>
          <w:rFonts w:ascii="Arial" w:hAnsi="Arial" w:cs="Arial"/>
          <w:b/>
          <w:sz w:val="28"/>
          <w:szCs w:val="28"/>
        </w:rPr>
        <w:t xml:space="preserve">- sesiunea </w:t>
      </w:r>
      <w:r w:rsidR="00D17B9C">
        <w:rPr>
          <w:rFonts w:ascii="Arial" w:hAnsi="Arial" w:cs="Arial"/>
          <w:b/>
          <w:sz w:val="28"/>
          <w:szCs w:val="28"/>
        </w:rPr>
        <w:t>septembrie</w:t>
      </w:r>
      <w:r w:rsidRPr="00AD3F9E">
        <w:rPr>
          <w:rFonts w:ascii="Arial" w:hAnsi="Arial" w:cs="Arial"/>
          <w:b/>
          <w:sz w:val="28"/>
          <w:szCs w:val="28"/>
        </w:rPr>
        <w:t xml:space="preserve"> 20</w:t>
      </w:r>
      <w:r w:rsidR="00AD4B13">
        <w:rPr>
          <w:rFonts w:ascii="Arial" w:hAnsi="Arial" w:cs="Arial"/>
          <w:b/>
          <w:sz w:val="28"/>
          <w:szCs w:val="28"/>
        </w:rPr>
        <w:t>20</w:t>
      </w:r>
      <w:r w:rsidR="005B1F81" w:rsidRPr="00AD3F9E">
        <w:rPr>
          <w:rFonts w:ascii="Arial" w:hAnsi="Arial" w:cs="Arial"/>
          <w:b/>
          <w:sz w:val="28"/>
          <w:szCs w:val="28"/>
        </w:rPr>
        <w:t xml:space="preserve"> -</w:t>
      </w:r>
    </w:p>
    <w:p w14:paraId="7C68D426" w14:textId="77777777" w:rsidR="005B1F81" w:rsidRPr="00AD3F9E" w:rsidRDefault="005B1F81" w:rsidP="008D3E8E">
      <w:pPr>
        <w:rPr>
          <w:rFonts w:ascii="Arial" w:hAnsi="Arial" w:cs="Arial"/>
          <w:szCs w:val="24"/>
        </w:rPr>
      </w:pPr>
    </w:p>
    <w:p w14:paraId="3B0B4022" w14:textId="77777777" w:rsidR="00AD4B13" w:rsidRDefault="005B1F81" w:rsidP="00583408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  <w:r w:rsidRPr="00AD3F9E">
        <w:rPr>
          <w:rFonts w:ascii="Arial" w:hAnsi="Arial" w:cs="Arial"/>
          <w:sz w:val="24"/>
          <w:szCs w:val="24"/>
        </w:rPr>
        <w:tab/>
      </w:r>
    </w:p>
    <w:p w14:paraId="5C9FAAD7" w14:textId="39A82095" w:rsidR="005B1F81" w:rsidRPr="00522EDA" w:rsidRDefault="005B1F81" w:rsidP="00AD4B13">
      <w:pPr>
        <w:pStyle w:val="BodyText"/>
        <w:spacing w:line="240" w:lineRule="auto"/>
        <w:ind w:firstLine="708"/>
        <w:rPr>
          <w:rFonts w:ascii="Arial" w:hAnsi="Arial" w:cs="Arial"/>
          <w:i/>
          <w:iCs/>
          <w:sz w:val="24"/>
          <w:szCs w:val="24"/>
        </w:rPr>
      </w:pPr>
      <w:r w:rsidRPr="00522EDA">
        <w:rPr>
          <w:rFonts w:ascii="Arial" w:hAnsi="Arial" w:cs="Arial"/>
          <w:i/>
          <w:iCs/>
          <w:sz w:val="24"/>
          <w:szCs w:val="24"/>
        </w:rPr>
        <w:t>În conformitate cu prevederile art. 17 alin. (1), art. 6</w:t>
      </w:r>
      <w:r w:rsidR="00325356" w:rsidRPr="00522EDA">
        <w:rPr>
          <w:rFonts w:ascii="Arial" w:hAnsi="Arial" w:cs="Arial"/>
          <w:i/>
          <w:iCs/>
          <w:sz w:val="24"/>
          <w:szCs w:val="24"/>
        </w:rPr>
        <w:t>5</w:t>
      </w:r>
      <w:r w:rsidRPr="00522EDA">
        <w:rPr>
          <w:rFonts w:ascii="Arial" w:hAnsi="Arial" w:cs="Arial"/>
          <w:i/>
          <w:iCs/>
          <w:sz w:val="24"/>
          <w:szCs w:val="24"/>
        </w:rPr>
        <w:t xml:space="preserve"> lit. </w:t>
      </w:r>
      <w:r w:rsidR="00325356" w:rsidRPr="00522EDA">
        <w:rPr>
          <w:rFonts w:ascii="Arial" w:hAnsi="Arial" w:cs="Arial"/>
          <w:i/>
          <w:iCs/>
          <w:sz w:val="24"/>
          <w:szCs w:val="24"/>
        </w:rPr>
        <w:t>i</w:t>
      </w:r>
      <w:r w:rsidRPr="00522EDA">
        <w:rPr>
          <w:rFonts w:ascii="Arial" w:hAnsi="Arial" w:cs="Arial"/>
          <w:i/>
          <w:iCs/>
          <w:sz w:val="24"/>
          <w:szCs w:val="24"/>
        </w:rPr>
        <w:t xml:space="preserve">) din Legea nr. 51/1995 pentru organizarea </w:t>
      </w:r>
      <w:r w:rsidR="00982530" w:rsidRPr="00522EDA">
        <w:rPr>
          <w:rFonts w:ascii="Arial" w:hAnsi="Arial" w:cs="Arial"/>
          <w:i/>
          <w:iCs/>
          <w:sz w:val="24"/>
          <w:szCs w:val="24"/>
        </w:rPr>
        <w:t>ș</w:t>
      </w:r>
      <w:r w:rsidRPr="00522EDA">
        <w:rPr>
          <w:rFonts w:ascii="Arial" w:hAnsi="Arial" w:cs="Arial"/>
          <w:i/>
          <w:iCs/>
          <w:sz w:val="24"/>
          <w:szCs w:val="24"/>
        </w:rPr>
        <w:t xml:space="preserve">i exercitarea profesiei de avocat, republicată, cu modificările </w:t>
      </w:r>
      <w:r w:rsidR="00982530" w:rsidRPr="00522EDA">
        <w:rPr>
          <w:rFonts w:ascii="Arial" w:hAnsi="Arial" w:cs="Arial"/>
          <w:i/>
          <w:iCs/>
          <w:sz w:val="24"/>
          <w:szCs w:val="24"/>
        </w:rPr>
        <w:t>ș</w:t>
      </w:r>
      <w:r w:rsidRPr="00522EDA">
        <w:rPr>
          <w:rFonts w:ascii="Arial" w:hAnsi="Arial" w:cs="Arial"/>
          <w:i/>
          <w:iCs/>
          <w:sz w:val="24"/>
          <w:szCs w:val="24"/>
        </w:rPr>
        <w:t xml:space="preserve">i completările ulterioare (denumită în continuare Lege), </w:t>
      </w:r>
      <w:r w:rsidR="00982530" w:rsidRPr="00522EDA">
        <w:rPr>
          <w:rFonts w:ascii="Arial" w:hAnsi="Arial" w:cs="Arial"/>
          <w:i/>
          <w:iCs/>
          <w:sz w:val="24"/>
          <w:szCs w:val="24"/>
        </w:rPr>
        <w:t>ș</w:t>
      </w:r>
      <w:r w:rsidRPr="00522EDA">
        <w:rPr>
          <w:rFonts w:ascii="Arial" w:hAnsi="Arial" w:cs="Arial"/>
          <w:i/>
          <w:iCs/>
          <w:sz w:val="24"/>
          <w:szCs w:val="24"/>
        </w:rPr>
        <w:t xml:space="preserve">i ale art. 33 - 37 din Statutul profesiei de avocat, cu modificările </w:t>
      </w:r>
      <w:r w:rsidR="00982530" w:rsidRPr="00522EDA">
        <w:rPr>
          <w:rFonts w:ascii="Arial" w:hAnsi="Arial" w:cs="Arial"/>
          <w:i/>
          <w:iCs/>
          <w:sz w:val="24"/>
          <w:szCs w:val="24"/>
        </w:rPr>
        <w:t>ș</w:t>
      </w:r>
      <w:r w:rsidRPr="00522EDA">
        <w:rPr>
          <w:rFonts w:ascii="Arial" w:hAnsi="Arial" w:cs="Arial"/>
          <w:i/>
          <w:iCs/>
          <w:sz w:val="24"/>
          <w:szCs w:val="24"/>
        </w:rPr>
        <w:t>i completările ulterioare (denumit în continuare Statut),</w:t>
      </w:r>
    </w:p>
    <w:p w14:paraId="01F6D1DE" w14:textId="370EB0E7" w:rsidR="00AD4B13" w:rsidRPr="00522EDA" w:rsidRDefault="005B1F81" w:rsidP="00AD4B13">
      <w:pPr>
        <w:pStyle w:val="BodyText"/>
        <w:spacing w:line="240" w:lineRule="auto"/>
        <w:rPr>
          <w:rFonts w:ascii="Arial" w:hAnsi="Arial" w:cs="Arial"/>
          <w:i/>
          <w:iCs/>
          <w:sz w:val="24"/>
          <w:szCs w:val="24"/>
        </w:rPr>
      </w:pPr>
      <w:r w:rsidRPr="00522EDA">
        <w:rPr>
          <w:rFonts w:ascii="Arial" w:hAnsi="Arial" w:cs="Arial"/>
          <w:i/>
          <w:iCs/>
          <w:sz w:val="24"/>
          <w:szCs w:val="24"/>
        </w:rPr>
        <w:tab/>
      </w:r>
      <w:r w:rsidR="00AD4B13" w:rsidRPr="00522EDA">
        <w:rPr>
          <w:rFonts w:ascii="Arial" w:hAnsi="Arial" w:cs="Arial"/>
          <w:i/>
          <w:iCs/>
          <w:sz w:val="24"/>
          <w:szCs w:val="24"/>
        </w:rPr>
        <w:t>În baza delegării primite de la Consiliul</w:t>
      </w:r>
      <w:r w:rsidR="0005414A" w:rsidRPr="00522EDA">
        <w:rPr>
          <w:rFonts w:ascii="Arial" w:hAnsi="Arial" w:cs="Arial"/>
          <w:i/>
          <w:iCs/>
          <w:sz w:val="24"/>
          <w:szCs w:val="24"/>
        </w:rPr>
        <w:t xml:space="preserve"> Uniunii Naționale a Barourilor din România (</w:t>
      </w:r>
      <w:r w:rsidR="00AD4B13" w:rsidRPr="00522EDA">
        <w:rPr>
          <w:rFonts w:ascii="Arial" w:hAnsi="Arial" w:cs="Arial"/>
          <w:i/>
          <w:iCs/>
          <w:sz w:val="24"/>
          <w:szCs w:val="24"/>
        </w:rPr>
        <w:t>U.N.B.R.</w:t>
      </w:r>
      <w:r w:rsidR="0005414A" w:rsidRPr="00522EDA">
        <w:rPr>
          <w:rFonts w:ascii="Arial" w:hAnsi="Arial" w:cs="Arial"/>
          <w:i/>
          <w:iCs/>
          <w:sz w:val="24"/>
          <w:szCs w:val="24"/>
        </w:rPr>
        <w:t>)</w:t>
      </w:r>
      <w:r w:rsidR="00CA2BA6">
        <w:rPr>
          <w:rFonts w:ascii="Arial" w:hAnsi="Arial" w:cs="Arial"/>
          <w:i/>
          <w:iCs/>
          <w:sz w:val="24"/>
          <w:szCs w:val="24"/>
        </w:rPr>
        <w:t>,</w:t>
      </w:r>
      <w:r w:rsidR="00AD4B13" w:rsidRPr="00522EDA">
        <w:rPr>
          <w:rFonts w:ascii="Arial" w:hAnsi="Arial" w:cs="Arial"/>
          <w:i/>
          <w:iCs/>
          <w:sz w:val="24"/>
          <w:szCs w:val="24"/>
        </w:rPr>
        <w:t xml:space="preserve"> prin Hotărârea nr. 57/27.03.2020 privind Regulamentul de examen și organizarea examenului de primire în profesie, sesiunea septembrie 2020,  </w:t>
      </w:r>
    </w:p>
    <w:p w14:paraId="7469EFD1" w14:textId="522E4BF5" w:rsidR="005B1F81" w:rsidRPr="00522EDA" w:rsidRDefault="005B1F81" w:rsidP="00AD4B13">
      <w:pPr>
        <w:pStyle w:val="BodyText"/>
        <w:spacing w:line="240" w:lineRule="auto"/>
        <w:ind w:firstLine="708"/>
        <w:rPr>
          <w:rFonts w:ascii="Arial" w:hAnsi="Arial" w:cs="Arial"/>
          <w:i/>
          <w:iCs/>
          <w:sz w:val="26"/>
          <w:szCs w:val="26"/>
        </w:rPr>
      </w:pPr>
      <w:r w:rsidRPr="00522EDA">
        <w:rPr>
          <w:rFonts w:ascii="Arial" w:hAnsi="Arial" w:cs="Arial"/>
          <w:i/>
          <w:iCs/>
          <w:sz w:val="24"/>
          <w:szCs w:val="24"/>
        </w:rPr>
        <w:t>Co</w:t>
      </w:r>
      <w:r w:rsidR="00AD4B13" w:rsidRPr="00522EDA">
        <w:rPr>
          <w:rFonts w:ascii="Arial" w:hAnsi="Arial" w:cs="Arial"/>
          <w:i/>
          <w:iCs/>
          <w:sz w:val="24"/>
          <w:szCs w:val="24"/>
        </w:rPr>
        <w:t xml:space="preserve">misia Permanentă a </w:t>
      </w:r>
      <w:r w:rsidRPr="00522EDA">
        <w:rPr>
          <w:rFonts w:ascii="Arial" w:hAnsi="Arial" w:cs="Arial"/>
          <w:i/>
          <w:iCs/>
          <w:sz w:val="24"/>
          <w:szCs w:val="24"/>
        </w:rPr>
        <w:t>U.N.B.R., întrunit</w:t>
      </w:r>
      <w:r w:rsidR="00AD4B13" w:rsidRPr="00522EDA">
        <w:rPr>
          <w:rFonts w:ascii="Arial" w:hAnsi="Arial" w:cs="Arial"/>
          <w:i/>
          <w:iCs/>
          <w:sz w:val="24"/>
          <w:szCs w:val="24"/>
        </w:rPr>
        <w:t>ă</w:t>
      </w:r>
      <w:r w:rsidRPr="00522EDA">
        <w:rPr>
          <w:rFonts w:ascii="Arial" w:hAnsi="Arial" w:cs="Arial"/>
          <w:i/>
          <w:iCs/>
          <w:sz w:val="24"/>
          <w:szCs w:val="24"/>
        </w:rPr>
        <w:t xml:space="preserve"> în </w:t>
      </w:r>
      <w:r w:rsidR="00982530" w:rsidRPr="00522EDA">
        <w:rPr>
          <w:rFonts w:ascii="Arial" w:hAnsi="Arial" w:cs="Arial"/>
          <w:i/>
          <w:iCs/>
          <w:sz w:val="24"/>
          <w:szCs w:val="24"/>
        </w:rPr>
        <w:t>ș</w:t>
      </w:r>
      <w:r w:rsidRPr="00522EDA">
        <w:rPr>
          <w:rFonts w:ascii="Arial" w:hAnsi="Arial" w:cs="Arial"/>
          <w:i/>
          <w:iCs/>
          <w:sz w:val="24"/>
          <w:szCs w:val="24"/>
        </w:rPr>
        <w:t>edin</w:t>
      </w:r>
      <w:r w:rsidR="009C65EC" w:rsidRPr="00522EDA">
        <w:rPr>
          <w:rFonts w:ascii="Arial" w:hAnsi="Arial" w:cs="Arial"/>
          <w:i/>
          <w:iCs/>
          <w:sz w:val="24"/>
          <w:szCs w:val="24"/>
        </w:rPr>
        <w:t>ț</w:t>
      </w:r>
      <w:r w:rsidRPr="00522EDA">
        <w:rPr>
          <w:rFonts w:ascii="Arial" w:hAnsi="Arial" w:cs="Arial"/>
          <w:i/>
          <w:iCs/>
          <w:sz w:val="24"/>
          <w:szCs w:val="24"/>
        </w:rPr>
        <w:t xml:space="preserve">a din </w:t>
      </w:r>
      <w:r w:rsidR="00AD4B13" w:rsidRPr="00522EDA">
        <w:rPr>
          <w:rFonts w:ascii="Arial" w:hAnsi="Arial" w:cs="Arial"/>
          <w:i/>
          <w:iCs/>
          <w:sz w:val="24"/>
          <w:szCs w:val="24"/>
        </w:rPr>
        <w:t xml:space="preserve">data de </w:t>
      </w:r>
      <w:r w:rsidR="00AC031A" w:rsidRPr="00522EDA">
        <w:rPr>
          <w:rFonts w:ascii="Arial" w:hAnsi="Arial" w:cs="Arial"/>
          <w:i/>
          <w:iCs/>
          <w:sz w:val="24"/>
          <w:szCs w:val="24"/>
        </w:rPr>
        <w:t xml:space="preserve">3 </w:t>
      </w:r>
      <w:r w:rsidR="00232494" w:rsidRPr="00522EDA">
        <w:rPr>
          <w:rFonts w:ascii="Arial" w:hAnsi="Arial" w:cs="Arial"/>
          <w:i/>
          <w:iCs/>
          <w:sz w:val="24"/>
          <w:szCs w:val="24"/>
        </w:rPr>
        <w:t>septembrie</w:t>
      </w:r>
      <w:r w:rsidR="00847535" w:rsidRPr="00522EDA">
        <w:rPr>
          <w:rFonts w:ascii="Arial" w:hAnsi="Arial" w:cs="Arial"/>
          <w:i/>
          <w:iCs/>
          <w:sz w:val="24"/>
          <w:szCs w:val="24"/>
        </w:rPr>
        <w:t xml:space="preserve"> 20</w:t>
      </w:r>
      <w:r w:rsidR="00AD4B13" w:rsidRPr="00522EDA">
        <w:rPr>
          <w:rFonts w:ascii="Arial" w:hAnsi="Arial" w:cs="Arial"/>
          <w:i/>
          <w:iCs/>
          <w:sz w:val="24"/>
          <w:szCs w:val="24"/>
        </w:rPr>
        <w:t>20</w:t>
      </w:r>
      <w:r w:rsidRPr="00522EDA">
        <w:rPr>
          <w:rFonts w:ascii="Arial" w:hAnsi="Arial" w:cs="Arial"/>
          <w:i/>
          <w:iCs/>
          <w:sz w:val="24"/>
          <w:szCs w:val="24"/>
        </w:rPr>
        <w:t xml:space="preserve">, </w:t>
      </w:r>
      <w:r w:rsidR="0005414A" w:rsidRPr="00522EDA">
        <w:rPr>
          <w:rFonts w:ascii="Arial" w:hAnsi="Arial" w:cs="Arial"/>
          <w:i/>
          <w:iCs/>
          <w:sz w:val="24"/>
          <w:szCs w:val="24"/>
        </w:rPr>
        <w:t xml:space="preserve">în urma dezbaterilor referitor la </w:t>
      </w:r>
      <w:r w:rsidR="00EE41FF" w:rsidRPr="00522EDA">
        <w:rPr>
          <w:rFonts w:ascii="Arial" w:hAnsi="Arial" w:cs="Arial"/>
          <w:i/>
          <w:iCs/>
          <w:sz w:val="24"/>
          <w:szCs w:val="24"/>
        </w:rPr>
        <w:t>problematica privind stabilirea condițiilor și cuantumului restituirii sumelor achitate cu titlu de taxă de examen de către candidați</w:t>
      </w:r>
      <w:r w:rsidR="0005414A" w:rsidRPr="00522EDA">
        <w:rPr>
          <w:rFonts w:ascii="Arial" w:hAnsi="Arial" w:cs="Arial"/>
          <w:i/>
          <w:iCs/>
          <w:sz w:val="24"/>
          <w:szCs w:val="24"/>
        </w:rPr>
        <w:t xml:space="preserve">, </w:t>
      </w:r>
    </w:p>
    <w:p w14:paraId="6CB5627D" w14:textId="2DE1B6C7" w:rsidR="00AD4B13" w:rsidRDefault="00AD4B13" w:rsidP="00522EDA">
      <w:pPr>
        <w:jc w:val="center"/>
        <w:rPr>
          <w:rFonts w:ascii="Arial" w:hAnsi="Arial" w:cs="Arial"/>
          <w:b/>
          <w:sz w:val="28"/>
          <w:szCs w:val="28"/>
        </w:rPr>
      </w:pPr>
    </w:p>
    <w:p w14:paraId="472DC1D1" w14:textId="77777777" w:rsidR="00522EDA" w:rsidRPr="00522EDA" w:rsidRDefault="00522EDA" w:rsidP="00522EDA">
      <w:pPr>
        <w:jc w:val="center"/>
        <w:rPr>
          <w:rFonts w:ascii="Arial" w:hAnsi="Arial" w:cs="Arial"/>
          <w:b/>
          <w:sz w:val="28"/>
          <w:szCs w:val="28"/>
        </w:rPr>
      </w:pPr>
    </w:p>
    <w:p w14:paraId="1F220C7B" w14:textId="2F7A68A5" w:rsidR="005B1F81" w:rsidRPr="00522EDA" w:rsidRDefault="00FE5EB6" w:rsidP="00522EDA">
      <w:pPr>
        <w:jc w:val="center"/>
        <w:rPr>
          <w:rFonts w:ascii="Arial" w:hAnsi="Arial" w:cs="Arial"/>
          <w:b/>
          <w:sz w:val="28"/>
          <w:szCs w:val="28"/>
        </w:rPr>
      </w:pPr>
      <w:r w:rsidRPr="00522EDA">
        <w:rPr>
          <w:rFonts w:ascii="Arial" w:hAnsi="Arial" w:cs="Arial"/>
          <w:b/>
          <w:sz w:val="28"/>
          <w:szCs w:val="28"/>
        </w:rPr>
        <w:t>DECIDE</w:t>
      </w:r>
      <w:r w:rsidR="005B1F81" w:rsidRPr="00522EDA">
        <w:rPr>
          <w:rFonts w:ascii="Arial" w:hAnsi="Arial" w:cs="Arial"/>
          <w:b/>
          <w:sz w:val="28"/>
          <w:szCs w:val="28"/>
        </w:rPr>
        <w:t>:</w:t>
      </w:r>
    </w:p>
    <w:p w14:paraId="4A574877" w14:textId="77777777" w:rsidR="00EE41FF" w:rsidRPr="00522EDA" w:rsidRDefault="00EE41FF" w:rsidP="00522EDA">
      <w:pPr>
        <w:jc w:val="center"/>
        <w:rPr>
          <w:rFonts w:ascii="Arial" w:hAnsi="Arial" w:cs="Arial"/>
          <w:sz w:val="28"/>
          <w:szCs w:val="28"/>
        </w:rPr>
      </w:pPr>
    </w:p>
    <w:p w14:paraId="1183E78F" w14:textId="77777777" w:rsidR="00EE41FF" w:rsidRPr="00522EDA" w:rsidRDefault="00EE41FF" w:rsidP="00522EDA">
      <w:pPr>
        <w:jc w:val="center"/>
        <w:rPr>
          <w:rFonts w:ascii="Arial" w:hAnsi="Arial" w:cs="Arial"/>
          <w:sz w:val="28"/>
          <w:szCs w:val="28"/>
        </w:rPr>
      </w:pPr>
    </w:p>
    <w:p w14:paraId="684D0169" w14:textId="0AD39990" w:rsidR="00EE41FF" w:rsidRDefault="00EE41FF" w:rsidP="00EE41FF">
      <w:pPr>
        <w:jc w:val="both"/>
        <w:rPr>
          <w:rFonts w:ascii="Arial" w:hAnsi="Arial" w:cs="Arial"/>
          <w:szCs w:val="24"/>
        </w:rPr>
      </w:pPr>
      <w:r w:rsidRPr="00232494">
        <w:rPr>
          <w:rFonts w:ascii="Arial" w:hAnsi="Arial" w:cs="Arial"/>
          <w:b/>
          <w:szCs w:val="24"/>
        </w:rPr>
        <w:t>Art. 1</w:t>
      </w:r>
      <w:r w:rsidRPr="00502813">
        <w:rPr>
          <w:rFonts w:ascii="Arial" w:hAnsi="Arial" w:cs="Arial"/>
          <w:szCs w:val="24"/>
        </w:rPr>
        <w:t xml:space="preserve"> – Se restituie integral suma achitată cu titlu de taxă de examen persoane</w:t>
      </w:r>
      <w:r>
        <w:rPr>
          <w:rFonts w:ascii="Arial" w:hAnsi="Arial" w:cs="Arial"/>
          <w:szCs w:val="24"/>
        </w:rPr>
        <w:t>lor care:</w:t>
      </w:r>
    </w:p>
    <w:p w14:paraId="0C5702C3" w14:textId="42D3E34D" w:rsidR="00EE41FF" w:rsidRPr="00502813" w:rsidRDefault="00EE41FF" w:rsidP="00EE41F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a) </w:t>
      </w:r>
      <w:r w:rsidRPr="00502813">
        <w:rPr>
          <w:rFonts w:ascii="Arial" w:hAnsi="Arial" w:cs="Arial"/>
          <w:szCs w:val="24"/>
        </w:rPr>
        <w:t>nu au depus</w:t>
      </w:r>
      <w:r>
        <w:rPr>
          <w:rFonts w:ascii="Arial" w:hAnsi="Arial" w:cs="Arial"/>
          <w:szCs w:val="24"/>
        </w:rPr>
        <w:t>/înregistrat on-line</w:t>
      </w:r>
      <w:r w:rsidRPr="00502813">
        <w:rPr>
          <w:rFonts w:ascii="Arial" w:hAnsi="Arial" w:cs="Arial"/>
          <w:szCs w:val="24"/>
        </w:rPr>
        <w:t xml:space="preserve"> dosarul de înscriere la examen</w:t>
      </w:r>
      <w:r>
        <w:rPr>
          <w:rFonts w:ascii="Arial" w:hAnsi="Arial" w:cs="Arial"/>
          <w:szCs w:val="24"/>
        </w:rPr>
        <w:t>;</w:t>
      </w:r>
      <w:r w:rsidRPr="00502813">
        <w:rPr>
          <w:rFonts w:ascii="Arial" w:hAnsi="Arial" w:cs="Arial"/>
          <w:szCs w:val="24"/>
        </w:rPr>
        <w:t xml:space="preserve"> </w:t>
      </w:r>
    </w:p>
    <w:p w14:paraId="1F316B90" w14:textId="71E04EC6" w:rsidR="00EE41FF" w:rsidRDefault="00231F4C" w:rsidP="00EE41F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</w:t>
      </w:r>
      <w:r w:rsidR="00BA2B09">
        <w:rPr>
          <w:rFonts w:ascii="Arial" w:hAnsi="Arial" w:cs="Arial"/>
          <w:szCs w:val="24"/>
        </w:rPr>
        <w:t xml:space="preserve">) care s-au prezentat la locul examenului </w:t>
      </w:r>
      <w:r>
        <w:rPr>
          <w:rFonts w:ascii="Arial" w:hAnsi="Arial" w:cs="Arial"/>
          <w:szCs w:val="24"/>
        </w:rPr>
        <w:t>fără a îndeplini condițiile sanitare impuse de normele de securitate epidemiologică în contextul măsurilor de prevenire a infectării cu virusul Covid-19 și au refuzat să participe la examen într-o sală special amenajată pentru persoanele aflate în această situație și să semneze o declarație în acest sens.</w:t>
      </w:r>
    </w:p>
    <w:p w14:paraId="45F83793" w14:textId="77777777" w:rsidR="00EE41FF" w:rsidRPr="00502813" w:rsidRDefault="00EE41FF" w:rsidP="00EE41FF">
      <w:pPr>
        <w:jc w:val="both"/>
        <w:rPr>
          <w:rFonts w:ascii="Arial" w:hAnsi="Arial" w:cs="Arial"/>
          <w:szCs w:val="24"/>
        </w:rPr>
      </w:pPr>
    </w:p>
    <w:p w14:paraId="67C9FA48" w14:textId="77777777" w:rsidR="00231F4C" w:rsidRDefault="00EE41FF" w:rsidP="00EE41FF">
      <w:pPr>
        <w:jc w:val="both"/>
        <w:rPr>
          <w:rFonts w:ascii="Arial" w:hAnsi="Arial" w:cs="Arial"/>
          <w:szCs w:val="24"/>
        </w:rPr>
      </w:pPr>
      <w:r w:rsidRPr="00232494">
        <w:rPr>
          <w:rFonts w:ascii="Arial" w:hAnsi="Arial" w:cs="Arial"/>
          <w:b/>
          <w:szCs w:val="24"/>
        </w:rPr>
        <w:t>Art. 2</w:t>
      </w:r>
      <w:r w:rsidRPr="00502813">
        <w:rPr>
          <w:rFonts w:ascii="Arial" w:hAnsi="Arial" w:cs="Arial"/>
          <w:szCs w:val="24"/>
        </w:rPr>
        <w:t xml:space="preserve"> –</w:t>
      </w:r>
      <w:r w:rsidR="008A7F22">
        <w:rPr>
          <w:rFonts w:ascii="Arial" w:hAnsi="Arial" w:cs="Arial"/>
          <w:szCs w:val="24"/>
        </w:rPr>
        <w:t xml:space="preserve"> </w:t>
      </w:r>
      <w:r w:rsidR="008A7F22" w:rsidRPr="00232494">
        <w:rPr>
          <w:rFonts w:ascii="Arial" w:hAnsi="Arial" w:cs="Arial"/>
          <w:b/>
          <w:szCs w:val="24"/>
        </w:rPr>
        <w:t>(1)</w:t>
      </w:r>
      <w:r w:rsidR="008A7F22">
        <w:rPr>
          <w:rFonts w:ascii="Arial" w:hAnsi="Arial" w:cs="Arial"/>
          <w:szCs w:val="24"/>
        </w:rPr>
        <w:t xml:space="preserve"> </w:t>
      </w:r>
      <w:r w:rsidRPr="00502813">
        <w:rPr>
          <w:rFonts w:ascii="Arial" w:hAnsi="Arial" w:cs="Arial"/>
          <w:szCs w:val="24"/>
        </w:rPr>
        <w:t>Se restituie parțial (</w:t>
      </w:r>
      <w:r w:rsidR="00BA2B09">
        <w:rPr>
          <w:rFonts w:ascii="Arial" w:hAnsi="Arial" w:cs="Arial"/>
          <w:szCs w:val="24"/>
        </w:rPr>
        <w:t>6</w:t>
      </w:r>
      <w:r w:rsidRPr="00502813">
        <w:rPr>
          <w:rFonts w:ascii="Arial" w:hAnsi="Arial" w:cs="Arial"/>
          <w:szCs w:val="24"/>
        </w:rPr>
        <w:t>00 de lei) suma achitată cu titlu de taxă de examen persoanelor care</w:t>
      </w:r>
      <w:r w:rsidR="00231F4C">
        <w:rPr>
          <w:rFonts w:ascii="Arial" w:hAnsi="Arial" w:cs="Arial"/>
          <w:szCs w:val="24"/>
        </w:rPr>
        <w:t>:</w:t>
      </w:r>
    </w:p>
    <w:p w14:paraId="2FD15209" w14:textId="74632E85" w:rsidR="00231F4C" w:rsidRDefault="00231F4C" w:rsidP="00EE41F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a)</w:t>
      </w:r>
      <w:r w:rsidR="00EE41FF" w:rsidRPr="00502813">
        <w:rPr>
          <w:rFonts w:ascii="Arial" w:hAnsi="Arial" w:cs="Arial"/>
          <w:szCs w:val="24"/>
        </w:rPr>
        <w:t xml:space="preserve"> </w:t>
      </w:r>
      <w:r w:rsidR="008A7F22">
        <w:rPr>
          <w:rFonts w:ascii="Arial" w:hAnsi="Arial" w:cs="Arial"/>
          <w:szCs w:val="24"/>
        </w:rPr>
        <w:t xml:space="preserve">au solicitat </w:t>
      </w:r>
      <w:r w:rsidR="00EE41FF" w:rsidRPr="00502813">
        <w:rPr>
          <w:rFonts w:ascii="Arial" w:hAnsi="Arial" w:cs="Arial"/>
          <w:szCs w:val="24"/>
        </w:rPr>
        <w:t xml:space="preserve">retragerea dosarului și restituirea taxei, ca urmare a respingerii </w:t>
      </w:r>
      <w:r>
        <w:rPr>
          <w:rFonts w:ascii="Arial" w:hAnsi="Arial" w:cs="Arial"/>
          <w:szCs w:val="24"/>
        </w:rPr>
        <w:t xml:space="preserve">sau invalidării </w:t>
      </w:r>
      <w:r w:rsidR="00EE41FF" w:rsidRPr="00502813">
        <w:rPr>
          <w:rFonts w:ascii="Arial" w:hAnsi="Arial" w:cs="Arial"/>
          <w:szCs w:val="24"/>
        </w:rPr>
        <w:t>cererilor de înscriere la examen</w:t>
      </w:r>
      <w:r w:rsidR="008A7F22">
        <w:rPr>
          <w:rFonts w:ascii="Arial" w:hAnsi="Arial" w:cs="Arial"/>
          <w:szCs w:val="24"/>
        </w:rPr>
        <w:t>,</w:t>
      </w:r>
      <w:r w:rsidR="008A7F22" w:rsidRPr="008A7F22">
        <w:rPr>
          <w:rFonts w:ascii="Arial" w:hAnsi="Arial" w:cs="Arial"/>
          <w:szCs w:val="24"/>
        </w:rPr>
        <w:t xml:space="preserve"> </w:t>
      </w:r>
      <w:r w:rsidR="008A7F22">
        <w:rPr>
          <w:rFonts w:ascii="Arial" w:hAnsi="Arial" w:cs="Arial"/>
          <w:szCs w:val="24"/>
        </w:rPr>
        <w:t xml:space="preserve">până la </w:t>
      </w:r>
      <w:r w:rsidR="00240BE4">
        <w:rPr>
          <w:rFonts w:ascii="Arial" w:hAnsi="Arial" w:cs="Arial"/>
          <w:szCs w:val="24"/>
        </w:rPr>
        <w:t>momentul publicării</w:t>
      </w:r>
      <w:r w:rsidR="008A7F22">
        <w:rPr>
          <w:rFonts w:ascii="Arial" w:hAnsi="Arial" w:cs="Arial"/>
          <w:szCs w:val="24"/>
        </w:rPr>
        <w:t xml:space="preserve"> </w:t>
      </w:r>
      <w:r w:rsidR="008A7F22" w:rsidRPr="00502813">
        <w:rPr>
          <w:rFonts w:ascii="Arial" w:hAnsi="Arial" w:cs="Arial"/>
          <w:szCs w:val="24"/>
        </w:rPr>
        <w:t>listel</w:t>
      </w:r>
      <w:r w:rsidR="00240BE4">
        <w:rPr>
          <w:rFonts w:ascii="Arial" w:hAnsi="Arial" w:cs="Arial"/>
          <w:szCs w:val="24"/>
        </w:rPr>
        <w:t>or</w:t>
      </w:r>
      <w:r w:rsidR="008A7F22" w:rsidRPr="00502813">
        <w:rPr>
          <w:rFonts w:ascii="Arial" w:hAnsi="Arial" w:cs="Arial"/>
          <w:szCs w:val="24"/>
        </w:rPr>
        <w:t xml:space="preserve"> </w:t>
      </w:r>
      <w:r w:rsidR="008A7F22">
        <w:rPr>
          <w:rFonts w:ascii="Arial" w:hAnsi="Arial" w:cs="Arial"/>
          <w:szCs w:val="24"/>
        </w:rPr>
        <w:t>cu repartizarea candidaților pe spații de examen</w:t>
      </w:r>
    </w:p>
    <w:p w14:paraId="5C5A0718" w14:textId="541855A2" w:rsidR="00EE41FF" w:rsidRDefault="00231F4C" w:rsidP="00EE41F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b) </w:t>
      </w:r>
      <w:r w:rsidRPr="00502813">
        <w:rPr>
          <w:rFonts w:ascii="Arial" w:hAnsi="Arial" w:cs="Arial"/>
          <w:szCs w:val="24"/>
        </w:rPr>
        <w:t>au solicitat retragerea</w:t>
      </w:r>
      <w:r>
        <w:rPr>
          <w:rFonts w:ascii="Arial" w:hAnsi="Arial" w:cs="Arial"/>
          <w:szCs w:val="24"/>
        </w:rPr>
        <w:t xml:space="preserve"> dosarului și restituirea taxei</w:t>
      </w:r>
      <w:r w:rsidRPr="0050281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până la momentul publicării </w:t>
      </w:r>
      <w:r w:rsidRPr="00502813">
        <w:rPr>
          <w:rFonts w:ascii="Arial" w:hAnsi="Arial" w:cs="Arial"/>
          <w:szCs w:val="24"/>
        </w:rPr>
        <w:t>liste</w:t>
      </w:r>
      <w:r>
        <w:rPr>
          <w:rFonts w:ascii="Arial" w:hAnsi="Arial" w:cs="Arial"/>
          <w:szCs w:val="24"/>
        </w:rPr>
        <w:t>lor</w:t>
      </w:r>
      <w:r w:rsidRPr="0050281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cu repartizarea candidaților pe spații de examen. </w:t>
      </w:r>
    </w:p>
    <w:p w14:paraId="449A1B51" w14:textId="77777777" w:rsidR="00522EDA" w:rsidRPr="00502813" w:rsidRDefault="00522EDA" w:rsidP="00EE41FF">
      <w:pPr>
        <w:jc w:val="both"/>
        <w:rPr>
          <w:rFonts w:ascii="Arial" w:hAnsi="Arial" w:cs="Arial"/>
          <w:szCs w:val="24"/>
        </w:rPr>
      </w:pPr>
    </w:p>
    <w:p w14:paraId="17B5C32A" w14:textId="54A07580" w:rsidR="008A7F22" w:rsidRDefault="008A7F22" w:rsidP="00EE41FF">
      <w:pPr>
        <w:jc w:val="both"/>
        <w:rPr>
          <w:rFonts w:ascii="Arial" w:hAnsi="Arial" w:cs="Arial"/>
          <w:szCs w:val="24"/>
        </w:rPr>
      </w:pPr>
      <w:r w:rsidRPr="00232494">
        <w:rPr>
          <w:rFonts w:ascii="Arial" w:hAnsi="Arial" w:cs="Arial"/>
          <w:b/>
          <w:szCs w:val="24"/>
        </w:rPr>
        <w:lastRenderedPageBreak/>
        <w:t xml:space="preserve">(2) </w:t>
      </w:r>
      <w:r>
        <w:rPr>
          <w:rFonts w:ascii="Arial" w:hAnsi="Arial" w:cs="Arial"/>
          <w:szCs w:val="24"/>
        </w:rPr>
        <w:t>În cazu</w:t>
      </w:r>
      <w:r w:rsidR="00231F4C">
        <w:rPr>
          <w:rFonts w:ascii="Arial" w:hAnsi="Arial" w:cs="Arial"/>
          <w:szCs w:val="24"/>
        </w:rPr>
        <w:t>rile</w:t>
      </w:r>
      <w:r>
        <w:rPr>
          <w:rFonts w:ascii="Arial" w:hAnsi="Arial" w:cs="Arial"/>
          <w:szCs w:val="24"/>
        </w:rPr>
        <w:t xml:space="preserve"> prevăzut</w:t>
      </w:r>
      <w:r w:rsidR="00231F4C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la alin. (1), din suma de 600 lei, care nu este supusă restituirii:</w:t>
      </w:r>
    </w:p>
    <w:p w14:paraId="04CF0940" w14:textId="6B22BC7D" w:rsidR="00EE41FF" w:rsidRDefault="008A7F22" w:rsidP="00EE41F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a) suma de </w:t>
      </w:r>
      <w:r w:rsidR="0022374C">
        <w:rPr>
          <w:rFonts w:ascii="Arial" w:hAnsi="Arial" w:cs="Arial"/>
          <w:szCs w:val="24"/>
        </w:rPr>
        <w:t>480</w:t>
      </w:r>
      <w:r w:rsidRPr="00502813">
        <w:rPr>
          <w:rFonts w:ascii="Arial" w:hAnsi="Arial" w:cs="Arial"/>
          <w:szCs w:val="24"/>
        </w:rPr>
        <w:t xml:space="preserve"> de lei va fi virată barourilor care au efectuat operațiunile de </w:t>
      </w:r>
      <w:r>
        <w:rPr>
          <w:rFonts w:ascii="Arial" w:hAnsi="Arial" w:cs="Arial"/>
          <w:szCs w:val="24"/>
        </w:rPr>
        <w:t xml:space="preserve">analiză </w:t>
      </w:r>
      <w:r w:rsidRPr="00502813">
        <w:rPr>
          <w:rFonts w:ascii="Arial" w:hAnsi="Arial" w:cs="Arial"/>
          <w:szCs w:val="24"/>
        </w:rPr>
        <w:t>a cererilor de înscriere</w:t>
      </w:r>
      <w:r>
        <w:rPr>
          <w:rFonts w:ascii="Arial" w:hAnsi="Arial" w:cs="Arial"/>
          <w:szCs w:val="24"/>
        </w:rPr>
        <w:t>;</w:t>
      </w:r>
    </w:p>
    <w:p w14:paraId="72B84357" w14:textId="6B3FDFE2" w:rsidR="008A7F22" w:rsidRPr="00502813" w:rsidRDefault="008A7F22" w:rsidP="00EE41F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b) suma de </w:t>
      </w:r>
      <w:r w:rsidR="00F01FEB">
        <w:rPr>
          <w:rFonts w:ascii="Arial" w:hAnsi="Arial" w:cs="Arial"/>
          <w:szCs w:val="24"/>
        </w:rPr>
        <w:t>1</w:t>
      </w:r>
      <w:r w:rsidR="0022374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0 de lei va fi reținută de</w:t>
      </w:r>
      <w:r w:rsidR="0005414A">
        <w:rPr>
          <w:rFonts w:ascii="Arial" w:hAnsi="Arial" w:cs="Arial"/>
          <w:szCs w:val="24"/>
        </w:rPr>
        <w:t xml:space="preserve"> </w:t>
      </w:r>
      <w:r w:rsidR="0005414A" w:rsidRPr="0005414A">
        <w:rPr>
          <w:rFonts w:ascii="Arial" w:hAnsi="Arial" w:cs="Arial"/>
          <w:szCs w:val="24"/>
        </w:rPr>
        <w:t>Institutul</w:t>
      </w:r>
      <w:bookmarkStart w:id="1" w:name="_GoBack"/>
      <w:bookmarkEnd w:id="1"/>
      <w:r w:rsidR="0005414A" w:rsidRPr="0005414A">
        <w:rPr>
          <w:rFonts w:ascii="Arial" w:hAnsi="Arial" w:cs="Arial"/>
          <w:szCs w:val="24"/>
        </w:rPr>
        <w:t xml:space="preserve"> National pentru Pregătirea şi Perfecționarea Avocaților</w:t>
      </w:r>
      <w:r w:rsidR="0005414A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I.N.P.P.A</w:t>
      </w:r>
      <w:r w:rsidR="0005414A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în contul operațiunilor </w:t>
      </w:r>
      <w:r w:rsidR="00AC031A">
        <w:rPr>
          <w:rFonts w:ascii="Arial" w:hAnsi="Arial" w:cs="Arial"/>
          <w:szCs w:val="24"/>
        </w:rPr>
        <w:t>efectuate</w:t>
      </w:r>
      <w:r>
        <w:rPr>
          <w:rFonts w:ascii="Arial" w:hAnsi="Arial" w:cs="Arial"/>
          <w:szCs w:val="24"/>
        </w:rPr>
        <w:t xml:space="preserve"> cu logistica documentară a examenului. </w:t>
      </w:r>
    </w:p>
    <w:p w14:paraId="6BB0F78A" w14:textId="77777777" w:rsidR="00232494" w:rsidRDefault="00232494" w:rsidP="00EE41FF">
      <w:pPr>
        <w:jc w:val="both"/>
        <w:rPr>
          <w:rFonts w:ascii="Arial" w:hAnsi="Arial" w:cs="Arial"/>
          <w:szCs w:val="24"/>
        </w:rPr>
      </w:pPr>
    </w:p>
    <w:p w14:paraId="4380D5B3" w14:textId="7F95C825" w:rsidR="008A7F22" w:rsidRDefault="00EE41FF" w:rsidP="00EE41FF">
      <w:pPr>
        <w:jc w:val="both"/>
        <w:rPr>
          <w:rFonts w:ascii="Arial" w:hAnsi="Arial" w:cs="Arial"/>
          <w:szCs w:val="24"/>
        </w:rPr>
      </w:pPr>
      <w:r w:rsidRPr="00232494">
        <w:rPr>
          <w:rFonts w:ascii="Arial" w:hAnsi="Arial" w:cs="Arial"/>
          <w:b/>
          <w:szCs w:val="24"/>
        </w:rPr>
        <w:t>Art. 3</w:t>
      </w:r>
      <w:r w:rsidRPr="00502813">
        <w:rPr>
          <w:rFonts w:ascii="Arial" w:hAnsi="Arial" w:cs="Arial"/>
          <w:szCs w:val="24"/>
        </w:rPr>
        <w:t xml:space="preserve"> – </w:t>
      </w:r>
      <w:r w:rsidR="008A7F22" w:rsidRPr="00232494">
        <w:rPr>
          <w:rFonts w:ascii="Arial" w:hAnsi="Arial" w:cs="Arial"/>
          <w:b/>
          <w:szCs w:val="24"/>
        </w:rPr>
        <w:t>(1)</w:t>
      </w:r>
      <w:r w:rsidR="008A7F22">
        <w:rPr>
          <w:rFonts w:ascii="Arial" w:hAnsi="Arial" w:cs="Arial"/>
          <w:szCs w:val="24"/>
        </w:rPr>
        <w:t xml:space="preserve"> </w:t>
      </w:r>
      <w:r w:rsidRPr="00502813">
        <w:rPr>
          <w:rFonts w:ascii="Arial" w:hAnsi="Arial" w:cs="Arial"/>
          <w:szCs w:val="24"/>
        </w:rPr>
        <w:t xml:space="preserve">Se restituie parțial (400 de lei) suma achitată cu titlu de taxă de examen persoanelor care </w:t>
      </w:r>
      <w:r w:rsidR="00652F06">
        <w:rPr>
          <w:rFonts w:ascii="Arial" w:hAnsi="Arial" w:cs="Arial"/>
          <w:szCs w:val="24"/>
        </w:rPr>
        <w:t>au solicitat</w:t>
      </w:r>
      <w:r w:rsidRPr="00502813">
        <w:rPr>
          <w:rFonts w:ascii="Arial" w:hAnsi="Arial" w:cs="Arial"/>
          <w:szCs w:val="24"/>
        </w:rPr>
        <w:t xml:space="preserve"> retragerea dosarului și restituirea taxei </w:t>
      </w:r>
      <w:r w:rsidRPr="00240BE4">
        <w:rPr>
          <w:rFonts w:ascii="Arial" w:hAnsi="Arial" w:cs="Arial"/>
          <w:szCs w:val="24"/>
        </w:rPr>
        <w:t xml:space="preserve">după </w:t>
      </w:r>
      <w:r w:rsidR="00240BE4">
        <w:rPr>
          <w:rFonts w:ascii="Arial" w:hAnsi="Arial" w:cs="Arial"/>
          <w:szCs w:val="24"/>
        </w:rPr>
        <w:t xml:space="preserve">momentul </w:t>
      </w:r>
      <w:r w:rsidR="008A7F22" w:rsidRPr="00240BE4">
        <w:rPr>
          <w:rFonts w:ascii="Arial" w:hAnsi="Arial" w:cs="Arial"/>
          <w:szCs w:val="24"/>
        </w:rPr>
        <w:t>public</w:t>
      </w:r>
      <w:r w:rsidR="00240BE4">
        <w:rPr>
          <w:rFonts w:ascii="Arial" w:hAnsi="Arial" w:cs="Arial"/>
          <w:szCs w:val="24"/>
        </w:rPr>
        <w:t>ării</w:t>
      </w:r>
      <w:r w:rsidR="008A7F22" w:rsidRPr="00240BE4">
        <w:rPr>
          <w:rFonts w:ascii="Arial" w:hAnsi="Arial" w:cs="Arial"/>
          <w:szCs w:val="24"/>
        </w:rPr>
        <w:t xml:space="preserve"> listel</w:t>
      </w:r>
      <w:r w:rsidR="00240BE4">
        <w:rPr>
          <w:rFonts w:ascii="Arial" w:hAnsi="Arial" w:cs="Arial"/>
          <w:szCs w:val="24"/>
        </w:rPr>
        <w:t>or</w:t>
      </w:r>
      <w:r w:rsidR="008A7F22" w:rsidRPr="00240BE4">
        <w:rPr>
          <w:rFonts w:ascii="Arial" w:hAnsi="Arial" w:cs="Arial"/>
          <w:szCs w:val="24"/>
        </w:rPr>
        <w:t xml:space="preserve"> cu repartizarea candidaților pe spații de examen</w:t>
      </w:r>
      <w:r w:rsidRPr="00240BE4">
        <w:rPr>
          <w:rFonts w:ascii="Arial" w:hAnsi="Arial" w:cs="Arial"/>
          <w:szCs w:val="24"/>
        </w:rPr>
        <w:t>.</w:t>
      </w:r>
      <w:r w:rsidRPr="00502813">
        <w:rPr>
          <w:rFonts w:ascii="Arial" w:hAnsi="Arial" w:cs="Arial"/>
          <w:szCs w:val="24"/>
        </w:rPr>
        <w:t xml:space="preserve"> </w:t>
      </w:r>
    </w:p>
    <w:p w14:paraId="44903003" w14:textId="0653A95B" w:rsidR="008A7F22" w:rsidRDefault="008A7F22" w:rsidP="008A7F22">
      <w:pPr>
        <w:jc w:val="both"/>
        <w:rPr>
          <w:rFonts w:ascii="Arial" w:hAnsi="Arial" w:cs="Arial"/>
          <w:szCs w:val="24"/>
        </w:rPr>
      </w:pPr>
      <w:r w:rsidRPr="00232494">
        <w:rPr>
          <w:rFonts w:ascii="Arial" w:hAnsi="Arial" w:cs="Arial"/>
          <w:b/>
          <w:szCs w:val="24"/>
        </w:rPr>
        <w:t>(2)</w:t>
      </w:r>
      <w:r>
        <w:rPr>
          <w:rFonts w:ascii="Arial" w:hAnsi="Arial" w:cs="Arial"/>
          <w:szCs w:val="24"/>
        </w:rPr>
        <w:t xml:space="preserve"> În cazul prevăzut la alin. (1), din suma de 800 lei, care nu este supusă restituirii:</w:t>
      </w:r>
    </w:p>
    <w:p w14:paraId="6A8EAAB8" w14:textId="089893C5" w:rsidR="008A7F22" w:rsidRDefault="008A7F22" w:rsidP="008A7F2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a) suma de </w:t>
      </w:r>
      <w:r w:rsidR="00F01FEB">
        <w:rPr>
          <w:rFonts w:ascii="Arial" w:hAnsi="Arial" w:cs="Arial"/>
          <w:szCs w:val="24"/>
        </w:rPr>
        <w:t>6</w:t>
      </w:r>
      <w:r w:rsidRPr="00502813">
        <w:rPr>
          <w:rFonts w:ascii="Arial" w:hAnsi="Arial" w:cs="Arial"/>
          <w:szCs w:val="24"/>
        </w:rPr>
        <w:t xml:space="preserve">00 de lei va fi virată barourilor care au efectuat operațiunile de </w:t>
      </w:r>
      <w:r>
        <w:rPr>
          <w:rFonts w:ascii="Arial" w:hAnsi="Arial" w:cs="Arial"/>
          <w:szCs w:val="24"/>
        </w:rPr>
        <w:t xml:space="preserve">analiză </w:t>
      </w:r>
      <w:r w:rsidRPr="00502813">
        <w:rPr>
          <w:rFonts w:ascii="Arial" w:hAnsi="Arial" w:cs="Arial"/>
          <w:szCs w:val="24"/>
        </w:rPr>
        <w:t>a cererilor de înscriere</w:t>
      </w:r>
      <w:r>
        <w:rPr>
          <w:rFonts w:ascii="Arial" w:hAnsi="Arial" w:cs="Arial"/>
          <w:szCs w:val="24"/>
        </w:rPr>
        <w:t>;</w:t>
      </w:r>
    </w:p>
    <w:p w14:paraId="15A29473" w14:textId="4F80F3EB" w:rsidR="00EE41FF" w:rsidRPr="00502813" w:rsidRDefault="008A7F22" w:rsidP="008A7F2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b) suma de </w:t>
      </w:r>
      <w:r w:rsidR="00F01FEB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00 de lei va fi reținută de I.N.P.P.A în contul operațiunilor </w:t>
      </w:r>
      <w:r w:rsidR="00232494" w:rsidRPr="00502813">
        <w:rPr>
          <w:rFonts w:ascii="Arial" w:hAnsi="Arial" w:cs="Arial"/>
          <w:szCs w:val="24"/>
        </w:rPr>
        <w:t>administrative privind asigurarea spațiilor de examen</w:t>
      </w:r>
      <w:r w:rsidR="00EE41FF" w:rsidRPr="00502813">
        <w:rPr>
          <w:rFonts w:ascii="Arial" w:hAnsi="Arial" w:cs="Arial"/>
          <w:szCs w:val="24"/>
        </w:rPr>
        <w:t xml:space="preserve">. </w:t>
      </w:r>
    </w:p>
    <w:p w14:paraId="1925BC19" w14:textId="77777777" w:rsidR="00EE41FF" w:rsidRPr="00502813" w:rsidRDefault="00EE41FF" w:rsidP="00EE41FF">
      <w:pPr>
        <w:jc w:val="both"/>
        <w:rPr>
          <w:rFonts w:ascii="Arial" w:hAnsi="Arial" w:cs="Arial"/>
          <w:szCs w:val="24"/>
        </w:rPr>
      </w:pPr>
    </w:p>
    <w:p w14:paraId="169D32E2" w14:textId="2213274D" w:rsidR="005B1F81" w:rsidRPr="00AD3F9E" w:rsidRDefault="005B1F81" w:rsidP="00814749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  <w:r w:rsidRPr="00AD3F9E">
        <w:rPr>
          <w:rFonts w:ascii="Arial" w:hAnsi="Arial" w:cs="Arial"/>
          <w:b/>
          <w:sz w:val="24"/>
          <w:szCs w:val="24"/>
        </w:rPr>
        <w:t xml:space="preserve">Art. </w:t>
      </w:r>
      <w:r w:rsidR="00240BE4">
        <w:rPr>
          <w:rFonts w:ascii="Arial" w:hAnsi="Arial" w:cs="Arial"/>
          <w:b/>
          <w:sz w:val="24"/>
          <w:szCs w:val="24"/>
        </w:rPr>
        <w:t>4</w:t>
      </w:r>
      <w:r w:rsidRPr="00AD3F9E">
        <w:rPr>
          <w:rFonts w:ascii="Arial" w:hAnsi="Arial" w:cs="Arial"/>
          <w:b/>
          <w:sz w:val="24"/>
          <w:szCs w:val="24"/>
        </w:rPr>
        <w:t>.</w:t>
      </w:r>
      <w:r w:rsidRPr="00AD3F9E">
        <w:rPr>
          <w:rFonts w:ascii="Arial" w:hAnsi="Arial" w:cs="Arial"/>
          <w:sz w:val="24"/>
          <w:szCs w:val="24"/>
        </w:rPr>
        <w:t xml:space="preserve"> – </w:t>
      </w:r>
      <w:r w:rsidRPr="00AD3F9E">
        <w:rPr>
          <w:rFonts w:ascii="Arial" w:hAnsi="Arial" w:cs="Arial"/>
          <w:b/>
          <w:sz w:val="24"/>
          <w:szCs w:val="24"/>
        </w:rPr>
        <w:t>(1)</w:t>
      </w:r>
      <w:r w:rsidRPr="00AD3F9E">
        <w:rPr>
          <w:rFonts w:ascii="Arial" w:hAnsi="Arial" w:cs="Arial"/>
          <w:sz w:val="24"/>
          <w:szCs w:val="24"/>
        </w:rPr>
        <w:t xml:space="preserve"> Prezenta </w:t>
      </w:r>
      <w:r w:rsidR="00401F5A">
        <w:rPr>
          <w:rFonts w:ascii="Arial" w:hAnsi="Arial" w:cs="Arial"/>
          <w:sz w:val="24"/>
          <w:szCs w:val="24"/>
        </w:rPr>
        <w:t>decizie</w:t>
      </w:r>
      <w:r w:rsidRPr="00AD3F9E">
        <w:rPr>
          <w:rFonts w:ascii="Arial" w:hAnsi="Arial" w:cs="Arial"/>
          <w:sz w:val="24"/>
          <w:szCs w:val="24"/>
        </w:rPr>
        <w:t xml:space="preserve"> se publică pe pagina de web a U.N.B.R. (</w:t>
      </w:r>
      <w:hyperlink r:id="rId8" w:history="1">
        <w:r w:rsidRPr="00AD3F9E">
          <w:rPr>
            <w:rStyle w:val="Hyperlink"/>
            <w:rFonts w:ascii="Arial" w:hAnsi="Arial" w:cs="Arial"/>
            <w:color w:val="auto"/>
            <w:sz w:val="24"/>
            <w:szCs w:val="24"/>
          </w:rPr>
          <w:t>www.unbr.ro</w:t>
        </w:r>
      </w:hyperlink>
      <w:r w:rsidRPr="00AD3F9E">
        <w:rPr>
          <w:rFonts w:ascii="Arial" w:hAnsi="Arial" w:cs="Arial"/>
          <w:sz w:val="24"/>
          <w:szCs w:val="24"/>
        </w:rPr>
        <w:t xml:space="preserve">) </w:t>
      </w:r>
      <w:r w:rsidR="00982530" w:rsidRPr="00AD3F9E">
        <w:rPr>
          <w:rFonts w:ascii="Arial" w:hAnsi="Arial" w:cs="Arial"/>
          <w:sz w:val="24"/>
          <w:szCs w:val="24"/>
        </w:rPr>
        <w:t>ș</w:t>
      </w:r>
      <w:r w:rsidRPr="00AD3F9E">
        <w:rPr>
          <w:rFonts w:ascii="Arial" w:hAnsi="Arial" w:cs="Arial"/>
          <w:sz w:val="24"/>
          <w:szCs w:val="24"/>
        </w:rPr>
        <w:t>i va fi co</w:t>
      </w:r>
      <w:r w:rsidR="00B54874" w:rsidRPr="00AD3F9E">
        <w:rPr>
          <w:rFonts w:ascii="Arial" w:hAnsi="Arial" w:cs="Arial"/>
          <w:sz w:val="24"/>
          <w:szCs w:val="24"/>
        </w:rPr>
        <w:t>municată barourilor, I.N.P.P.A.</w:t>
      </w:r>
      <w:r w:rsidRPr="00AD3F9E">
        <w:rPr>
          <w:rFonts w:ascii="Arial" w:hAnsi="Arial" w:cs="Arial"/>
          <w:sz w:val="24"/>
          <w:szCs w:val="24"/>
        </w:rPr>
        <w:t xml:space="preserve"> </w:t>
      </w:r>
      <w:r w:rsidR="00982530" w:rsidRPr="00AD3F9E">
        <w:rPr>
          <w:rFonts w:ascii="Arial" w:hAnsi="Arial" w:cs="Arial"/>
          <w:sz w:val="24"/>
          <w:szCs w:val="24"/>
        </w:rPr>
        <w:t>ș</w:t>
      </w:r>
      <w:r w:rsidRPr="00AD3F9E">
        <w:rPr>
          <w:rFonts w:ascii="Arial" w:hAnsi="Arial" w:cs="Arial"/>
          <w:sz w:val="24"/>
          <w:szCs w:val="24"/>
        </w:rPr>
        <w:t xml:space="preserve">i membrilor Consiliului U.N.B.R.. </w:t>
      </w:r>
    </w:p>
    <w:p w14:paraId="27B5B2D0" w14:textId="2FBE80D0" w:rsidR="005B1F81" w:rsidRPr="00AD3F9E" w:rsidRDefault="005B1F81" w:rsidP="004C3D63">
      <w:pPr>
        <w:jc w:val="both"/>
        <w:rPr>
          <w:rFonts w:ascii="Arial" w:hAnsi="Arial" w:cs="Arial"/>
          <w:szCs w:val="24"/>
        </w:rPr>
      </w:pPr>
      <w:r w:rsidRPr="00AD3F9E">
        <w:rPr>
          <w:rFonts w:ascii="Arial" w:hAnsi="Arial" w:cs="Arial"/>
          <w:b/>
          <w:szCs w:val="24"/>
        </w:rPr>
        <w:t xml:space="preserve">(2) </w:t>
      </w:r>
      <w:r w:rsidRPr="00AD3F9E">
        <w:rPr>
          <w:rFonts w:ascii="Arial" w:hAnsi="Arial" w:cs="Arial"/>
          <w:szCs w:val="24"/>
        </w:rPr>
        <w:t>I.N.P.P.A.</w:t>
      </w:r>
      <w:r w:rsidR="00B54874" w:rsidRPr="00AD3F9E">
        <w:rPr>
          <w:rFonts w:ascii="Arial" w:hAnsi="Arial" w:cs="Arial"/>
          <w:szCs w:val="24"/>
        </w:rPr>
        <w:t xml:space="preserve"> </w:t>
      </w:r>
      <w:r w:rsidR="00982530" w:rsidRPr="00AD3F9E">
        <w:rPr>
          <w:rFonts w:ascii="Arial" w:hAnsi="Arial" w:cs="Arial"/>
          <w:szCs w:val="24"/>
        </w:rPr>
        <w:t>ș</w:t>
      </w:r>
      <w:r w:rsidRPr="00AD3F9E">
        <w:rPr>
          <w:rFonts w:ascii="Arial" w:hAnsi="Arial" w:cs="Arial"/>
          <w:szCs w:val="24"/>
        </w:rPr>
        <w:t xml:space="preserve">i barourile vor asigura publicarea prezentei </w:t>
      </w:r>
      <w:r w:rsidR="00401F5A">
        <w:rPr>
          <w:rFonts w:ascii="Arial" w:hAnsi="Arial" w:cs="Arial"/>
          <w:szCs w:val="24"/>
        </w:rPr>
        <w:t xml:space="preserve">decizii </w:t>
      </w:r>
      <w:r w:rsidRPr="00AD3F9E">
        <w:rPr>
          <w:rFonts w:ascii="Arial" w:hAnsi="Arial" w:cs="Arial"/>
          <w:szCs w:val="24"/>
        </w:rPr>
        <w:t>pe paginile de web ale acestora.</w:t>
      </w:r>
    </w:p>
    <w:p w14:paraId="00999D93" w14:textId="77777777" w:rsidR="005B1F81" w:rsidRPr="00AD3F9E" w:rsidRDefault="005B1F81" w:rsidP="002F009D">
      <w:pPr>
        <w:rPr>
          <w:rFonts w:ascii="Arial" w:hAnsi="Arial" w:cs="Arial"/>
          <w:b/>
          <w:szCs w:val="24"/>
        </w:rPr>
      </w:pPr>
      <w:r w:rsidRPr="00AD3F9E">
        <w:rPr>
          <w:rFonts w:ascii="Arial" w:hAnsi="Arial" w:cs="Arial"/>
          <w:b/>
          <w:szCs w:val="24"/>
        </w:rPr>
        <w:tab/>
      </w:r>
    </w:p>
    <w:p w14:paraId="203EB2DF" w14:textId="56BBD18C" w:rsidR="005B1F81" w:rsidRPr="00AD3F9E" w:rsidRDefault="005B1F81" w:rsidP="00A25545">
      <w:pPr>
        <w:jc w:val="both"/>
        <w:rPr>
          <w:rFonts w:ascii="Arial" w:hAnsi="Arial" w:cs="Arial"/>
          <w:i/>
          <w:szCs w:val="24"/>
        </w:rPr>
      </w:pPr>
      <w:r w:rsidRPr="00AD3F9E">
        <w:rPr>
          <w:rFonts w:ascii="Arial" w:hAnsi="Arial" w:cs="Arial"/>
          <w:i/>
          <w:szCs w:val="24"/>
        </w:rPr>
        <w:tab/>
        <w:t>Adoptată a</w:t>
      </w:r>
      <w:r w:rsidR="00232494">
        <w:rPr>
          <w:rFonts w:ascii="Arial" w:hAnsi="Arial" w:cs="Arial"/>
          <w:i/>
          <w:szCs w:val="24"/>
        </w:rPr>
        <w:t xml:space="preserve">stăzi, </w:t>
      </w:r>
      <w:r w:rsidR="00AC031A">
        <w:rPr>
          <w:rFonts w:ascii="Arial" w:hAnsi="Arial" w:cs="Arial"/>
          <w:i/>
          <w:szCs w:val="24"/>
        </w:rPr>
        <w:t xml:space="preserve">3 </w:t>
      </w:r>
      <w:r w:rsidR="00232494">
        <w:rPr>
          <w:rFonts w:ascii="Arial" w:hAnsi="Arial" w:cs="Arial"/>
          <w:i/>
          <w:szCs w:val="24"/>
        </w:rPr>
        <w:t xml:space="preserve">septembrie </w:t>
      </w:r>
      <w:r w:rsidRPr="00AD3F9E">
        <w:rPr>
          <w:rFonts w:ascii="Arial" w:hAnsi="Arial" w:cs="Arial"/>
          <w:i/>
          <w:szCs w:val="24"/>
        </w:rPr>
        <w:t>20</w:t>
      </w:r>
      <w:r w:rsidR="00515B34">
        <w:rPr>
          <w:rFonts w:ascii="Arial" w:hAnsi="Arial" w:cs="Arial"/>
          <w:i/>
          <w:szCs w:val="24"/>
        </w:rPr>
        <w:t>20</w:t>
      </w:r>
      <w:r w:rsidRPr="00AD3F9E">
        <w:rPr>
          <w:rFonts w:ascii="Arial" w:hAnsi="Arial" w:cs="Arial"/>
          <w:i/>
          <w:szCs w:val="24"/>
        </w:rPr>
        <w:t xml:space="preserve"> în </w:t>
      </w:r>
      <w:r w:rsidR="00982530" w:rsidRPr="00AD3F9E">
        <w:rPr>
          <w:rFonts w:ascii="Arial" w:hAnsi="Arial" w:cs="Arial"/>
          <w:i/>
          <w:szCs w:val="24"/>
        </w:rPr>
        <w:t>ș</w:t>
      </w:r>
      <w:r w:rsidRPr="00AD3F9E">
        <w:rPr>
          <w:rFonts w:ascii="Arial" w:hAnsi="Arial" w:cs="Arial"/>
          <w:i/>
          <w:szCs w:val="24"/>
        </w:rPr>
        <w:t>edin</w:t>
      </w:r>
      <w:r w:rsidR="009C65EC" w:rsidRPr="00AD3F9E">
        <w:rPr>
          <w:rFonts w:ascii="Arial" w:hAnsi="Arial" w:cs="Arial"/>
          <w:i/>
          <w:szCs w:val="24"/>
        </w:rPr>
        <w:t>ț</w:t>
      </w:r>
      <w:r w:rsidRPr="00AD3F9E">
        <w:rPr>
          <w:rFonts w:ascii="Arial" w:hAnsi="Arial" w:cs="Arial"/>
          <w:i/>
          <w:szCs w:val="24"/>
        </w:rPr>
        <w:t>a Co</w:t>
      </w:r>
      <w:r w:rsidR="00515B34">
        <w:rPr>
          <w:rFonts w:ascii="Arial" w:hAnsi="Arial" w:cs="Arial"/>
          <w:i/>
          <w:szCs w:val="24"/>
        </w:rPr>
        <w:t xml:space="preserve">misiei Permanente a </w:t>
      </w:r>
      <w:r w:rsidRPr="00AD3F9E">
        <w:rPr>
          <w:rFonts w:ascii="Arial" w:hAnsi="Arial" w:cs="Arial"/>
          <w:i/>
          <w:szCs w:val="24"/>
        </w:rPr>
        <w:t>U.N.B.R.</w:t>
      </w:r>
      <w:r w:rsidR="00515B34">
        <w:rPr>
          <w:rFonts w:ascii="Arial" w:hAnsi="Arial" w:cs="Arial"/>
          <w:i/>
          <w:szCs w:val="24"/>
        </w:rPr>
        <w:t>,</w:t>
      </w:r>
      <w:r w:rsidRPr="00AD3F9E">
        <w:rPr>
          <w:rFonts w:ascii="Arial" w:hAnsi="Arial" w:cs="Arial"/>
          <w:i/>
          <w:szCs w:val="24"/>
        </w:rPr>
        <w:t xml:space="preserve"> desfă</w:t>
      </w:r>
      <w:r w:rsidR="00982530" w:rsidRPr="00AD3F9E">
        <w:rPr>
          <w:rFonts w:ascii="Arial" w:hAnsi="Arial" w:cs="Arial"/>
          <w:i/>
          <w:szCs w:val="24"/>
        </w:rPr>
        <w:t>ș</w:t>
      </w:r>
      <w:r w:rsidRPr="00AD3F9E">
        <w:rPr>
          <w:rFonts w:ascii="Arial" w:hAnsi="Arial" w:cs="Arial"/>
          <w:i/>
          <w:szCs w:val="24"/>
        </w:rPr>
        <w:t xml:space="preserve">urată la </w:t>
      </w:r>
      <w:r w:rsidR="00A226A7">
        <w:rPr>
          <w:rFonts w:ascii="Arial" w:hAnsi="Arial" w:cs="Arial"/>
          <w:i/>
          <w:szCs w:val="24"/>
        </w:rPr>
        <w:t>București</w:t>
      </w:r>
      <w:r w:rsidRPr="00AD3F9E">
        <w:rPr>
          <w:rFonts w:ascii="Arial" w:hAnsi="Arial" w:cs="Arial"/>
          <w:i/>
          <w:szCs w:val="24"/>
        </w:rPr>
        <w:t>.</w:t>
      </w:r>
    </w:p>
    <w:p w14:paraId="2060DDC5" w14:textId="77777777" w:rsidR="005B1F81" w:rsidRPr="00AD3F9E" w:rsidRDefault="005B1F81" w:rsidP="00445DCB">
      <w:pPr>
        <w:jc w:val="center"/>
        <w:rPr>
          <w:rFonts w:ascii="Arial" w:hAnsi="Arial" w:cs="Arial"/>
          <w:b/>
          <w:szCs w:val="24"/>
        </w:rPr>
      </w:pPr>
    </w:p>
    <w:p w14:paraId="3F289BDB" w14:textId="0B448DB4" w:rsidR="005B1F81" w:rsidRDefault="005B1F81" w:rsidP="00445DCB">
      <w:pPr>
        <w:jc w:val="center"/>
        <w:rPr>
          <w:rFonts w:ascii="Arial" w:hAnsi="Arial" w:cs="Arial"/>
          <w:b/>
          <w:szCs w:val="24"/>
        </w:rPr>
      </w:pPr>
    </w:p>
    <w:p w14:paraId="5FFCEA83" w14:textId="04BD7F4E" w:rsidR="00E72D6C" w:rsidRDefault="00E72D6C" w:rsidP="00445DCB">
      <w:pPr>
        <w:jc w:val="center"/>
        <w:rPr>
          <w:rFonts w:ascii="Arial" w:hAnsi="Arial" w:cs="Arial"/>
          <w:b/>
          <w:szCs w:val="24"/>
        </w:rPr>
      </w:pPr>
    </w:p>
    <w:p w14:paraId="74C99366" w14:textId="77777777" w:rsidR="00E72D6C" w:rsidRPr="00AD3F9E" w:rsidRDefault="00E72D6C" w:rsidP="00445DCB">
      <w:pPr>
        <w:jc w:val="center"/>
        <w:rPr>
          <w:rFonts w:ascii="Arial" w:hAnsi="Arial" w:cs="Arial"/>
          <w:b/>
          <w:szCs w:val="24"/>
        </w:rPr>
      </w:pPr>
    </w:p>
    <w:p w14:paraId="6488F095" w14:textId="77777777" w:rsidR="00D82837" w:rsidRPr="00522EDA" w:rsidRDefault="00D82837" w:rsidP="00FB3342">
      <w:pPr>
        <w:jc w:val="center"/>
        <w:rPr>
          <w:rFonts w:ascii="Arial" w:hAnsi="Arial" w:cs="Arial"/>
          <w:b/>
          <w:sz w:val="28"/>
          <w:szCs w:val="28"/>
        </w:rPr>
      </w:pPr>
    </w:p>
    <w:p w14:paraId="6E2DEE51" w14:textId="571CF081" w:rsidR="00FB3342" w:rsidRPr="00522EDA" w:rsidRDefault="00D82837" w:rsidP="00FB3342">
      <w:pPr>
        <w:jc w:val="center"/>
        <w:rPr>
          <w:rFonts w:ascii="Arial" w:hAnsi="Arial" w:cs="Arial"/>
          <w:b/>
          <w:sz w:val="28"/>
          <w:szCs w:val="28"/>
        </w:rPr>
      </w:pPr>
      <w:r w:rsidRPr="00522EDA">
        <w:rPr>
          <w:rFonts w:ascii="Arial" w:hAnsi="Arial" w:cs="Arial"/>
          <w:b/>
          <w:sz w:val="28"/>
          <w:szCs w:val="28"/>
        </w:rPr>
        <w:t>CO</w:t>
      </w:r>
      <w:r w:rsidR="00515B34" w:rsidRPr="00522EDA">
        <w:rPr>
          <w:rFonts w:ascii="Arial" w:hAnsi="Arial" w:cs="Arial"/>
          <w:b/>
          <w:sz w:val="28"/>
          <w:szCs w:val="28"/>
        </w:rPr>
        <w:t>MISIA PERMANENTĂ A</w:t>
      </w:r>
      <w:r w:rsidRPr="00522EDA">
        <w:rPr>
          <w:rFonts w:ascii="Arial" w:hAnsi="Arial" w:cs="Arial"/>
          <w:b/>
          <w:sz w:val="28"/>
          <w:szCs w:val="28"/>
        </w:rPr>
        <w:t xml:space="preserve"> </w:t>
      </w:r>
      <w:r w:rsidR="00522EDA" w:rsidRPr="00522EDA">
        <w:rPr>
          <w:rFonts w:ascii="Arial" w:hAnsi="Arial" w:cs="Arial"/>
          <w:b/>
          <w:sz w:val="28"/>
          <w:szCs w:val="28"/>
        </w:rPr>
        <w:t>U.N.B.R.</w:t>
      </w:r>
    </w:p>
    <w:p w14:paraId="731C7E6D" w14:textId="77777777" w:rsidR="00FB3342" w:rsidRPr="00522EDA" w:rsidRDefault="00FB3342" w:rsidP="00FB3342">
      <w:pPr>
        <w:jc w:val="center"/>
        <w:rPr>
          <w:rFonts w:ascii="Arial" w:hAnsi="Arial" w:cs="Arial"/>
          <w:b/>
          <w:sz w:val="28"/>
          <w:szCs w:val="28"/>
        </w:rPr>
      </w:pPr>
    </w:p>
    <w:p w14:paraId="272B161B" w14:textId="77777777" w:rsidR="00385570" w:rsidRPr="00AD3F9E" w:rsidRDefault="00385570" w:rsidP="00FB3342">
      <w:pPr>
        <w:jc w:val="center"/>
        <w:rPr>
          <w:rFonts w:ascii="Arial" w:hAnsi="Arial" w:cs="Arial"/>
          <w:b/>
          <w:szCs w:val="24"/>
        </w:rPr>
      </w:pPr>
    </w:p>
    <w:p w14:paraId="3AFBE30C" w14:textId="77777777" w:rsidR="00485EF1" w:rsidRPr="00AD3F9E" w:rsidRDefault="00485EF1" w:rsidP="00445DCB">
      <w:pPr>
        <w:jc w:val="center"/>
        <w:rPr>
          <w:rFonts w:ascii="Arial" w:hAnsi="Arial" w:cs="Arial"/>
          <w:b/>
          <w:szCs w:val="24"/>
        </w:rPr>
      </w:pPr>
    </w:p>
    <w:p w14:paraId="6C422A02" w14:textId="77777777" w:rsidR="004E7A60" w:rsidRPr="00AD3F9E" w:rsidRDefault="004E7A60" w:rsidP="00445DCB">
      <w:pPr>
        <w:jc w:val="center"/>
        <w:rPr>
          <w:rFonts w:ascii="Arial" w:hAnsi="Arial" w:cs="Arial"/>
          <w:b/>
          <w:szCs w:val="24"/>
        </w:rPr>
      </w:pPr>
    </w:p>
    <w:p w14:paraId="41528916" w14:textId="77777777" w:rsidR="00982530" w:rsidRPr="00AD3F9E" w:rsidRDefault="00982530" w:rsidP="00445DCB">
      <w:pPr>
        <w:jc w:val="center"/>
        <w:rPr>
          <w:rFonts w:ascii="Arial" w:hAnsi="Arial" w:cs="Arial"/>
          <w:b/>
          <w:szCs w:val="24"/>
        </w:rPr>
      </w:pPr>
    </w:p>
    <w:p w14:paraId="1661DC4C" w14:textId="77777777" w:rsidR="00982530" w:rsidRPr="00AD3F9E" w:rsidRDefault="00982530" w:rsidP="00445DCB">
      <w:pPr>
        <w:jc w:val="center"/>
        <w:rPr>
          <w:rFonts w:ascii="Arial" w:hAnsi="Arial" w:cs="Arial"/>
          <w:b/>
          <w:szCs w:val="24"/>
        </w:rPr>
      </w:pPr>
    </w:p>
    <w:sectPr w:rsidR="00982530" w:rsidRPr="00AD3F9E" w:rsidSect="00CA2BA6">
      <w:footerReference w:type="even" r:id="rId9"/>
      <w:footerReference w:type="default" r:id="rId10"/>
      <w:footnotePr>
        <w:numFmt w:val="chicago"/>
      </w:footnotePr>
      <w:pgSz w:w="11906" w:h="16838" w:code="9"/>
      <w:pgMar w:top="1276" w:right="1133" w:bottom="720" w:left="15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7698D" w14:textId="77777777" w:rsidR="00FE4583" w:rsidRDefault="00FE4583">
      <w:r>
        <w:separator/>
      </w:r>
    </w:p>
  </w:endnote>
  <w:endnote w:type="continuationSeparator" w:id="0">
    <w:p w14:paraId="5A8B5B4B" w14:textId="77777777" w:rsidR="00FE4583" w:rsidRDefault="00FE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92522" w14:textId="77777777" w:rsidR="00EE41FF" w:rsidRDefault="00EE41FF" w:rsidP="005E37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F27AB7" w14:textId="77777777" w:rsidR="00EE41FF" w:rsidRDefault="00EE41FF" w:rsidP="005E373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C7D03" w14:textId="77777777" w:rsidR="00EE41FF" w:rsidRDefault="00EE41FF" w:rsidP="005E37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198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64D339" w14:textId="77777777" w:rsidR="00EE41FF" w:rsidRDefault="00EE41FF" w:rsidP="005E37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D65F6" w14:textId="77777777" w:rsidR="00FE4583" w:rsidRDefault="00FE4583">
      <w:r>
        <w:separator/>
      </w:r>
    </w:p>
  </w:footnote>
  <w:footnote w:type="continuationSeparator" w:id="0">
    <w:p w14:paraId="358E02FF" w14:textId="77777777" w:rsidR="00FE4583" w:rsidRDefault="00FE4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036"/>
    <w:multiLevelType w:val="hybridMultilevel"/>
    <w:tmpl w:val="A4527F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4C0376"/>
    <w:multiLevelType w:val="hybridMultilevel"/>
    <w:tmpl w:val="0EB47244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E061BBE"/>
    <w:multiLevelType w:val="hybridMultilevel"/>
    <w:tmpl w:val="C03649A0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F544785"/>
    <w:multiLevelType w:val="hybridMultilevel"/>
    <w:tmpl w:val="DBA607DA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7154FF"/>
    <w:multiLevelType w:val="hybridMultilevel"/>
    <w:tmpl w:val="8318A33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24B7194"/>
    <w:multiLevelType w:val="hybridMultilevel"/>
    <w:tmpl w:val="EC46F546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2DE0B12"/>
    <w:multiLevelType w:val="hybridMultilevel"/>
    <w:tmpl w:val="03EE0D3E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55B6CF0"/>
    <w:multiLevelType w:val="hybridMultilevel"/>
    <w:tmpl w:val="9FF61F8C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60157A7"/>
    <w:multiLevelType w:val="hybridMultilevel"/>
    <w:tmpl w:val="DCF09C0C"/>
    <w:lvl w:ilvl="0" w:tplc="1F6845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6A154B2"/>
    <w:multiLevelType w:val="hybridMultilevel"/>
    <w:tmpl w:val="C9EAAA00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6DA568C"/>
    <w:multiLevelType w:val="hybridMultilevel"/>
    <w:tmpl w:val="872298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7C471F9"/>
    <w:multiLevelType w:val="hybridMultilevel"/>
    <w:tmpl w:val="DC7E7F10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BB40986"/>
    <w:multiLevelType w:val="hybridMultilevel"/>
    <w:tmpl w:val="92927910"/>
    <w:lvl w:ilvl="0" w:tplc="AA10D31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BD5022F"/>
    <w:multiLevelType w:val="hybridMultilevel"/>
    <w:tmpl w:val="EAAC62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B872A0"/>
    <w:multiLevelType w:val="hybridMultilevel"/>
    <w:tmpl w:val="5C4E76B8"/>
    <w:lvl w:ilvl="0" w:tplc="016C0E3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090D48"/>
    <w:multiLevelType w:val="hybridMultilevel"/>
    <w:tmpl w:val="8B7CA5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25835FC"/>
    <w:multiLevelType w:val="hybridMultilevel"/>
    <w:tmpl w:val="A5EA7F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285735"/>
    <w:multiLevelType w:val="hybridMultilevel"/>
    <w:tmpl w:val="5EEAC23C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5CD661F"/>
    <w:multiLevelType w:val="hybridMultilevel"/>
    <w:tmpl w:val="0A4E9F0C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B882FAC"/>
    <w:multiLevelType w:val="hybridMultilevel"/>
    <w:tmpl w:val="2CF04440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2BB87A39"/>
    <w:multiLevelType w:val="hybridMultilevel"/>
    <w:tmpl w:val="F220346C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E204D6D"/>
    <w:multiLevelType w:val="hybridMultilevel"/>
    <w:tmpl w:val="872298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3410EF7"/>
    <w:multiLevelType w:val="hybridMultilevel"/>
    <w:tmpl w:val="5B286F9E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83045C9"/>
    <w:multiLevelType w:val="hybridMultilevel"/>
    <w:tmpl w:val="D5B07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328F4"/>
    <w:multiLevelType w:val="hybridMultilevel"/>
    <w:tmpl w:val="E2B858AA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A405E35"/>
    <w:multiLevelType w:val="hybridMultilevel"/>
    <w:tmpl w:val="DB3059A6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3C747969"/>
    <w:multiLevelType w:val="hybridMultilevel"/>
    <w:tmpl w:val="0CA680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033292D"/>
    <w:multiLevelType w:val="hybridMultilevel"/>
    <w:tmpl w:val="D3563314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8F7CBA"/>
    <w:multiLevelType w:val="hybridMultilevel"/>
    <w:tmpl w:val="366EA7F2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20B4FBF"/>
    <w:multiLevelType w:val="hybridMultilevel"/>
    <w:tmpl w:val="4F1E9792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90039B8"/>
    <w:multiLevelType w:val="hybridMultilevel"/>
    <w:tmpl w:val="104487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B9D7BDA"/>
    <w:multiLevelType w:val="hybridMultilevel"/>
    <w:tmpl w:val="C0D8B792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92F2C45"/>
    <w:multiLevelType w:val="hybridMultilevel"/>
    <w:tmpl w:val="DEC84B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93C1136"/>
    <w:multiLevelType w:val="hybridMultilevel"/>
    <w:tmpl w:val="F6C803CE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CBC5C61"/>
    <w:multiLevelType w:val="hybridMultilevel"/>
    <w:tmpl w:val="4C9C7C02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0BB42A6"/>
    <w:multiLevelType w:val="hybridMultilevel"/>
    <w:tmpl w:val="467C64A6"/>
    <w:name w:val="WW8Num4022"/>
    <w:lvl w:ilvl="0" w:tplc="44F616F4">
      <w:start w:val="1"/>
      <w:numFmt w:val="lowerLetter"/>
      <w:lvlText w:val="%1)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3CD6E0C"/>
    <w:multiLevelType w:val="hybridMultilevel"/>
    <w:tmpl w:val="EBCA3E42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BB96BA1"/>
    <w:multiLevelType w:val="hybridMultilevel"/>
    <w:tmpl w:val="A4527F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ECD7682"/>
    <w:multiLevelType w:val="hybridMultilevel"/>
    <w:tmpl w:val="DEC84B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3BD5D04"/>
    <w:multiLevelType w:val="hybridMultilevel"/>
    <w:tmpl w:val="7EFAD722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40E1863"/>
    <w:multiLevelType w:val="hybridMultilevel"/>
    <w:tmpl w:val="2AAEC1CC"/>
    <w:lvl w:ilvl="0" w:tplc="8D1855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7D1561F"/>
    <w:multiLevelType w:val="hybridMultilevel"/>
    <w:tmpl w:val="F79A911A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F5537F7"/>
    <w:multiLevelType w:val="hybridMultilevel"/>
    <w:tmpl w:val="8318A33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38"/>
  </w:num>
  <w:num w:numId="3">
    <w:abstractNumId w:val="4"/>
  </w:num>
  <w:num w:numId="4">
    <w:abstractNumId w:val="10"/>
  </w:num>
  <w:num w:numId="5">
    <w:abstractNumId w:val="30"/>
  </w:num>
  <w:num w:numId="6">
    <w:abstractNumId w:val="37"/>
  </w:num>
  <w:num w:numId="7">
    <w:abstractNumId w:val="12"/>
  </w:num>
  <w:num w:numId="8">
    <w:abstractNumId w:val="0"/>
  </w:num>
  <w:num w:numId="9">
    <w:abstractNumId w:val="8"/>
  </w:num>
  <w:num w:numId="10">
    <w:abstractNumId w:val="32"/>
  </w:num>
  <w:num w:numId="11">
    <w:abstractNumId w:val="42"/>
  </w:num>
  <w:num w:numId="12">
    <w:abstractNumId w:val="21"/>
  </w:num>
  <w:num w:numId="13">
    <w:abstractNumId w:val="26"/>
  </w:num>
  <w:num w:numId="14">
    <w:abstractNumId w:val="23"/>
  </w:num>
  <w:num w:numId="15">
    <w:abstractNumId w:val="24"/>
  </w:num>
  <w:num w:numId="16">
    <w:abstractNumId w:val="18"/>
  </w:num>
  <w:num w:numId="17">
    <w:abstractNumId w:val="31"/>
  </w:num>
  <w:num w:numId="18">
    <w:abstractNumId w:val="22"/>
  </w:num>
  <w:num w:numId="19">
    <w:abstractNumId w:val="17"/>
  </w:num>
  <w:num w:numId="20">
    <w:abstractNumId w:val="39"/>
  </w:num>
  <w:num w:numId="21">
    <w:abstractNumId w:val="5"/>
  </w:num>
  <w:num w:numId="22">
    <w:abstractNumId w:val="34"/>
  </w:num>
  <w:num w:numId="23">
    <w:abstractNumId w:val="7"/>
  </w:num>
  <w:num w:numId="24">
    <w:abstractNumId w:val="29"/>
  </w:num>
  <w:num w:numId="25">
    <w:abstractNumId w:val="1"/>
  </w:num>
  <w:num w:numId="26">
    <w:abstractNumId w:val="20"/>
  </w:num>
  <w:num w:numId="27">
    <w:abstractNumId w:val="2"/>
  </w:num>
  <w:num w:numId="28">
    <w:abstractNumId w:val="13"/>
  </w:num>
  <w:num w:numId="29">
    <w:abstractNumId w:val="16"/>
  </w:num>
  <w:num w:numId="30">
    <w:abstractNumId w:val="33"/>
  </w:num>
  <w:num w:numId="31">
    <w:abstractNumId w:val="11"/>
  </w:num>
  <w:num w:numId="32">
    <w:abstractNumId w:val="19"/>
  </w:num>
  <w:num w:numId="33">
    <w:abstractNumId w:val="36"/>
  </w:num>
  <w:num w:numId="34">
    <w:abstractNumId w:val="9"/>
  </w:num>
  <w:num w:numId="35">
    <w:abstractNumId w:val="28"/>
  </w:num>
  <w:num w:numId="36">
    <w:abstractNumId w:val="14"/>
  </w:num>
  <w:num w:numId="37">
    <w:abstractNumId w:val="3"/>
  </w:num>
  <w:num w:numId="38">
    <w:abstractNumId w:val="41"/>
  </w:num>
  <w:num w:numId="39">
    <w:abstractNumId w:val="25"/>
  </w:num>
  <w:num w:numId="40">
    <w:abstractNumId w:val="27"/>
  </w:num>
  <w:num w:numId="41">
    <w:abstractNumId w:val="6"/>
  </w:num>
  <w:num w:numId="42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C0"/>
    <w:rsid w:val="00000EB8"/>
    <w:rsid w:val="00002147"/>
    <w:rsid w:val="000021A4"/>
    <w:rsid w:val="000035E6"/>
    <w:rsid w:val="00010E10"/>
    <w:rsid w:val="00013561"/>
    <w:rsid w:val="00016898"/>
    <w:rsid w:val="00017401"/>
    <w:rsid w:val="0005414A"/>
    <w:rsid w:val="00056AE7"/>
    <w:rsid w:val="000579AA"/>
    <w:rsid w:val="00063236"/>
    <w:rsid w:val="00071ABD"/>
    <w:rsid w:val="000871F9"/>
    <w:rsid w:val="00093B86"/>
    <w:rsid w:val="00094D76"/>
    <w:rsid w:val="00095C5E"/>
    <w:rsid w:val="0009781B"/>
    <w:rsid w:val="000A06C1"/>
    <w:rsid w:val="000A3077"/>
    <w:rsid w:val="000B1BD7"/>
    <w:rsid w:val="000C23C1"/>
    <w:rsid w:val="000C5B5D"/>
    <w:rsid w:val="000C7C99"/>
    <w:rsid w:val="000D3996"/>
    <w:rsid w:val="000E00DE"/>
    <w:rsid w:val="000E7819"/>
    <w:rsid w:val="001021C3"/>
    <w:rsid w:val="00114CFF"/>
    <w:rsid w:val="00126B1D"/>
    <w:rsid w:val="0014272A"/>
    <w:rsid w:val="00145F07"/>
    <w:rsid w:val="00145F1F"/>
    <w:rsid w:val="00152F51"/>
    <w:rsid w:val="001617D6"/>
    <w:rsid w:val="001718D1"/>
    <w:rsid w:val="00180EB7"/>
    <w:rsid w:val="00186C8F"/>
    <w:rsid w:val="00193A84"/>
    <w:rsid w:val="001A435C"/>
    <w:rsid w:val="001A5B16"/>
    <w:rsid w:val="001B0FB4"/>
    <w:rsid w:val="001E1FAD"/>
    <w:rsid w:val="001F4DFF"/>
    <w:rsid w:val="00203E90"/>
    <w:rsid w:val="002047C4"/>
    <w:rsid w:val="00205345"/>
    <w:rsid w:val="00223338"/>
    <w:rsid w:val="0022374C"/>
    <w:rsid w:val="00224038"/>
    <w:rsid w:val="00231F4C"/>
    <w:rsid w:val="00232494"/>
    <w:rsid w:val="00240BE4"/>
    <w:rsid w:val="0024439A"/>
    <w:rsid w:val="00252624"/>
    <w:rsid w:val="00253AE1"/>
    <w:rsid w:val="00257093"/>
    <w:rsid w:val="00257CCC"/>
    <w:rsid w:val="0027005F"/>
    <w:rsid w:val="00273F4A"/>
    <w:rsid w:val="0027560D"/>
    <w:rsid w:val="00275B2D"/>
    <w:rsid w:val="00281293"/>
    <w:rsid w:val="00293F74"/>
    <w:rsid w:val="00294A8A"/>
    <w:rsid w:val="002A0D78"/>
    <w:rsid w:val="002A425C"/>
    <w:rsid w:val="002A7ECF"/>
    <w:rsid w:val="002B4CC9"/>
    <w:rsid w:val="002B7BD8"/>
    <w:rsid w:val="002C54BC"/>
    <w:rsid w:val="002D53FF"/>
    <w:rsid w:val="002E754D"/>
    <w:rsid w:val="002F009D"/>
    <w:rsid w:val="002F7A43"/>
    <w:rsid w:val="003050D6"/>
    <w:rsid w:val="00307046"/>
    <w:rsid w:val="00311571"/>
    <w:rsid w:val="0031354D"/>
    <w:rsid w:val="003148CA"/>
    <w:rsid w:val="00315E88"/>
    <w:rsid w:val="00316307"/>
    <w:rsid w:val="00316C1F"/>
    <w:rsid w:val="00316E48"/>
    <w:rsid w:val="00317E91"/>
    <w:rsid w:val="003204D4"/>
    <w:rsid w:val="00321B5B"/>
    <w:rsid w:val="00325132"/>
    <w:rsid w:val="00325356"/>
    <w:rsid w:val="00334B09"/>
    <w:rsid w:val="003355A1"/>
    <w:rsid w:val="00335FC9"/>
    <w:rsid w:val="00337758"/>
    <w:rsid w:val="003426A8"/>
    <w:rsid w:val="00351124"/>
    <w:rsid w:val="0035124E"/>
    <w:rsid w:val="003513BF"/>
    <w:rsid w:val="00351486"/>
    <w:rsid w:val="00356AB5"/>
    <w:rsid w:val="00364386"/>
    <w:rsid w:val="00364BE6"/>
    <w:rsid w:val="00367817"/>
    <w:rsid w:val="00375265"/>
    <w:rsid w:val="00381FB9"/>
    <w:rsid w:val="00384742"/>
    <w:rsid w:val="00385570"/>
    <w:rsid w:val="00395028"/>
    <w:rsid w:val="003957D6"/>
    <w:rsid w:val="00396CD3"/>
    <w:rsid w:val="00397B1A"/>
    <w:rsid w:val="003B0E59"/>
    <w:rsid w:val="003B431E"/>
    <w:rsid w:val="003C2444"/>
    <w:rsid w:val="003C3D74"/>
    <w:rsid w:val="003D5190"/>
    <w:rsid w:val="003E4FC5"/>
    <w:rsid w:val="003E5839"/>
    <w:rsid w:val="003E709B"/>
    <w:rsid w:val="003E78AC"/>
    <w:rsid w:val="003F7832"/>
    <w:rsid w:val="00400BD0"/>
    <w:rsid w:val="004011E9"/>
    <w:rsid w:val="00401F5A"/>
    <w:rsid w:val="00406DCD"/>
    <w:rsid w:val="0041286E"/>
    <w:rsid w:val="00417960"/>
    <w:rsid w:val="00417B61"/>
    <w:rsid w:val="00427F84"/>
    <w:rsid w:val="00435F15"/>
    <w:rsid w:val="0044592F"/>
    <w:rsid w:val="00445DCB"/>
    <w:rsid w:val="004460F2"/>
    <w:rsid w:val="00447FFB"/>
    <w:rsid w:val="00456085"/>
    <w:rsid w:val="0045731E"/>
    <w:rsid w:val="00457CCE"/>
    <w:rsid w:val="004758B9"/>
    <w:rsid w:val="00481945"/>
    <w:rsid w:val="00485EF1"/>
    <w:rsid w:val="00497040"/>
    <w:rsid w:val="004A1405"/>
    <w:rsid w:val="004A3B59"/>
    <w:rsid w:val="004A731A"/>
    <w:rsid w:val="004B55C1"/>
    <w:rsid w:val="004B5D97"/>
    <w:rsid w:val="004C3D63"/>
    <w:rsid w:val="004D640E"/>
    <w:rsid w:val="004D669D"/>
    <w:rsid w:val="004D79AC"/>
    <w:rsid w:val="004E5ED0"/>
    <w:rsid w:val="004E6D9F"/>
    <w:rsid w:val="004E7A60"/>
    <w:rsid w:val="004F17F0"/>
    <w:rsid w:val="004F305B"/>
    <w:rsid w:val="004F3A42"/>
    <w:rsid w:val="004F5CC0"/>
    <w:rsid w:val="004F7919"/>
    <w:rsid w:val="0050041F"/>
    <w:rsid w:val="00501417"/>
    <w:rsid w:val="00504949"/>
    <w:rsid w:val="0051173E"/>
    <w:rsid w:val="00515B34"/>
    <w:rsid w:val="00520200"/>
    <w:rsid w:val="00521E4D"/>
    <w:rsid w:val="00522EDA"/>
    <w:rsid w:val="00523384"/>
    <w:rsid w:val="00524493"/>
    <w:rsid w:val="00532991"/>
    <w:rsid w:val="00533616"/>
    <w:rsid w:val="00536C9B"/>
    <w:rsid w:val="005408DE"/>
    <w:rsid w:val="00541430"/>
    <w:rsid w:val="00541F50"/>
    <w:rsid w:val="005452D8"/>
    <w:rsid w:val="0055189A"/>
    <w:rsid w:val="005527A3"/>
    <w:rsid w:val="00555E4F"/>
    <w:rsid w:val="005633D6"/>
    <w:rsid w:val="005760D8"/>
    <w:rsid w:val="00582551"/>
    <w:rsid w:val="00583408"/>
    <w:rsid w:val="0058790B"/>
    <w:rsid w:val="005879D3"/>
    <w:rsid w:val="0059020A"/>
    <w:rsid w:val="0059502E"/>
    <w:rsid w:val="005A1B02"/>
    <w:rsid w:val="005A1EF3"/>
    <w:rsid w:val="005A60A5"/>
    <w:rsid w:val="005A6B27"/>
    <w:rsid w:val="005A74D6"/>
    <w:rsid w:val="005B1CB0"/>
    <w:rsid w:val="005B1F81"/>
    <w:rsid w:val="005B447A"/>
    <w:rsid w:val="005B53E7"/>
    <w:rsid w:val="005D233E"/>
    <w:rsid w:val="005D517C"/>
    <w:rsid w:val="005E0998"/>
    <w:rsid w:val="005E310B"/>
    <w:rsid w:val="005E3738"/>
    <w:rsid w:val="005E3F2D"/>
    <w:rsid w:val="005F366B"/>
    <w:rsid w:val="006000AA"/>
    <w:rsid w:val="00601F24"/>
    <w:rsid w:val="006029FD"/>
    <w:rsid w:val="00610105"/>
    <w:rsid w:val="006127C8"/>
    <w:rsid w:val="00613120"/>
    <w:rsid w:val="0061748D"/>
    <w:rsid w:val="006175C7"/>
    <w:rsid w:val="0062447E"/>
    <w:rsid w:val="00633352"/>
    <w:rsid w:val="0064655E"/>
    <w:rsid w:val="006513A7"/>
    <w:rsid w:val="00652F06"/>
    <w:rsid w:val="00670171"/>
    <w:rsid w:val="00670C63"/>
    <w:rsid w:val="00682F1A"/>
    <w:rsid w:val="00684951"/>
    <w:rsid w:val="00686FF6"/>
    <w:rsid w:val="006B4918"/>
    <w:rsid w:val="006B7137"/>
    <w:rsid w:val="006C2B8D"/>
    <w:rsid w:val="006D3FDD"/>
    <w:rsid w:val="006E1EC4"/>
    <w:rsid w:val="006E7044"/>
    <w:rsid w:val="006E79DA"/>
    <w:rsid w:val="006F3C77"/>
    <w:rsid w:val="006F5ED4"/>
    <w:rsid w:val="007042C0"/>
    <w:rsid w:val="00712EA6"/>
    <w:rsid w:val="00715750"/>
    <w:rsid w:val="00723249"/>
    <w:rsid w:val="00723B51"/>
    <w:rsid w:val="0073002F"/>
    <w:rsid w:val="00737322"/>
    <w:rsid w:val="00744F87"/>
    <w:rsid w:val="0074531F"/>
    <w:rsid w:val="00750BE1"/>
    <w:rsid w:val="00754150"/>
    <w:rsid w:val="0075794D"/>
    <w:rsid w:val="00760D2D"/>
    <w:rsid w:val="0076694F"/>
    <w:rsid w:val="00782E71"/>
    <w:rsid w:val="007904D5"/>
    <w:rsid w:val="00795243"/>
    <w:rsid w:val="007B4AE5"/>
    <w:rsid w:val="007B7454"/>
    <w:rsid w:val="007C0893"/>
    <w:rsid w:val="007D08C0"/>
    <w:rsid w:val="007D1D59"/>
    <w:rsid w:val="007D3314"/>
    <w:rsid w:val="007D5FB8"/>
    <w:rsid w:val="007D677F"/>
    <w:rsid w:val="007E5E88"/>
    <w:rsid w:val="007E7966"/>
    <w:rsid w:val="007F1FD9"/>
    <w:rsid w:val="007F22F0"/>
    <w:rsid w:val="007F2EAC"/>
    <w:rsid w:val="007F568E"/>
    <w:rsid w:val="007F5C1C"/>
    <w:rsid w:val="00814749"/>
    <w:rsid w:val="008234C0"/>
    <w:rsid w:val="008278C2"/>
    <w:rsid w:val="0083494B"/>
    <w:rsid w:val="00834ACB"/>
    <w:rsid w:val="008414E9"/>
    <w:rsid w:val="00841688"/>
    <w:rsid w:val="00843663"/>
    <w:rsid w:val="00847535"/>
    <w:rsid w:val="00855583"/>
    <w:rsid w:val="00861DD9"/>
    <w:rsid w:val="00872557"/>
    <w:rsid w:val="00880DC9"/>
    <w:rsid w:val="00891F3C"/>
    <w:rsid w:val="00893ED2"/>
    <w:rsid w:val="00894F72"/>
    <w:rsid w:val="00897DA7"/>
    <w:rsid w:val="008A7F22"/>
    <w:rsid w:val="008B0005"/>
    <w:rsid w:val="008C1F3E"/>
    <w:rsid w:val="008C1F83"/>
    <w:rsid w:val="008C64B2"/>
    <w:rsid w:val="008D029E"/>
    <w:rsid w:val="008D3E8E"/>
    <w:rsid w:val="008E7640"/>
    <w:rsid w:val="00901993"/>
    <w:rsid w:val="00924F19"/>
    <w:rsid w:val="00925A23"/>
    <w:rsid w:val="00931533"/>
    <w:rsid w:val="0093304C"/>
    <w:rsid w:val="00933C8C"/>
    <w:rsid w:val="00936D79"/>
    <w:rsid w:val="00943F43"/>
    <w:rsid w:val="00944141"/>
    <w:rsid w:val="0095392D"/>
    <w:rsid w:val="00955014"/>
    <w:rsid w:val="009557CC"/>
    <w:rsid w:val="009808C2"/>
    <w:rsid w:val="00981A14"/>
    <w:rsid w:val="00982530"/>
    <w:rsid w:val="00991B38"/>
    <w:rsid w:val="009A7EA3"/>
    <w:rsid w:val="009B1D48"/>
    <w:rsid w:val="009B35FD"/>
    <w:rsid w:val="009B4EA6"/>
    <w:rsid w:val="009C5364"/>
    <w:rsid w:val="009C65EC"/>
    <w:rsid w:val="009D057A"/>
    <w:rsid w:val="009D6EF1"/>
    <w:rsid w:val="009F6F49"/>
    <w:rsid w:val="00A03184"/>
    <w:rsid w:val="00A129F1"/>
    <w:rsid w:val="00A15822"/>
    <w:rsid w:val="00A21EE5"/>
    <w:rsid w:val="00A226A7"/>
    <w:rsid w:val="00A24AC2"/>
    <w:rsid w:val="00A25545"/>
    <w:rsid w:val="00A3328F"/>
    <w:rsid w:val="00A35482"/>
    <w:rsid w:val="00A40D4D"/>
    <w:rsid w:val="00A47222"/>
    <w:rsid w:val="00A5175A"/>
    <w:rsid w:val="00A52606"/>
    <w:rsid w:val="00A57B2F"/>
    <w:rsid w:val="00A67C63"/>
    <w:rsid w:val="00A772E3"/>
    <w:rsid w:val="00A81A5D"/>
    <w:rsid w:val="00A95B1E"/>
    <w:rsid w:val="00A96120"/>
    <w:rsid w:val="00A97E42"/>
    <w:rsid w:val="00AA2E53"/>
    <w:rsid w:val="00AA3A9F"/>
    <w:rsid w:val="00AB36EF"/>
    <w:rsid w:val="00AC031A"/>
    <w:rsid w:val="00AC23F1"/>
    <w:rsid w:val="00AC4143"/>
    <w:rsid w:val="00AC6DA3"/>
    <w:rsid w:val="00AD3F9E"/>
    <w:rsid w:val="00AD4B13"/>
    <w:rsid w:val="00AE0FCB"/>
    <w:rsid w:val="00AF1AEF"/>
    <w:rsid w:val="00AF4A85"/>
    <w:rsid w:val="00B02F83"/>
    <w:rsid w:val="00B061F0"/>
    <w:rsid w:val="00B1313F"/>
    <w:rsid w:val="00B16551"/>
    <w:rsid w:val="00B165E1"/>
    <w:rsid w:val="00B240DE"/>
    <w:rsid w:val="00B32FEE"/>
    <w:rsid w:val="00B46C1B"/>
    <w:rsid w:val="00B54874"/>
    <w:rsid w:val="00B56F57"/>
    <w:rsid w:val="00B57AB8"/>
    <w:rsid w:val="00B61EE8"/>
    <w:rsid w:val="00B64056"/>
    <w:rsid w:val="00B70525"/>
    <w:rsid w:val="00B724B7"/>
    <w:rsid w:val="00B73AFD"/>
    <w:rsid w:val="00B830EB"/>
    <w:rsid w:val="00BA2B09"/>
    <w:rsid w:val="00BC15CD"/>
    <w:rsid w:val="00BC2686"/>
    <w:rsid w:val="00BC4195"/>
    <w:rsid w:val="00BD2129"/>
    <w:rsid w:val="00BD29C5"/>
    <w:rsid w:val="00BE192D"/>
    <w:rsid w:val="00BE2266"/>
    <w:rsid w:val="00BF3DE6"/>
    <w:rsid w:val="00BF4410"/>
    <w:rsid w:val="00C02AFB"/>
    <w:rsid w:val="00C0335C"/>
    <w:rsid w:val="00C03E50"/>
    <w:rsid w:val="00C041A1"/>
    <w:rsid w:val="00C04338"/>
    <w:rsid w:val="00C13662"/>
    <w:rsid w:val="00C15658"/>
    <w:rsid w:val="00C1745C"/>
    <w:rsid w:val="00C2098B"/>
    <w:rsid w:val="00C22BAA"/>
    <w:rsid w:val="00C31239"/>
    <w:rsid w:val="00C32107"/>
    <w:rsid w:val="00C43EF9"/>
    <w:rsid w:val="00C47232"/>
    <w:rsid w:val="00C552BD"/>
    <w:rsid w:val="00C671B2"/>
    <w:rsid w:val="00C67E71"/>
    <w:rsid w:val="00C82AB5"/>
    <w:rsid w:val="00C83889"/>
    <w:rsid w:val="00C86512"/>
    <w:rsid w:val="00C91CE7"/>
    <w:rsid w:val="00C93512"/>
    <w:rsid w:val="00C93920"/>
    <w:rsid w:val="00CA2BA6"/>
    <w:rsid w:val="00CA4B50"/>
    <w:rsid w:val="00CA51FA"/>
    <w:rsid w:val="00CB0E32"/>
    <w:rsid w:val="00CB7F19"/>
    <w:rsid w:val="00CC04E1"/>
    <w:rsid w:val="00CE6AB0"/>
    <w:rsid w:val="00CE7804"/>
    <w:rsid w:val="00CF14DC"/>
    <w:rsid w:val="00CF5313"/>
    <w:rsid w:val="00D03271"/>
    <w:rsid w:val="00D066B5"/>
    <w:rsid w:val="00D068AC"/>
    <w:rsid w:val="00D07006"/>
    <w:rsid w:val="00D17B9C"/>
    <w:rsid w:val="00D2405E"/>
    <w:rsid w:val="00D25CC3"/>
    <w:rsid w:val="00D3116A"/>
    <w:rsid w:val="00D35B46"/>
    <w:rsid w:val="00D4002D"/>
    <w:rsid w:val="00D469F7"/>
    <w:rsid w:val="00D50241"/>
    <w:rsid w:val="00D5757E"/>
    <w:rsid w:val="00D75237"/>
    <w:rsid w:val="00D77C43"/>
    <w:rsid w:val="00D80BD3"/>
    <w:rsid w:val="00D82837"/>
    <w:rsid w:val="00D90031"/>
    <w:rsid w:val="00D90D7C"/>
    <w:rsid w:val="00D97A3D"/>
    <w:rsid w:val="00DA0B23"/>
    <w:rsid w:val="00DA2042"/>
    <w:rsid w:val="00DA3F75"/>
    <w:rsid w:val="00DB0ABD"/>
    <w:rsid w:val="00DB2081"/>
    <w:rsid w:val="00DC5032"/>
    <w:rsid w:val="00DD3FF8"/>
    <w:rsid w:val="00DD71CE"/>
    <w:rsid w:val="00DE0700"/>
    <w:rsid w:val="00DE410E"/>
    <w:rsid w:val="00DE48E4"/>
    <w:rsid w:val="00DE6BFE"/>
    <w:rsid w:val="00DE7F95"/>
    <w:rsid w:val="00DF05EB"/>
    <w:rsid w:val="00DF5A16"/>
    <w:rsid w:val="00DF5AF7"/>
    <w:rsid w:val="00E106C5"/>
    <w:rsid w:val="00E217C2"/>
    <w:rsid w:val="00E26D70"/>
    <w:rsid w:val="00E47DA8"/>
    <w:rsid w:val="00E52D06"/>
    <w:rsid w:val="00E52E48"/>
    <w:rsid w:val="00E5571E"/>
    <w:rsid w:val="00E671E7"/>
    <w:rsid w:val="00E702B7"/>
    <w:rsid w:val="00E7198F"/>
    <w:rsid w:val="00E72D6C"/>
    <w:rsid w:val="00E83F6E"/>
    <w:rsid w:val="00E86E4B"/>
    <w:rsid w:val="00E963E2"/>
    <w:rsid w:val="00EB36B4"/>
    <w:rsid w:val="00EB65E6"/>
    <w:rsid w:val="00EC6F3E"/>
    <w:rsid w:val="00ED78EA"/>
    <w:rsid w:val="00EE0655"/>
    <w:rsid w:val="00EE41FF"/>
    <w:rsid w:val="00EE4411"/>
    <w:rsid w:val="00EE5B60"/>
    <w:rsid w:val="00EE6054"/>
    <w:rsid w:val="00EE7CCD"/>
    <w:rsid w:val="00EF37F0"/>
    <w:rsid w:val="00EF67BA"/>
    <w:rsid w:val="00EF7C6A"/>
    <w:rsid w:val="00F00832"/>
    <w:rsid w:val="00F017C7"/>
    <w:rsid w:val="00F01FEB"/>
    <w:rsid w:val="00F07C00"/>
    <w:rsid w:val="00F07D1F"/>
    <w:rsid w:val="00F1119E"/>
    <w:rsid w:val="00F23E2C"/>
    <w:rsid w:val="00F2536D"/>
    <w:rsid w:val="00F46DA2"/>
    <w:rsid w:val="00F507B2"/>
    <w:rsid w:val="00F55462"/>
    <w:rsid w:val="00F554F4"/>
    <w:rsid w:val="00F61BBA"/>
    <w:rsid w:val="00F67A2A"/>
    <w:rsid w:val="00F763D2"/>
    <w:rsid w:val="00F85CE9"/>
    <w:rsid w:val="00F9529A"/>
    <w:rsid w:val="00FA57EE"/>
    <w:rsid w:val="00FA6E8C"/>
    <w:rsid w:val="00FB3342"/>
    <w:rsid w:val="00FB58C4"/>
    <w:rsid w:val="00FB60FC"/>
    <w:rsid w:val="00FC1FD8"/>
    <w:rsid w:val="00FC4F92"/>
    <w:rsid w:val="00FC5B7E"/>
    <w:rsid w:val="00FE246F"/>
    <w:rsid w:val="00FE2A91"/>
    <w:rsid w:val="00FE4583"/>
    <w:rsid w:val="00FE5EB6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EF32C"/>
  <w15:chartTrackingRefBased/>
  <w15:docId w15:val="{DF325DCD-3747-4CDB-9046-9DC20A91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"/>
    <w:qFormat/>
    <w:rsid w:val="00F9529A"/>
    <w:rPr>
      <w:rFonts w:ascii="Tahoma" w:hAnsi="Tahoma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ineat1">
    <w:name w:val="alineat1"/>
    <w:rsid w:val="00944141"/>
    <w:rPr>
      <w:b/>
      <w:color w:val="000000"/>
    </w:rPr>
  </w:style>
  <w:style w:type="paragraph" w:styleId="Title">
    <w:name w:val="Title"/>
    <w:basedOn w:val="Normal"/>
    <w:qFormat/>
    <w:rsid w:val="00944141"/>
    <w:pPr>
      <w:jc w:val="center"/>
    </w:pPr>
    <w:rPr>
      <w:rFonts w:ascii="Helvetica" w:hAnsi="Helvetica"/>
      <w:b/>
      <w:sz w:val="36"/>
    </w:rPr>
  </w:style>
  <w:style w:type="paragraph" w:styleId="Subtitle">
    <w:name w:val="Subtitle"/>
    <w:basedOn w:val="Normal"/>
    <w:qFormat/>
    <w:rsid w:val="00944141"/>
    <w:pPr>
      <w:jc w:val="center"/>
    </w:pPr>
    <w:rPr>
      <w:sz w:val="36"/>
    </w:rPr>
  </w:style>
  <w:style w:type="paragraph" w:styleId="BodyText">
    <w:name w:val="Body Text"/>
    <w:basedOn w:val="Normal"/>
    <w:link w:val="BodyTextChar"/>
    <w:rsid w:val="00944141"/>
    <w:pPr>
      <w:spacing w:line="360" w:lineRule="auto"/>
      <w:jc w:val="both"/>
    </w:pPr>
    <w:rPr>
      <w:sz w:val="28"/>
    </w:rPr>
  </w:style>
  <w:style w:type="character" w:styleId="Hyperlink">
    <w:name w:val="Hyperlink"/>
    <w:rsid w:val="00273F4A"/>
    <w:rPr>
      <w:rFonts w:cs="Times New Roman"/>
      <w:color w:val="0000FF"/>
      <w:u w:val="single"/>
    </w:rPr>
  </w:style>
  <w:style w:type="paragraph" w:styleId="Footer">
    <w:name w:val="footer"/>
    <w:basedOn w:val="Normal"/>
    <w:rsid w:val="005E3738"/>
    <w:pPr>
      <w:tabs>
        <w:tab w:val="center" w:pos="4536"/>
        <w:tab w:val="right" w:pos="9072"/>
      </w:tabs>
    </w:pPr>
  </w:style>
  <w:style w:type="character" w:styleId="PageNumber">
    <w:name w:val="page number"/>
    <w:rsid w:val="005E3738"/>
    <w:rPr>
      <w:rFonts w:cs="Times New Roman"/>
    </w:rPr>
  </w:style>
  <w:style w:type="paragraph" w:styleId="BalloonText">
    <w:name w:val="Balloon Text"/>
    <w:basedOn w:val="Normal"/>
    <w:semiHidden/>
    <w:rsid w:val="00CE7804"/>
    <w:rPr>
      <w:rFonts w:cs="Tahoma"/>
      <w:sz w:val="16"/>
      <w:szCs w:val="16"/>
    </w:rPr>
  </w:style>
  <w:style w:type="character" w:styleId="FollowedHyperlink">
    <w:name w:val="FollowedHyperlink"/>
    <w:rsid w:val="00307046"/>
    <w:rPr>
      <w:rFonts w:cs="Times New Roman"/>
      <w:color w:val="800080"/>
      <w:u w:val="single"/>
    </w:rPr>
  </w:style>
  <w:style w:type="character" w:customStyle="1" w:styleId="litera1">
    <w:name w:val="litera1"/>
    <w:rsid w:val="00193A84"/>
    <w:rPr>
      <w:b/>
      <w:color w:val="000000"/>
    </w:rPr>
  </w:style>
  <w:style w:type="character" w:styleId="Emphasis">
    <w:name w:val="Emphasis"/>
    <w:qFormat/>
    <w:rsid w:val="00193A84"/>
    <w:rPr>
      <w:rFonts w:cs="Times New Roman"/>
      <w:i/>
    </w:rPr>
  </w:style>
  <w:style w:type="character" w:styleId="Strong">
    <w:name w:val="Strong"/>
    <w:qFormat/>
    <w:rsid w:val="00193A84"/>
    <w:rPr>
      <w:rFonts w:cs="Times New Roman"/>
      <w:b/>
    </w:rPr>
  </w:style>
  <w:style w:type="character" w:customStyle="1" w:styleId="BodyTextChar">
    <w:name w:val="Body Text Char"/>
    <w:link w:val="BodyText"/>
    <w:locked/>
    <w:rsid w:val="00DF05EB"/>
    <w:rPr>
      <w:rFonts w:ascii="Tahoma" w:hAnsi="Tahoma"/>
      <w:sz w:val="28"/>
      <w:lang w:val="ro-RO" w:eastAsia="en-US" w:bidi="ar-SA"/>
    </w:rPr>
  </w:style>
  <w:style w:type="paragraph" w:styleId="BodyTextIndent">
    <w:name w:val="Body Text Indent"/>
    <w:basedOn w:val="Normal"/>
    <w:rsid w:val="00DF05EB"/>
    <w:pPr>
      <w:spacing w:after="120"/>
      <w:ind w:left="360"/>
    </w:pPr>
  </w:style>
  <w:style w:type="paragraph" w:styleId="FootnoteText">
    <w:name w:val="footnote text"/>
    <w:basedOn w:val="Normal"/>
    <w:link w:val="FootnoteTextChar"/>
    <w:rsid w:val="00D80BD3"/>
    <w:rPr>
      <w:sz w:val="20"/>
    </w:rPr>
  </w:style>
  <w:style w:type="character" w:customStyle="1" w:styleId="FootnoteTextChar">
    <w:name w:val="Footnote Text Char"/>
    <w:link w:val="FootnoteText"/>
    <w:rsid w:val="00D80BD3"/>
    <w:rPr>
      <w:rFonts w:ascii="Tahoma" w:hAnsi="Tahoma"/>
      <w:lang w:eastAsia="en-US"/>
    </w:rPr>
  </w:style>
  <w:style w:type="character" w:styleId="FootnoteReference">
    <w:name w:val="footnote reference"/>
    <w:rsid w:val="00D80B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C65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apple-converted-space">
    <w:name w:val="apple-converted-space"/>
    <w:rsid w:val="009C65EC"/>
  </w:style>
  <w:style w:type="paragraph" w:styleId="EndnoteText">
    <w:name w:val="endnote text"/>
    <w:basedOn w:val="Normal"/>
    <w:link w:val="EndnoteTextChar"/>
    <w:rsid w:val="005879D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879D3"/>
    <w:rPr>
      <w:rFonts w:ascii="Tahoma" w:hAnsi="Tahoma"/>
      <w:lang w:eastAsia="en-US"/>
    </w:rPr>
  </w:style>
  <w:style w:type="character" w:styleId="EndnoteReference">
    <w:name w:val="endnote reference"/>
    <w:basedOn w:val="DefaultParagraphFont"/>
    <w:rsid w:val="005879D3"/>
    <w:rPr>
      <w:vertAlign w:val="superscript"/>
    </w:rPr>
  </w:style>
  <w:style w:type="character" w:styleId="CommentReference">
    <w:name w:val="annotation reference"/>
    <w:basedOn w:val="DefaultParagraphFont"/>
    <w:rsid w:val="00AC03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03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031A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031A"/>
    <w:rPr>
      <w:rFonts w:ascii="Tahoma" w:hAnsi="Tahom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r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BD01A-7895-4D83-915E-6E3BA39A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Company>UNBR</Company>
  <LinksUpToDate>false</LinksUpToDate>
  <CharactersWithSpaces>3830</CharactersWithSpaces>
  <SharedDoc>false</SharedDoc>
  <HLinks>
    <vt:vector size="18" baseType="variant">
      <vt:variant>
        <vt:i4>8192062</vt:i4>
      </vt:variant>
      <vt:variant>
        <vt:i4>6</vt:i4>
      </vt:variant>
      <vt:variant>
        <vt:i4>0</vt:i4>
      </vt:variant>
      <vt:variant>
        <vt:i4>5</vt:i4>
      </vt:variant>
      <vt:variant>
        <vt:lpwstr>http://www.unbr.ro/</vt:lpwstr>
      </vt:variant>
      <vt:variant>
        <vt:lpwstr/>
      </vt:variant>
      <vt:variant>
        <vt:i4>8192062</vt:i4>
      </vt:variant>
      <vt:variant>
        <vt:i4>3</vt:i4>
      </vt:variant>
      <vt:variant>
        <vt:i4>0</vt:i4>
      </vt:variant>
      <vt:variant>
        <vt:i4>5</vt:i4>
      </vt:variant>
      <vt:variant>
        <vt:lpwstr>http://www.unbr.ro/</vt:lpwstr>
      </vt:variant>
      <vt:variant>
        <vt:lpwstr/>
      </vt:variant>
      <vt:variant>
        <vt:i4>8192062</vt:i4>
      </vt:variant>
      <vt:variant>
        <vt:i4>0</vt:i4>
      </vt:variant>
      <vt:variant>
        <vt:i4>0</vt:i4>
      </vt:variant>
      <vt:variant>
        <vt:i4>5</vt:i4>
      </vt:variant>
      <vt:variant>
        <vt:lpwstr>http://www.unbr.ro/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NAŢIONALĂ A BAROURILOR DIN ROMÂNIA</dc:title>
  <dc:subject/>
  <dc:creator>Sandu</dc:creator>
  <cp:keywords/>
  <dc:description>RECTIFICATA 250209 H1345</dc:description>
  <cp:lastModifiedBy>Dan</cp:lastModifiedBy>
  <cp:revision>2</cp:revision>
  <cp:lastPrinted>2018-06-28T05:29:00Z</cp:lastPrinted>
  <dcterms:created xsi:type="dcterms:W3CDTF">2020-09-10T06:16:00Z</dcterms:created>
  <dcterms:modified xsi:type="dcterms:W3CDTF">2020-09-10T06:16:00Z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19iDvLoasupeqxCnMeSjl6mWSAlV0DojwmgIqTyd6zPE</vt:lpwstr>
  </property>
  <property fmtid="{D5CDD505-2E9C-101B-9397-08002B2CF9AE}" pid="4" name="Google.Documents.RevisionId">
    <vt:lpwstr>01516017366230393809</vt:lpwstr>
  </property>
  <property fmtid="{D5CDD505-2E9C-101B-9397-08002B2CF9AE}" pid="5" name="Google.Documents.PreviousRevisionId">
    <vt:lpwstr>05393087852170445095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