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05" w:rsidRPr="00AD3F9E" w:rsidRDefault="00702005" w:rsidP="00702005">
      <w:pPr>
        <w:pStyle w:val="Title"/>
        <w:rPr>
          <w:rFonts w:ascii="Arial Black" w:hAnsi="Arial Black" w:cs="Tahoma"/>
          <w:sz w:val="32"/>
          <w:szCs w:val="32"/>
        </w:rPr>
      </w:pPr>
      <w:r w:rsidRPr="00AD3F9E">
        <w:rPr>
          <w:rFonts w:ascii="Arial Black" w:hAnsi="Arial Black" w:cs="Tahoma"/>
          <w:sz w:val="32"/>
          <w:szCs w:val="32"/>
        </w:rPr>
        <w:t>UNIUNEA NAŢIONALĂ A BAROURILOR DIN ROMÂNIA</w:t>
      </w:r>
    </w:p>
    <w:p w:rsidR="00702005" w:rsidRPr="00AD3F9E" w:rsidRDefault="00702005" w:rsidP="00702005">
      <w:pPr>
        <w:pStyle w:val="Subtitle"/>
        <w:rPr>
          <w:rFonts w:ascii="Trebuchet MS" w:hAnsi="Trebuchet MS" w:cs="Tahoma"/>
          <w:b/>
          <w:bCs/>
          <w:i/>
          <w:iCs/>
          <w:sz w:val="38"/>
          <w:szCs w:val="32"/>
        </w:rPr>
      </w:pPr>
      <w:r w:rsidRPr="00AD3F9E">
        <w:rPr>
          <w:rFonts w:ascii="Trebuchet MS" w:hAnsi="Trebuchet MS" w:cs="Tahoma"/>
          <w:b/>
          <w:bCs/>
          <w:i/>
          <w:iCs/>
          <w:sz w:val="38"/>
          <w:szCs w:val="32"/>
        </w:rPr>
        <w:t>Consiliul Uniunii</w:t>
      </w:r>
    </w:p>
    <w:p w:rsidR="00702005" w:rsidRPr="00AD3F9E" w:rsidRDefault="00702005" w:rsidP="00702005">
      <w:pPr>
        <w:jc w:val="center"/>
        <w:rPr>
          <w:rFonts w:ascii="Trebuchet MS" w:hAnsi="Trebuchet MS" w:cs="Tahoma"/>
          <w:b/>
          <w:bCs/>
          <w:szCs w:val="24"/>
          <w:u w:val="single"/>
        </w:rPr>
      </w:pPr>
    </w:p>
    <w:p w:rsidR="00A27E0A" w:rsidRDefault="00A27E0A" w:rsidP="00990CDA">
      <w:pPr>
        <w:spacing w:line="276" w:lineRule="auto"/>
        <w:jc w:val="center"/>
        <w:rPr>
          <w:rFonts w:ascii="Trebuchet MS" w:hAnsi="Trebuchet MS" w:cs="Tahoma"/>
          <w:b/>
          <w:bCs/>
          <w:sz w:val="28"/>
          <w:szCs w:val="28"/>
          <w:u w:val="single"/>
        </w:rPr>
      </w:pPr>
    </w:p>
    <w:p w:rsidR="007B6568" w:rsidRPr="00FE24EB" w:rsidRDefault="007B6568" w:rsidP="00990CDA">
      <w:pPr>
        <w:spacing w:line="276" w:lineRule="auto"/>
        <w:jc w:val="center"/>
        <w:rPr>
          <w:rFonts w:ascii="Trebuchet MS" w:hAnsi="Trebuchet MS" w:cs="Tahoma"/>
          <w:b/>
          <w:bCs/>
          <w:sz w:val="28"/>
          <w:szCs w:val="28"/>
          <w:u w:val="single"/>
        </w:rPr>
      </w:pPr>
    </w:p>
    <w:p w:rsidR="00FE24EB" w:rsidRPr="00FE24EB" w:rsidRDefault="00A27E0A" w:rsidP="00990CDA">
      <w:pPr>
        <w:spacing w:line="276" w:lineRule="auto"/>
        <w:jc w:val="center"/>
        <w:rPr>
          <w:rFonts w:ascii="Arial" w:hAnsi="Arial" w:cs="Arial"/>
          <w:b/>
          <w:bCs/>
          <w:spacing w:val="20"/>
          <w:w w:val="150"/>
          <w:sz w:val="28"/>
          <w:szCs w:val="28"/>
          <w:u w:val="single"/>
        </w:rPr>
      </w:pPr>
      <w:bookmarkStart w:id="0" w:name="OLE_LINK1"/>
      <w:bookmarkStart w:id="1" w:name="OLE_LINK2"/>
      <w:r w:rsidRPr="00FE24EB">
        <w:rPr>
          <w:rFonts w:ascii="Arial" w:hAnsi="Arial" w:cs="Arial"/>
          <w:b/>
          <w:bCs/>
          <w:spacing w:val="20"/>
          <w:w w:val="150"/>
          <w:sz w:val="28"/>
          <w:szCs w:val="28"/>
          <w:u w:val="single"/>
        </w:rPr>
        <w:t xml:space="preserve">HOTĂRÂREA </w:t>
      </w:r>
      <w:r w:rsidR="00310882" w:rsidRPr="00FE24EB">
        <w:rPr>
          <w:rFonts w:ascii="Arial" w:hAnsi="Arial" w:cs="Arial"/>
          <w:b/>
          <w:bCs/>
          <w:spacing w:val="20"/>
          <w:w w:val="150"/>
          <w:sz w:val="28"/>
          <w:szCs w:val="28"/>
          <w:u w:val="single"/>
        </w:rPr>
        <w:t>n</w:t>
      </w:r>
      <w:r w:rsidRPr="00FE24EB">
        <w:rPr>
          <w:rFonts w:ascii="Arial" w:hAnsi="Arial" w:cs="Arial"/>
          <w:b/>
          <w:bCs/>
          <w:spacing w:val="20"/>
          <w:w w:val="150"/>
          <w:sz w:val="28"/>
          <w:szCs w:val="28"/>
          <w:u w:val="single"/>
        </w:rPr>
        <w:t>r.</w:t>
      </w:r>
      <w:r w:rsidR="00601369">
        <w:rPr>
          <w:rFonts w:ascii="Arial" w:hAnsi="Arial" w:cs="Arial"/>
          <w:b/>
          <w:bCs/>
          <w:spacing w:val="20"/>
          <w:w w:val="150"/>
          <w:sz w:val="28"/>
          <w:szCs w:val="28"/>
          <w:u w:val="single"/>
        </w:rPr>
        <w:t>262</w:t>
      </w:r>
    </w:p>
    <w:p w:rsidR="00A27E0A" w:rsidRPr="00FE24EB" w:rsidRDefault="00702005" w:rsidP="00990CDA">
      <w:pPr>
        <w:spacing w:line="276" w:lineRule="auto"/>
        <w:jc w:val="center"/>
        <w:rPr>
          <w:rFonts w:ascii="Arial" w:hAnsi="Arial" w:cs="Arial"/>
          <w:b/>
          <w:bCs/>
          <w:i/>
          <w:iCs/>
          <w:spacing w:val="20"/>
          <w:w w:val="150"/>
          <w:sz w:val="28"/>
          <w:szCs w:val="28"/>
        </w:rPr>
      </w:pPr>
      <w:r>
        <w:rPr>
          <w:rFonts w:ascii="Arial" w:hAnsi="Arial" w:cs="Arial"/>
          <w:b/>
          <w:bCs/>
          <w:i/>
          <w:iCs/>
          <w:spacing w:val="20"/>
          <w:w w:val="150"/>
          <w:sz w:val="28"/>
          <w:szCs w:val="28"/>
        </w:rPr>
        <w:t>16</w:t>
      </w:r>
      <w:r w:rsidR="00310882" w:rsidRPr="00FE24EB">
        <w:rPr>
          <w:rFonts w:ascii="Arial" w:hAnsi="Arial" w:cs="Arial"/>
          <w:b/>
          <w:bCs/>
          <w:i/>
          <w:iCs/>
          <w:spacing w:val="20"/>
          <w:w w:val="150"/>
          <w:sz w:val="28"/>
          <w:szCs w:val="28"/>
        </w:rPr>
        <w:t>.0</w:t>
      </w:r>
      <w:r>
        <w:rPr>
          <w:rFonts w:ascii="Arial" w:hAnsi="Arial" w:cs="Arial"/>
          <w:b/>
          <w:bCs/>
          <w:i/>
          <w:iCs/>
          <w:spacing w:val="20"/>
          <w:w w:val="150"/>
          <w:sz w:val="28"/>
          <w:szCs w:val="28"/>
        </w:rPr>
        <w:t>6</w:t>
      </w:r>
      <w:r w:rsidR="00310882" w:rsidRPr="00FE24EB">
        <w:rPr>
          <w:rFonts w:ascii="Arial" w:hAnsi="Arial" w:cs="Arial"/>
          <w:b/>
          <w:bCs/>
          <w:i/>
          <w:iCs/>
          <w:spacing w:val="20"/>
          <w:w w:val="150"/>
          <w:sz w:val="28"/>
          <w:szCs w:val="28"/>
        </w:rPr>
        <w:t>.20</w:t>
      </w:r>
      <w:r w:rsidR="00E4100A" w:rsidRPr="00FE24EB">
        <w:rPr>
          <w:rFonts w:ascii="Arial" w:hAnsi="Arial" w:cs="Arial"/>
          <w:b/>
          <w:bCs/>
          <w:i/>
          <w:iCs/>
          <w:spacing w:val="20"/>
          <w:w w:val="150"/>
          <w:sz w:val="28"/>
          <w:szCs w:val="28"/>
        </w:rPr>
        <w:t>2</w:t>
      </w:r>
      <w:r w:rsidR="003F09E5">
        <w:rPr>
          <w:rFonts w:ascii="Arial" w:hAnsi="Arial" w:cs="Arial"/>
          <w:b/>
          <w:bCs/>
          <w:i/>
          <w:iCs/>
          <w:spacing w:val="20"/>
          <w:w w:val="150"/>
          <w:sz w:val="28"/>
          <w:szCs w:val="28"/>
        </w:rPr>
        <w:t>2</w:t>
      </w:r>
    </w:p>
    <w:bookmarkEnd w:id="0"/>
    <w:bookmarkEnd w:id="1"/>
    <w:p w:rsidR="002A4EDC" w:rsidRPr="000A13C8" w:rsidRDefault="002A4EDC" w:rsidP="002A4EDC">
      <w:pPr>
        <w:spacing w:line="276" w:lineRule="auto"/>
        <w:jc w:val="center"/>
        <w:rPr>
          <w:rFonts w:ascii="Arial" w:hAnsi="Arial" w:cs="Arial"/>
          <w:i/>
          <w:iCs/>
          <w:sz w:val="22"/>
          <w:szCs w:val="22"/>
        </w:rPr>
      </w:pPr>
      <w:r w:rsidRPr="000A13C8">
        <w:rPr>
          <w:rFonts w:ascii="Arial" w:hAnsi="Arial" w:cs="Arial"/>
          <w:i/>
          <w:iCs/>
          <w:sz w:val="22"/>
          <w:szCs w:val="22"/>
        </w:rPr>
        <w:t xml:space="preserve">privind stabilirea condițiilor și cuantumului restituirii sumelor achitate cu titlu de taxă de examen de către candidații la examenul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w:t>
      </w:r>
    </w:p>
    <w:p w:rsidR="00A27E0A" w:rsidRPr="000A13C8" w:rsidRDefault="002A4EDC" w:rsidP="002A4EDC">
      <w:pPr>
        <w:spacing w:line="276" w:lineRule="auto"/>
        <w:jc w:val="center"/>
        <w:rPr>
          <w:rFonts w:ascii="Arial" w:hAnsi="Arial" w:cs="Arial"/>
          <w:i/>
          <w:iCs/>
          <w:sz w:val="22"/>
          <w:szCs w:val="22"/>
        </w:rPr>
      </w:pPr>
      <w:r w:rsidRPr="000A13C8">
        <w:rPr>
          <w:rFonts w:ascii="Arial" w:hAnsi="Arial" w:cs="Arial"/>
          <w:i/>
          <w:iCs/>
          <w:sz w:val="22"/>
          <w:szCs w:val="22"/>
        </w:rPr>
        <w:t xml:space="preserve">- sesiunea </w:t>
      </w:r>
      <w:r w:rsidR="00702005">
        <w:rPr>
          <w:rFonts w:ascii="Arial" w:hAnsi="Arial" w:cs="Arial"/>
          <w:i/>
          <w:iCs/>
          <w:sz w:val="22"/>
          <w:szCs w:val="22"/>
        </w:rPr>
        <w:t>septembrie</w:t>
      </w:r>
      <w:r w:rsidRPr="000A13C8">
        <w:rPr>
          <w:rFonts w:ascii="Arial" w:hAnsi="Arial" w:cs="Arial"/>
          <w:i/>
          <w:iCs/>
          <w:sz w:val="22"/>
          <w:szCs w:val="22"/>
        </w:rPr>
        <w:t xml:space="preserve"> 2022 </w:t>
      </w:r>
      <w:r w:rsidR="00BA393B">
        <w:rPr>
          <w:rFonts w:ascii="Arial" w:hAnsi="Arial" w:cs="Arial"/>
          <w:i/>
          <w:iCs/>
          <w:sz w:val="22"/>
          <w:szCs w:val="22"/>
        </w:rPr>
        <w:t>-</w:t>
      </w:r>
    </w:p>
    <w:p w:rsidR="002A4EDC" w:rsidRPr="00FE24EB" w:rsidRDefault="002A4EDC" w:rsidP="002A4EDC">
      <w:pPr>
        <w:spacing w:line="276" w:lineRule="auto"/>
        <w:jc w:val="center"/>
        <w:rPr>
          <w:rFonts w:ascii="Arial" w:hAnsi="Arial" w:cs="Arial"/>
          <w:i/>
          <w:iCs/>
          <w:sz w:val="28"/>
          <w:szCs w:val="28"/>
        </w:rPr>
      </w:pPr>
    </w:p>
    <w:p w:rsidR="00A27E0A" w:rsidRPr="00BE1436" w:rsidRDefault="00A27E0A" w:rsidP="00990CDA">
      <w:pPr>
        <w:pStyle w:val="BodyText"/>
        <w:spacing w:line="276" w:lineRule="auto"/>
        <w:rPr>
          <w:rFonts w:ascii="Arial" w:hAnsi="Arial" w:cs="Arial"/>
          <w:i/>
          <w:sz w:val="24"/>
          <w:szCs w:val="24"/>
        </w:rPr>
      </w:pPr>
      <w:r w:rsidRPr="00BE1436">
        <w:rPr>
          <w:rFonts w:ascii="Arial" w:hAnsi="Arial" w:cs="Arial"/>
          <w:i/>
          <w:sz w:val="24"/>
          <w:szCs w:val="24"/>
        </w:rPr>
        <w:t>În conformitate cu prevederile art. 17 alin. (1), art. 6</w:t>
      </w:r>
      <w:r w:rsidR="00B3501D">
        <w:rPr>
          <w:rFonts w:ascii="Arial" w:hAnsi="Arial" w:cs="Arial"/>
          <w:i/>
          <w:sz w:val="24"/>
          <w:szCs w:val="24"/>
        </w:rPr>
        <w:t>5</w:t>
      </w:r>
      <w:r w:rsidRPr="00BE1436">
        <w:rPr>
          <w:rFonts w:ascii="Arial" w:hAnsi="Arial" w:cs="Arial"/>
          <w:i/>
          <w:sz w:val="24"/>
          <w:szCs w:val="24"/>
        </w:rPr>
        <w:t xml:space="preserve"> lit. </w:t>
      </w:r>
      <w:r w:rsidR="00B3501D">
        <w:rPr>
          <w:rFonts w:ascii="Arial" w:hAnsi="Arial" w:cs="Arial"/>
          <w:i/>
          <w:sz w:val="24"/>
          <w:szCs w:val="24"/>
        </w:rPr>
        <w:t>i</w:t>
      </w:r>
      <w:r w:rsidRPr="00BE1436">
        <w:rPr>
          <w:rFonts w:ascii="Arial" w:hAnsi="Arial" w:cs="Arial"/>
          <w:i/>
          <w:sz w:val="24"/>
          <w:szCs w:val="24"/>
        </w:rPr>
        <w:t>) din Legea nr. 51/1995 pentru organizarea şi exercitarea profesiei de avocat, republicată, cu modificările şi completările ulterioare (denumită în continuare Lege), şi ale art. 33 - 37 din Statutul profesiei de avocat, cu modificările şi completările ulterioare (denumit în continuare Statut),</w:t>
      </w:r>
    </w:p>
    <w:p w:rsidR="004778E2" w:rsidRDefault="004778E2" w:rsidP="00990CDA">
      <w:pPr>
        <w:pStyle w:val="BodyText"/>
        <w:spacing w:line="276" w:lineRule="auto"/>
        <w:rPr>
          <w:rFonts w:ascii="Arial" w:hAnsi="Arial" w:cs="Arial"/>
          <w:i/>
          <w:sz w:val="24"/>
          <w:szCs w:val="24"/>
        </w:rPr>
      </w:pPr>
    </w:p>
    <w:p w:rsidR="00A27E0A" w:rsidRPr="00BE1436" w:rsidRDefault="003551EB" w:rsidP="00990CDA">
      <w:pPr>
        <w:pStyle w:val="BodyText"/>
        <w:spacing w:line="276" w:lineRule="auto"/>
        <w:rPr>
          <w:rFonts w:ascii="Arial" w:hAnsi="Arial" w:cs="Arial"/>
          <w:i/>
          <w:sz w:val="24"/>
          <w:szCs w:val="24"/>
        </w:rPr>
      </w:pPr>
      <w:r w:rsidRPr="00BE1436">
        <w:rPr>
          <w:rFonts w:ascii="Arial" w:hAnsi="Arial" w:cs="Arial"/>
          <w:i/>
          <w:sz w:val="24"/>
          <w:szCs w:val="24"/>
        </w:rPr>
        <w:t>Co</w:t>
      </w:r>
      <w:r w:rsidR="00702005">
        <w:rPr>
          <w:rFonts w:ascii="Arial" w:hAnsi="Arial" w:cs="Arial"/>
          <w:i/>
          <w:sz w:val="24"/>
          <w:szCs w:val="24"/>
        </w:rPr>
        <w:t xml:space="preserve">nsiliul </w:t>
      </w:r>
      <w:r w:rsidRPr="00BE1436">
        <w:rPr>
          <w:rFonts w:ascii="Arial" w:hAnsi="Arial" w:cs="Arial"/>
          <w:i/>
          <w:sz w:val="24"/>
          <w:szCs w:val="24"/>
        </w:rPr>
        <w:t xml:space="preserve">U.N.B.R., întrunit în ședința </w:t>
      </w:r>
      <w:r w:rsidR="00702005">
        <w:rPr>
          <w:rFonts w:ascii="Arial" w:hAnsi="Arial" w:cs="Arial"/>
          <w:i/>
          <w:sz w:val="24"/>
          <w:szCs w:val="24"/>
        </w:rPr>
        <w:t xml:space="preserve">din 16 iunie </w:t>
      </w:r>
      <w:r>
        <w:rPr>
          <w:rFonts w:ascii="Arial" w:hAnsi="Arial" w:cs="Arial"/>
          <w:i/>
          <w:sz w:val="24"/>
          <w:szCs w:val="24"/>
        </w:rPr>
        <w:t>202</w:t>
      </w:r>
      <w:r w:rsidR="003F09E5">
        <w:rPr>
          <w:rFonts w:ascii="Arial" w:hAnsi="Arial" w:cs="Arial"/>
          <w:i/>
          <w:sz w:val="24"/>
          <w:szCs w:val="24"/>
        </w:rPr>
        <w:t>2</w:t>
      </w:r>
      <w:r>
        <w:rPr>
          <w:rFonts w:ascii="Arial" w:hAnsi="Arial" w:cs="Arial"/>
          <w:i/>
          <w:sz w:val="24"/>
          <w:szCs w:val="24"/>
        </w:rPr>
        <w:t xml:space="preserve">, </w:t>
      </w:r>
      <w:r w:rsidRPr="00BE1436">
        <w:rPr>
          <w:rFonts w:ascii="Arial" w:hAnsi="Arial" w:cs="Arial"/>
          <w:i/>
          <w:sz w:val="24"/>
          <w:szCs w:val="24"/>
        </w:rPr>
        <w:t xml:space="preserve">a dezbătut </w:t>
      </w:r>
      <w:r w:rsidRPr="00522EDA">
        <w:rPr>
          <w:rFonts w:ascii="Arial" w:hAnsi="Arial" w:cs="Arial"/>
          <w:i/>
          <w:iCs/>
          <w:sz w:val="24"/>
          <w:szCs w:val="24"/>
        </w:rPr>
        <w:t>problematica privind stabilirea condițiilor și cuantumului restituirii sumelor achitate cu titlu de taxă de examen de către candidați</w:t>
      </w:r>
      <w:r w:rsidR="00702005">
        <w:rPr>
          <w:rFonts w:ascii="Arial" w:hAnsi="Arial" w:cs="Arial"/>
          <w:i/>
          <w:iCs/>
          <w:sz w:val="24"/>
          <w:szCs w:val="24"/>
        </w:rPr>
        <w:t xml:space="preserve">i la sesiunea din 18 septembrie 2022 a </w:t>
      </w:r>
      <w:r w:rsidR="00702005" w:rsidRPr="00702005">
        <w:rPr>
          <w:rFonts w:ascii="Arial" w:hAnsi="Arial" w:cs="Arial"/>
          <w:i/>
          <w:iCs/>
          <w:sz w:val="24"/>
          <w:szCs w:val="24"/>
        </w:rPr>
        <w:t>examenul</w:t>
      </w:r>
      <w:r w:rsidR="00702005">
        <w:rPr>
          <w:rFonts w:ascii="Arial" w:hAnsi="Arial" w:cs="Arial"/>
          <w:i/>
          <w:iCs/>
          <w:sz w:val="24"/>
          <w:szCs w:val="24"/>
        </w:rPr>
        <w:t>ui</w:t>
      </w:r>
      <w:r w:rsidR="00702005" w:rsidRPr="00702005">
        <w:rPr>
          <w:rFonts w:ascii="Arial" w:hAnsi="Arial" w:cs="Arial"/>
          <w:i/>
          <w:iCs/>
          <w:sz w:val="24"/>
          <w:szCs w:val="24"/>
        </w:rPr>
        <w:t xml:space="preserve">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w:t>
      </w:r>
      <w:r>
        <w:rPr>
          <w:rFonts w:ascii="Arial" w:hAnsi="Arial" w:cs="Arial"/>
          <w:i/>
          <w:iCs/>
          <w:sz w:val="24"/>
          <w:szCs w:val="24"/>
        </w:rPr>
        <w:t>, precum și</w:t>
      </w:r>
      <w:r w:rsidRPr="00BE1436">
        <w:rPr>
          <w:rFonts w:ascii="Arial" w:hAnsi="Arial" w:cs="Arial"/>
          <w:i/>
          <w:sz w:val="24"/>
          <w:szCs w:val="24"/>
        </w:rPr>
        <w:t xml:space="preserve"> măsurile privind repartizarea sumelor încasate cu </w:t>
      </w:r>
      <w:r>
        <w:rPr>
          <w:rFonts w:ascii="Arial" w:hAnsi="Arial" w:cs="Arial"/>
          <w:i/>
          <w:sz w:val="24"/>
          <w:szCs w:val="24"/>
        </w:rPr>
        <w:t xml:space="preserve">acest </w:t>
      </w:r>
      <w:r w:rsidRPr="00BE1436">
        <w:rPr>
          <w:rFonts w:ascii="Arial" w:hAnsi="Arial" w:cs="Arial"/>
          <w:i/>
          <w:sz w:val="24"/>
          <w:szCs w:val="24"/>
        </w:rPr>
        <w:t>titlu</w:t>
      </w:r>
      <w:r>
        <w:rPr>
          <w:rFonts w:ascii="Arial" w:hAnsi="Arial" w:cs="Arial"/>
          <w:i/>
          <w:sz w:val="24"/>
          <w:szCs w:val="24"/>
        </w:rPr>
        <w:t>,</w:t>
      </w:r>
      <w:r w:rsidRPr="00BE1436">
        <w:rPr>
          <w:rFonts w:ascii="Arial" w:hAnsi="Arial" w:cs="Arial"/>
          <w:i/>
          <w:sz w:val="24"/>
          <w:szCs w:val="24"/>
        </w:rPr>
        <w:t xml:space="preserve"> adopt</w:t>
      </w:r>
      <w:r>
        <w:rPr>
          <w:rFonts w:ascii="Arial" w:hAnsi="Arial" w:cs="Arial"/>
          <w:i/>
          <w:sz w:val="24"/>
          <w:szCs w:val="24"/>
        </w:rPr>
        <w:t>ând</w:t>
      </w:r>
      <w:r w:rsidRPr="00BE1436">
        <w:rPr>
          <w:rFonts w:ascii="Arial" w:hAnsi="Arial" w:cs="Arial"/>
          <w:i/>
          <w:sz w:val="24"/>
          <w:szCs w:val="24"/>
        </w:rPr>
        <w:t xml:space="preserve"> următoarea </w:t>
      </w:r>
    </w:p>
    <w:p w:rsidR="00FE24EB" w:rsidRPr="00FE24EB" w:rsidRDefault="00FE24EB" w:rsidP="00990CDA">
      <w:pPr>
        <w:spacing w:line="276" w:lineRule="auto"/>
        <w:jc w:val="center"/>
        <w:rPr>
          <w:rFonts w:ascii="Arial" w:hAnsi="Arial" w:cs="Arial"/>
          <w:b/>
          <w:sz w:val="28"/>
          <w:szCs w:val="28"/>
        </w:rPr>
      </w:pPr>
    </w:p>
    <w:p w:rsidR="00A27E0A" w:rsidRDefault="004778E2" w:rsidP="00990CDA">
      <w:pPr>
        <w:spacing w:line="276" w:lineRule="auto"/>
        <w:jc w:val="center"/>
        <w:rPr>
          <w:rFonts w:ascii="Arial" w:hAnsi="Arial" w:cs="Arial"/>
          <w:b/>
          <w:sz w:val="28"/>
          <w:szCs w:val="28"/>
        </w:rPr>
      </w:pPr>
      <w:r>
        <w:rPr>
          <w:rFonts w:ascii="Arial" w:hAnsi="Arial" w:cs="Arial"/>
          <w:b/>
          <w:sz w:val="28"/>
          <w:szCs w:val="28"/>
        </w:rPr>
        <w:t>HOTĂRÂRE</w:t>
      </w:r>
      <w:r w:rsidR="00A27E0A" w:rsidRPr="00FE24EB">
        <w:rPr>
          <w:rFonts w:ascii="Arial" w:hAnsi="Arial" w:cs="Arial"/>
          <w:b/>
          <w:sz w:val="28"/>
          <w:szCs w:val="28"/>
        </w:rPr>
        <w:t>:</w:t>
      </w:r>
    </w:p>
    <w:p w:rsidR="004311A3" w:rsidRPr="00FE24EB" w:rsidRDefault="004311A3" w:rsidP="00990CDA">
      <w:pPr>
        <w:spacing w:line="276" w:lineRule="auto"/>
        <w:jc w:val="center"/>
        <w:rPr>
          <w:rFonts w:ascii="Arial" w:hAnsi="Arial" w:cs="Arial"/>
          <w:b/>
          <w:sz w:val="28"/>
          <w:szCs w:val="28"/>
        </w:rPr>
      </w:pPr>
    </w:p>
    <w:p w:rsidR="004311A3" w:rsidRPr="004311A3" w:rsidRDefault="004311A3" w:rsidP="00990CDA">
      <w:pPr>
        <w:autoSpaceDE w:val="0"/>
        <w:autoSpaceDN w:val="0"/>
        <w:adjustRightInd w:val="0"/>
        <w:spacing w:line="276" w:lineRule="auto"/>
        <w:jc w:val="both"/>
        <w:rPr>
          <w:rFonts w:ascii="Arial" w:hAnsi="Arial" w:cs="Arial"/>
          <w:szCs w:val="24"/>
          <w:lang w:eastAsia="ro-RO"/>
        </w:rPr>
      </w:pPr>
      <w:r w:rsidRPr="004311A3">
        <w:rPr>
          <w:rFonts w:ascii="Arial" w:hAnsi="Arial" w:cs="Arial"/>
          <w:b/>
          <w:szCs w:val="24"/>
        </w:rPr>
        <w:t>Art. 1.</w:t>
      </w:r>
      <w:r w:rsidRPr="004311A3">
        <w:rPr>
          <w:rFonts w:ascii="Arial" w:hAnsi="Arial" w:cs="Arial"/>
          <w:szCs w:val="24"/>
        </w:rPr>
        <w:t xml:space="preserve"> – </w:t>
      </w:r>
      <w:r w:rsidRPr="004311A3">
        <w:rPr>
          <w:rFonts w:ascii="Arial" w:hAnsi="Arial" w:cs="Arial"/>
          <w:b/>
          <w:szCs w:val="24"/>
        </w:rPr>
        <w:t>(1)</w:t>
      </w:r>
      <w:r w:rsidRPr="004311A3">
        <w:rPr>
          <w:rFonts w:ascii="Arial" w:hAnsi="Arial" w:cs="Arial"/>
          <w:szCs w:val="24"/>
          <w:lang w:eastAsia="ro-RO"/>
        </w:rPr>
        <w:t xml:space="preserve"> Taxa de examen </w:t>
      </w:r>
      <w:r w:rsidR="00F339FE">
        <w:rPr>
          <w:rFonts w:ascii="Arial" w:hAnsi="Arial" w:cs="Arial"/>
          <w:szCs w:val="24"/>
          <w:lang w:eastAsia="ro-RO"/>
        </w:rPr>
        <w:t xml:space="preserve">în cuantum </w:t>
      </w:r>
      <w:r w:rsidRPr="004311A3">
        <w:rPr>
          <w:rFonts w:ascii="Arial" w:hAnsi="Arial" w:cs="Arial"/>
          <w:szCs w:val="24"/>
          <w:lang w:eastAsia="ro-RO"/>
        </w:rPr>
        <w:t>de 1</w:t>
      </w:r>
      <w:r>
        <w:rPr>
          <w:rFonts w:ascii="Arial" w:hAnsi="Arial" w:cs="Arial"/>
          <w:szCs w:val="24"/>
          <w:lang w:eastAsia="ro-RO"/>
        </w:rPr>
        <w:t>4</w:t>
      </w:r>
      <w:r w:rsidRPr="004311A3">
        <w:rPr>
          <w:rFonts w:ascii="Arial" w:hAnsi="Arial" w:cs="Arial"/>
          <w:szCs w:val="24"/>
          <w:lang w:eastAsia="ro-RO"/>
        </w:rPr>
        <w:t xml:space="preserve">00 lei, achitată în contul Institutului </w:t>
      </w:r>
      <w:r w:rsidRPr="004311A3">
        <w:rPr>
          <w:rFonts w:ascii="Arial" w:eastAsia="HiddenHorzOCR" w:hAnsi="Arial" w:cs="Arial"/>
          <w:szCs w:val="24"/>
          <w:lang w:eastAsia="ro-RO"/>
        </w:rPr>
        <w:t xml:space="preserve">Național </w:t>
      </w:r>
      <w:r w:rsidRPr="004311A3">
        <w:rPr>
          <w:rFonts w:ascii="Arial" w:hAnsi="Arial" w:cs="Arial"/>
          <w:szCs w:val="24"/>
          <w:lang w:eastAsia="ro-RO"/>
        </w:rPr>
        <w:t xml:space="preserve">pentru </w:t>
      </w:r>
      <w:r w:rsidRPr="004311A3">
        <w:rPr>
          <w:rFonts w:ascii="Arial" w:eastAsia="HiddenHorzOCR" w:hAnsi="Arial" w:cs="Arial"/>
          <w:szCs w:val="24"/>
          <w:lang w:eastAsia="ro-RO"/>
        </w:rPr>
        <w:t xml:space="preserve">Pregătirea şi Perfecționarea Avocaților </w:t>
      </w:r>
      <w:r w:rsidRPr="004311A3">
        <w:rPr>
          <w:rFonts w:ascii="Arial" w:hAnsi="Arial" w:cs="Arial"/>
          <w:szCs w:val="24"/>
          <w:lang w:eastAsia="ro-RO"/>
        </w:rPr>
        <w:t xml:space="preserve">- I.N.P.P.A. din </w:t>
      </w:r>
      <w:r w:rsidRPr="004311A3">
        <w:rPr>
          <w:rFonts w:ascii="Arial" w:eastAsia="HiddenHorzOCR" w:hAnsi="Arial" w:cs="Arial"/>
          <w:szCs w:val="24"/>
          <w:lang w:eastAsia="ro-RO"/>
        </w:rPr>
        <w:t xml:space="preserve">Bucuresti nr. RO56RNCB0082044172480001 deschis la B.C.R. - Sucursala Unirea - București cu mențiunea „Taxă examen primire în profesie ca avocat stagiar, sesiunea </w:t>
      </w:r>
      <w:r w:rsidR="00702005">
        <w:rPr>
          <w:rFonts w:ascii="Arial" w:eastAsia="HiddenHorzOCR" w:hAnsi="Arial" w:cs="Arial"/>
          <w:szCs w:val="24"/>
          <w:lang w:eastAsia="ro-RO"/>
        </w:rPr>
        <w:t xml:space="preserve">septembrie </w:t>
      </w:r>
      <w:r w:rsidRPr="004311A3">
        <w:rPr>
          <w:rFonts w:ascii="Arial" w:eastAsia="HiddenHorzOCR" w:hAnsi="Arial" w:cs="Arial"/>
          <w:szCs w:val="24"/>
          <w:lang w:eastAsia="ro-RO"/>
        </w:rPr>
        <w:t>202</w:t>
      </w:r>
      <w:r w:rsidR="000A13C8">
        <w:rPr>
          <w:rFonts w:ascii="Arial" w:eastAsia="HiddenHorzOCR" w:hAnsi="Arial" w:cs="Arial"/>
          <w:szCs w:val="24"/>
          <w:lang w:eastAsia="ro-RO"/>
        </w:rPr>
        <w:t>2</w:t>
      </w:r>
      <w:r w:rsidRPr="004311A3">
        <w:rPr>
          <w:rFonts w:ascii="Arial" w:eastAsia="HiddenHorzOCR" w:hAnsi="Arial" w:cs="Arial"/>
          <w:szCs w:val="24"/>
          <w:lang w:eastAsia="ro-RO"/>
        </w:rPr>
        <w:t xml:space="preserve">”, respectiv „Taxă examen primire în profesie ca avocat definitiv, sesiunea </w:t>
      </w:r>
      <w:r w:rsidR="00702005">
        <w:rPr>
          <w:rFonts w:ascii="Arial" w:eastAsia="HiddenHorzOCR" w:hAnsi="Arial" w:cs="Arial"/>
          <w:szCs w:val="24"/>
          <w:lang w:eastAsia="ro-RO"/>
        </w:rPr>
        <w:t>sesptembrie</w:t>
      </w:r>
      <w:r w:rsidRPr="004311A3">
        <w:rPr>
          <w:rFonts w:ascii="Arial" w:eastAsia="HiddenHorzOCR" w:hAnsi="Arial" w:cs="Arial"/>
          <w:szCs w:val="24"/>
          <w:lang w:eastAsia="ro-RO"/>
        </w:rPr>
        <w:t>202</w:t>
      </w:r>
      <w:r w:rsidR="000A13C8">
        <w:rPr>
          <w:rFonts w:ascii="Arial" w:eastAsia="HiddenHorzOCR" w:hAnsi="Arial" w:cs="Arial"/>
          <w:szCs w:val="24"/>
          <w:lang w:eastAsia="ro-RO"/>
        </w:rPr>
        <w:t>2</w:t>
      </w:r>
      <w:r w:rsidRPr="004311A3">
        <w:rPr>
          <w:rFonts w:ascii="Arial" w:eastAsia="HiddenHorzOCR" w:hAnsi="Arial" w:cs="Arial"/>
          <w:szCs w:val="24"/>
          <w:lang w:eastAsia="ro-RO"/>
        </w:rPr>
        <w:t xml:space="preserve">”, </w:t>
      </w:r>
      <w:r w:rsidRPr="004311A3">
        <w:rPr>
          <w:rFonts w:ascii="Arial" w:hAnsi="Arial" w:cs="Arial"/>
          <w:szCs w:val="24"/>
          <w:lang w:eastAsia="ro-RO"/>
        </w:rPr>
        <w:t xml:space="preserve">se </w:t>
      </w:r>
      <w:r w:rsidRPr="004311A3">
        <w:rPr>
          <w:rFonts w:ascii="Arial" w:eastAsia="HiddenHorzOCR" w:hAnsi="Arial" w:cs="Arial"/>
          <w:szCs w:val="24"/>
          <w:lang w:eastAsia="ro-RO"/>
        </w:rPr>
        <w:t xml:space="preserve">repartizează </w:t>
      </w:r>
      <w:r w:rsidRPr="004311A3">
        <w:rPr>
          <w:rFonts w:ascii="Arial" w:hAnsi="Arial" w:cs="Arial"/>
          <w:szCs w:val="24"/>
          <w:lang w:eastAsia="ro-RO"/>
        </w:rPr>
        <w:t>astfel:</w:t>
      </w:r>
    </w:p>
    <w:p w:rsidR="004311A3" w:rsidRPr="004311A3" w:rsidRDefault="004311A3" w:rsidP="00990CDA">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 xml:space="preserve">a) </w:t>
      </w:r>
      <w:r>
        <w:rPr>
          <w:rFonts w:ascii="Arial" w:hAnsi="Arial" w:cs="Arial"/>
          <w:b/>
          <w:szCs w:val="24"/>
          <w:u w:val="single"/>
          <w:lang w:eastAsia="ro-RO"/>
        </w:rPr>
        <w:t>7</w:t>
      </w:r>
      <w:r w:rsidRPr="004311A3">
        <w:rPr>
          <w:rFonts w:ascii="Arial" w:hAnsi="Arial" w:cs="Arial"/>
          <w:b/>
          <w:szCs w:val="24"/>
          <w:u w:val="single"/>
          <w:lang w:eastAsia="ro-RO"/>
        </w:rPr>
        <w:t>00 lei</w:t>
      </w:r>
      <w:r w:rsidRPr="004311A3">
        <w:rPr>
          <w:rFonts w:ascii="Arial" w:hAnsi="Arial" w:cs="Arial"/>
          <w:szCs w:val="24"/>
          <w:lang w:eastAsia="ro-RO"/>
        </w:rPr>
        <w:t xml:space="preserve"> pentru baroul la care se </w:t>
      </w:r>
      <w:r w:rsidRPr="004311A3">
        <w:rPr>
          <w:rFonts w:ascii="Arial" w:eastAsia="HiddenHorzOCR" w:hAnsi="Arial" w:cs="Arial"/>
          <w:szCs w:val="24"/>
          <w:lang w:eastAsia="ro-RO"/>
        </w:rPr>
        <w:t xml:space="preserve">efectuează operațiunile </w:t>
      </w:r>
      <w:r w:rsidRPr="004311A3">
        <w:rPr>
          <w:rFonts w:ascii="Arial" w:hAnsi="Arial" w:cs="Arial"/>
          <w:szCs w:val="24"/>
          <w:lang w:eastAsia="ro-RO"/>
        </w:rPr>
        <w:t xml:space="preserve">aferente înscrierii la examen, prin </w:t>
      </w:r>
      <w:r w:rsidRPr="004311A3">
        <w:rPr>
          <w:rFonts w:ascii="Arial" w:eastAsia="HiddenHorzOCR" w:hAnsi="Arial" w:cs="Arial"/>
          <w:szCs w:val="24"/>
          <w:lang w:eastAsia="ro-RO"/>
        </w:rPr>
        <w:t xml:space="preserve">activități </w:t>
      </w:r>
      <w:r w:rsidRPr="004311A3">
        <w:rPr>
          <w:rFonts w:ascii="Arial" w:hAnsi="Arial" w:cs="Arial"/>
          <w:szCs w:val="24"/>
          <w:lang w:eastAsia="ro-RO"/>
        </w:rPr>
        <w:t xml:space="preserve">de secretariat, specifice </w:t>
      </w:r>
      <w:r w:rsidRPr="004311A3">
        <w:rPr>
          <w:rFonts w:ascii="Arial" w:eastAsia="HiddenHorzOCR" w:hAnsi="Arial" w:cs="Arial"/>
          <w:szCs w:val="24"/>
          <w:lang w:eastAsia="ro-RO"/>
        </w:rPr>
        <w:t>şi</w:t>
      </w:r>
      <w:r w:rsidR="00BC673A">
        <w:rPr>
          <w:rFonts w:ascii="Arial" w:eastAsia="HiddenHorzOCR" w:hAnsi="Arial" w:cs="Arial"/>
          <w:szCs w:val="24"/>
          <w:lang w:eastAsia="ro-RO"/>
        </w:rPr>
        <w:t xml:space="preserve"> </w:t>
      </w:r>
      <w:r w:rsidRPr="004311A3">
        <w:rPr>
          <w:rFonts w:ascii="Arial" w:hAnsi="Arial" w:cs="Arial"/>
          <w:szCs w:val="24"/>
          <w:lang w:eastAsia="ro-RO"/>
        </w:rPr>
        <w:t xml:space="preserve">prin acte </w:t>
      </w:r>
      <w:r w:rsidRPr="004311A3">
        <w:rPr>
          <w:rFonts w:ascii="Arial" w:eastAsia="HiddenHorzOCR" w:hAnsi="Arial" w:cs="Arial"/>
          <w:szCs w:val="24"/>
          <w:lang w:eastAsia="ro-RO"/>
        </w:rPr>
        <w:t xml:space="preserve">şi operațiuni </w:t>
      </w:r>
      <w:r w:rsidRPr="004311A3">
        <w:rPr>
          <w:rFonts w:ascii="Arial" w:hAnsi="Arial" w:cs="Arial"/>
          <w:szCs w:val="24"/>
          <w:lang w:eastAsia="ro-RO"/>
        </w:rPr>
        <w:t>de verificare a actelor ce însoțesc</w:t>
      </w:r>
      <w:r w:rsidR="00BC673A">
        <w:rPr>
          <w:rFonts w:ascii="Arial" w:hAnsi="Arial" w:cs="Arial"/>
          <w:szCs w:val="24"/>
          <w:lang w:eastAsia="ro-RO"/>
        </w:rPr>
        <w:t xml:space="preserve"> </w:t>
      </w:r>
      <w:r w:rsidRPr="004311A3">
        <w:rPr>
          <w:rFonts w:ascii="Arial" w:hAnsi="Arial" w:cs="Arial"/>
          <w:szCs w:val="24"/>
          <w:lang w:eastAsia="ro-RO"/>
        </w:rPr>
        <w:t>cererea de înscriere la examen;</w:t>
      </w:r>
    </w:p>
    <w:p w:rsidR="004311A3" w:rsidRPr="004311A3" w:rsidRDefault="004311A3" w:rsidP="00990CDA">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b)  700 lei</w:t>
      </w:r>
      <w:r w:rsidRPr="004311A3">
        <w:rPr>
          <w:rFonts w:ascii="Arial" w:hAnsi="Arial" w:cs="Arial"/>
          <w:szCs w:val="24"/>
          <w:lang w:eastAsia="ro-RO"/>
        </w:rPr>
        <w:t xml:space="preserve"> pentru I.N.P.P.A., pentru cheltuielile pe care le implică organizarea examenului; </w:t>
      </w:r>
    </w:p>
    <w:p w:rsidR="004311A3" w:rsidRPr="004311A3" w:rsidRDefault="004311A3" w:rsidP="00990CDA">
      <w:pPr>
        <w:spacing w:line="276" w:lineRule="auto"/>
        <w:jc w:val="both"/>
        <w:rPr>
          <w:rFonts w:ascii="Arial" w:hAnsi="Arial" w:cs="Arial"/>
          <w:szCs w:val="24"/>
        </w:rPr>
      </w:pPr>
      <w:r w:rsidRPr="004311A3">
        <w:rPr>
          <w:rFonts w:ascii="Arial" w:hAnsi="Arial" w:cs="Arial"/>
          <w:b/>
          <w:szCs w:val="24"/>
        </w:rPr>
        <w:t>(</w:t>
      </w:r>
      <w:r w:rsidR="003551EB">
        <w:rPr>
          <w:rFonts w:ascii="Arial" w:hAnsi="Arial" w:cs="Arial"/>
          <w:b/>
          <w:szCs w:val="24"/>
        </w:rPr>
        <w:t>2</w:t>
      </w:r>
      <w:r w:rsidRPr="004311A3">
        <w:rPr>
          <w:rFonts w:ascii="Arial" w:hAnsi="Arial" w:cs="Arial"/>
          <w:b/>
          <w:szCs w:val="24"/>
        </w:rPr>
        <w:t>)</w:t>
      </w:r>
      <w:r w:rsidRPr="004311A3">
        <w:rPr>
          <w:rFonts w:ascii="Arial" w:hAnsi="Arial" w:cs="Arial"/>
          <w:szCs w:val="24"/>
        </w:rPr>
        <w:t xml:space="preserve"> Desocotirea finală cu barourile va avea loc cel mai târziu la 7 zile după finalizarea examenului şi soluționarea eventualelor cereri de restituire a taxelor de examen, în condițiile prevăzute în Regulamentul de examen.</w:t>
      </w:r>
    </w:p>
    <w:p w:rsidR="004311A3" w:rsidRPr="004311A3" w:rsidRDefault="004311A3" w:rsidP="00990CDA">
      <w:pPr>
        <w:spacing w:line="276" w:lineRule="auto"/>
        <w:jc w:val="both"/>
        <w:rPr>
          <w:rFonts w:ascii="Arial" w:hAnsi="Arial" w:cs="Arial"/>
          <w:szCs w:val="24"/>
        </w:rPr>
      </w:pPr>
    </w:p>
    <w:p w:rsidR="00677E4D" w:rsidRPr="00677E4D" w:rsidRDefault="00677E4D" w:rsidP="00990CDA">
      <w:pPr>
        <w:spacing w:line="276" w:lineRule="auto"/>
        <w:jc w:val="both"/>
        <w:rPr>
          <w:rFonts w:ascii="Arial" w:hAnsi="Arial" w:cs="Arial"/>
          <w:szCs w:val="24"/>
        </w:rPr>
      </w:pPr>
      <w:r w:rsidRPr="00677E4D">
        <w:rPr>
          <w:rFonts w:ascii="Arial" w:hAnsi="Arial" w:cs="Arial"/>
          <w:b/>
          <w:szCs w:val="24"/>
        </w:rPr>
        <w:lastRenderedPageBreak/>
        <w:t xml:space="preserve">Art. </w:t>
      </w:r>
      <w:r w:rsidR="003551EB">
        <w:rPr>
          <w:rFonts w:ascii="Arial" w:hAnsi="Arial" w:cs="Arial"/>
          <w:b/>
          <w:szCs w:val="24"/>
        </w:rPr>
        <w:t>2</w:t>
      </w:r>
      <w:r w:rsidRPr="00677E4D">
        <w:rPr>
          <w:rFonts w:ascii="Arial" w:hAnsi="Arial" w:cs="Arial"/>
          <w:szCs w:val="24"/>
        </w:rPr>
        <w:t xml:space="preserve"> – Se restituie integral suma achitată cu titlu de taxă de examen persoanelor care</w:t>
      </w:r>
      <w:r w:rsidR="004778E2">
        <w:rPr>
          <w:rFonts w:ascii="Arial" w:hAnsi="Arial" w:cs="Arial"/>
          <w:szCs w:val="24"/>
        </w:rPr>
        <w:t xml:space="preserve"> </w:t>
      </w:r>
      <w:r w:rsidRPr="00677E4D">
        <w:rPr>
          <w:rFonts w:ascii="Arial" w:hAnsi="Arial" w:cs="Arial"/>
          <w:szCs w:val="24"/>
        </w:rPr>
        <w:t>nu au depus/înregistrat on-line dosarul de înscriere la examen</w:t>
      </w:r>
      <w:r w:rsidR="000A13C8">
        <w:rPr>
          <w:rFonts w:ascii="Arial" w:hAnsi="Arial" w:cs="Arial"/>
          <w:szCs w:val="24"/>
        </w:rPr>
        <w:t>.</w:t>
      </w:r>
    </w:p>
    <w:p w:rsidR="00677E4D" w:rsidRPr="00677E4D" w:rsidRDefault="00677E4D" w:rsidP="00990CDA">
      <w:pPr>
        <w:spacing w:line="276" w:lineRule="auto"/>
        <w:jc w:val="both"/>
        <w:rPr>
          <w:rFonts w:ascii="Arial" w:hAnsi="Arial" w:cs="Arial"/>
          <w:szCs w:val="24"/>
        </w:rPr>
      </w:pPr>
    </w:p>
    <w:p w:rsidR="00677E4D" w:rsidRPr="00677E4D" w:rsidRDefault="00677E4D" w:rsidP="004778E2">
      <w:pPr>
        <w:spacing w:line="276" w:lineRule="auto"/>
        <w:jc w:val="both"/>
        <w:rPr>
          <w:rFonts w:ascii="Arial" w:hAnsi="Arial" w:cs="Arial"/>
          <w:szCs w:val="24"/>
        </w:rPr>
      </w:pPr>
      <w:r w:rsidRPr="00677E4D">
        <w:rPr>
          <w:rFonts w:ascii="Arial" w:hAnsi="Arial" w:cs="Arial"/>
          <w:b/>
          <w:szCs w:val="24"/>
        </w:rPr>
        <w:t xml:space="preserve">Art. </w:t>
      </w:r>
      <w:r w:rsidR="003551EB">
        <w:rPr>
          <w:rFonts w:ascii="Arial" w:hAnsi="Arial" w:cs="Arial"/>
          <w:b/>
          <w:szCs w:val="24"/>
        </w:rPr>
        <w:t>3</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Pr>
          <w:rFonts w:ascii="Arial" w:hAnsi="Arial" w:cs="Arial"/>
          <w:szCs w:val="24"/>
        </w:rPr>
        <w:t>7</w:t>
      </w:r>
      <w:r w:rsidRPr="00677E4D">
        <w:rPr>
          <w:rFonts w:ascii="Arial" w:hAnsi="Arial" w:cs="Arial"/>
          <w:szCs w:val="24"/>
        </w:rPr>
        <w:t>00 de lei) suma achitată cu titlu de taxă de examen persoanelor care:</w:t>
      </w:r>
    </w:p>
    <w:p w:rsidR="00677E4D" w:rsidRPr="00677E4D" w:rsidRDefault="00677E4D" w:rsidP="00990CDA">
      <w:pPr>
        <w:spacing w:line="276" w:lineRule="auto"/>
        <w:jc w:val="both"/>
        <w:rPr>
          <w:rFonts w:ascii="Arial" w:hAnsi="Arial" w:cs="Arial"/>
          <w:szCs w:val="24"/>
        </w:rPr>
      </w:pPr>
      <w:r w:rsidRPr="004778E2">
        <w:rPr>
          <w:rFonts w:ascii="Arial" w:hAnsi="Arial" w:cs="Arial"/>
          <w:b/>
          <w:szCs w:val="24"/>
        </w:rPr>
        <w:t>a)</w:t>
      </w:r>
      <w:r w:rsidRPr="00677E4D">
        <w:rPr>
          <w:rFonts w:ascii="Arial" w:hAnsi="Arial" w:cs="Arial"/>
          <w:szCs w:val="24"/>
        </w:rPr>
        <w:t xml:space="preserve"> au solicitat retragerea dosarului și restituirea taxei, ca urmare a respingerii sau invalidării cererilor de înscriere la examen, până la momentul publicării listelor cu repartizarea candidaților pe spații de examen</w:t>
      </w:r>
    </w:p>
    <w:p w:rsidR="00677E4D" w:rsidRPr="00677E4D" w:rsidRDefault="00677E4D" w:rsidP="00990CDA">
      <w:pPr>
        <w:spacing w:line="276" w:lineRule="auto"/>
        <w:jc w:val="both"/>
        <w:rPr>
          <w:rFonts w:ascii="Arial" w:hAnsi="Arial" w:cs="Arial"/>
          <w:szCs w:val="24"/>
        </w:rPr>
      </w:pPr>
      <w:r w:rsidRPr="004778E2">
        <w:rPr>
          <w:rFonts w:ascii="Arial" w:hAnsi="Arial" w:cs="Arial"/>
          <w:b/>
          <w:szCs w:val="24"/>
        </w:rPr>
        <w:t>b)</w:t>
      </w:r>
      <w:r w:rsidRPr="00677E4D">
        <w:rPr>
          <w:rFonts w:ascii="Arial" w:hAnsi="Arial" w:cs="Arial"/>
          <w:szCs w:val="24"/>
        </w:rPr>
        <w:t xml:space="preserve"> </w:t>
      </w:r>
      <w:r w:rsidR="00A85CEC">
        <w:rPr>
          <w:rFonts w:ascii="Arial" w:hAnsi="Arial" w:cs="Arial"/>
          <w:szCs w:val="24"/>
        </w:rPr>
        <w:t xml:space="preserve">în alte cazuri, </w:t>
      </w:r>
      <w:r w:rsidRPr="00677E4D">
        <w:rPr>
          <w:rFonts w:ascii="Arial" w:hAnsi="Arial" w:cs="Arial"/>
          <w:szCs w:val="24"/>
        </w:rPr>
        <w:t xml:space="preserve">au solicitat retragerea dosarului și restituirea taxei până la momentul publicării listelor cu repartizarea candidaților pe spații de examen. </w:t>
      </w:r>
    </w:p>
    <w:p w:rsidR="00677E4D" w:rsidRPr="00677E4D" w:rsidRDefault="00677E4D" w:rsidP="00990CDA">
      <w:pPr>
        <w:spacing w:line="276" w:lineRule="auto"/>
        <w:jc w:val="both"/>
        <w:rPr>
          <w:rFonts w:ascii="Arial" w:hAnsi="Arial" w:cs="Arial"/>
          <w:szCs w:val="24"/>
        </w:rPr>
      </w:pPr>
    </w:p>
    <w:p w:rsidR="00677E4D" w:rsidRPr="00677E4D" w:rsidRDefault="00677E4D" w:rsidP="00990CDA">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În cazurile prevăzute la alin. (1), din suma de </w:t>
      </w:r>
      <w:r>
        <w:rPr>
          <w:rFonts w:ascii="Arial" w:hAnsi="Arial" w:cs="Arial"/>
          <w:szCs w:val="24"/>
        </w:rPr>
        <w:t>7</w:t>
      </w:r>
      <w:r w:rsidRPr="00677E4D">
        <w:rPr>
          <w:rFonts w:ascii="Arial" w:hAnsi="Arial" w:cs="Arial"/>
          <w:szCs w:val="24"/>
        </w:rPr>
        <w:t>00 lei, care nu este supusă restituirii:</w:t>
      </w:r>
    </w:p>
    <w:p w:rsidR="00677E4D" w:rsidRPr="00677E4D" w:rsidRDefault="00677E4D" w:rsidP="00990CDA">
      <w:pPr>
        <w:spacing w:line="276" w:lineRule="auto"/>
        <w:jc w:val="both"/>
        <w:rPr>
          <w:rFonts w:ascii="Arial" w:hAnsi="Arial" w:cs="Arial"/>
          <w:szCs w:val="24"/>
        </w:rPr>
      </w:pPr>
      <w:r w:rsidRPr="004778E2">
        <w:rPr>
          <w:rFonts w:ascii="Arial" w:hAnsi="Arial" w:cs="Arial"/>
          <w:b/>
          <w:szCs w:val="24"/>
        </w:rPr>
        <w:t>a)</w:t>
      </w:r>
      <w:r w:rsidRPr="00677E4D">
        <w:rPr>
          <w:rFonts w:ascii="Arial" w:hAnsi="Arial" w:cs="Arial"/>
          <w:szCs w:val="24"/>
        </w:rPr>
        <w:t xml:space="preserve"> suma de 480 de lei va fi virată barourilor care au efectuat operațiunile de analiză a cererilor de înscriere;</w:t>
      </w:r>
    </w:p>
    <w:p w:rsidR="00677E4D" w:rsidRPr="00677E4D" w:rsidRDefault="00677E4D" w:rsidP="00990CDA">
      <w:pPr>
        <w:spacing w:line="276" w:lineRule="auto"/>
        <w:jc w:val="both"/>
        <w:rPr>
          <w:rFonts w:ascii="Arial" w:hAnsi="Arial" w:cs="Arial"/>
          <w:szCs w:val="24"/>
        </w:rPr>
      </w:pPr>
      <w:r w:rsidRPr="00BC673A">
        <w:rPr>
          <w:rFonts w:ascii="Arial" w:hAnsi="Arial" w:cs="Arial"/>
          <w:b/>
          <w:szCs w:val="24"/>
        </w:rPr>
        <w:t>b)</w:t>
      </w:r>
      <w:r w:rsidRPr="00677E4D">
        <w:rPr>
          <w:rFonts w:ascii="Arial" w:hAnsi="Arial" w:cs="Arial"/>
          <w:szCs w:val="24"/>
        </w:rPr>
        <w:t xml:space="preserve"> suma de </w:t>
      </w:r>
      <w:r>
        <w:rPr>
          <w:rFonts w:ascii="Arial" w:hAnsi="Arial" w:cs="Arial"/>
          <w:szCs w:val="24"/>
        </w:rPr>
        <w:t>2</w:t>
      </w:r>
      <w:r w:rsidRPr="00677E4D">
        <w:rPr>
          <w:rFonts w:ascii="Arial" w:hAnsi="Arial" w:cs="Arial"/>
          <w:szCs w:val="24"/>
        </w:rPr>
        <w:t xml:space="preserve">20 de lei va fi reținută de Institutul National pentru Pregătirea şi Perfecționarea Avocaților (I.N.P.P.A) în contul operațiunilor efectuate cu logistica documentară a examenului. </w:t>
      </w:r>
    </w:p>
    <w:p w:rsidR="00677E4D" w:rsidRPr="00677E4D" w:rsidRDefault="00677E4D" w:rsidP="00990CDA">
      <w:pPr>
        <w:spacing w:line="276" w:lineRule="auto"/>
        <w:jc w:val="both"/>
        <w:rPr>
          <w:rFonts w:ascii="Arial" w:hAnsi="Arial" w:cs="Arial"/>
          <w:szCs w:val="24"/>
        </w:rPr>
      </w:pPr>
    </w:p>
    <w:p w:rsidR="00677E4D" w:rsidRPr="00677E4D" w:rsidRDefault="00677E4D" w:rsidP="00990CDA">
      <w:pPr>
        <w:spacing w:line="276" w:lineRule="auto"/>
        <w:jc w:val="both"/>
        <w:rPr>
          <w:rFonts w:ascii="Arial" w:hAnsi="Arial" w:cs="Arial"/>
          <w:szCs w:val="24"/>
        </w:rPr>
      </w:pPr>
      <w:r w:rsidRPr="00677E4D">
        <w:rPr>
          <w:rFonts w:ascii="Arial" w:hAnsi="Arial" w:cs="Arial"/>
          <w:b/>
          <w:szCs w:val="24"/>
        </w:rPr>
        <w:t xml:space="preserve">Art. </w:t>
      </w:r>
      <w:r w:rsidR="003551EB">
        <w:rPr>
          <w:rFonts w:ascii="Arial" w:hAnsi="Arial" w:cs="Arial"/>
          <w:b/>
          <w:szCs w:val="24"/>
        </w:rPr>
        <w:t>4</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Pr>
          <w:rFonts w:ascii="Arial" w:hAnsi="Arial" w:cs="Arial"/>
          <w:szCs w:val="24"/>
        </w:rPr>
        <w:t>5</w:t>
      </w:r>
      <w:r w:rsidRPr="00677E4D">
        <w:rPr>
          <w:rFonts w:ascii="Arial" w:hAnsi="Arial" w:cs="Arial"/>
          <w:szCs w:val="24"/>
        </w:rPr>
        <w:t xml:space="preserve">00 de lei) suma achitată cu titlu de taxă de examen persoanelor care au solicitat retragerea dosarului și restituirea taxei după momentul publicării listelor cu repartizarea candidaților pe spații de examen. </w:t>
      </w:r>
    </w:p>
    <w:p w:rsidR="00677E4D" w:rsidRPr="00677E4D" w:rsidRDefault="00677E4D" w:rsidP="00990CDA">
      <w:pPr>
        <w:spacing w:line="276" w:lineRule="auto"/>
        <w:jc w:val="both"/>
        <w:rPr>
          <w:rFonts w:ascii="Arial" w:hAnsi="Arial" w:cs="Arial"/>
          <w:szCs w:val="24"/>
        </w:rPr>
      </w:pPr>
      <w:r w:rsidRPr="00677E4D">
        <w:rPr>
          <w:rFonts w:ascii="Arial" w:hAnsi="Arial" w:cs="Arial"/>
          <w:b/>
          <w:szCs w:val="24"/>
        </w:rPr>
        <w:t>(2)</w:t>
      </w:r>
      <w:r w:rsidRPr="00677E4D">
        <w:rPr>
          <w:rFonts w:ascii="Arial" w:hAnsi="Arial" w:cs="Arial"/>
          <w:szCs w:val="24"/>
        </w:rPr>
        <w:t xml:space="preserve"> În cazul prevăzut la alin. (1), din suma de </w:t>
      </w:r>
      <w:r>
        <w:rPr>
          <w:rFonts w:ascii="Arial" w:hAnsi="Arial" w:cs="Arial"/>
          <w:szCs w:val="24"/>
        </w:rPr>
        <w:t>9</w:t>
      </w:r>
      <w:r w:rsidRPr="00677E4D">
        <w:rPr>
          <w:rFonts w:ascii="Arial" w:hAnsi="Arial" w:cs="Arial"/>
          <w:szCs w:val="24"/>
        </w:rPr>
        <w:t>00 lei, care nu este supusă restituirii:</w:t>
      </w:r>
    </w:p>
    <w:p w:rsidR="00677E4D" w:rsidRPr="00677E4D" w:rsidRDefault="00677E4D" w:rsidP="00990CDA">
      <w:pPr>
        <w:spacing w:line="276" w:lineRule="auto"/>
        <w:jc w:val="both"/>
        <w:rPr>
          <w:rFonts w:ascii="Arial" w:hAnsi="Arial" w:cs="Arial"/>
          <w:szCs w:val="24"/>
        </w:rPr>
      </w:pPr>
      <w:r w:rsidRPr="00BC673A">
        <w:rPr>
          <w:rFonts w:ascii="Arial" w:hAnsi="Arial" w:cs="Arial"/>
          <w:b/>
          <w:szCs w:val="24"/>
        </w:rPr>
        <w:t>a)</w:t>
      </w:r>
      <w:r w:rsidRPr="00677E4D">
        <w:rPr>
          <w:rFonts w:ascii="Arial" w:hAnsi="Arial" w:cs="Arial"/>
          <w:szCs w:val="24"/>
        </w:rPr>
        <w:t xml:space="preserve"> suma de 600 de lei va fi virată barourilor care au efectuat operațiunile de analiză a cererilor de înscriere;</w:t>
      </w:r>
    </w:p>
    <w:p w:rsidR="00677E4D" w:rsidRPr="00677E4D" w:rsidRDefault="00677E4D" w:rsidP="00990CDA">
      <w:pPr>
        <w:spacing w:line="276" w:lineRule="auto"/>
        <w:jc w:val="both"/>
        <w:rPr>
          <w:rFonts w:ascii="Arial" w:hAnsi="Arial" w:cs="Arial"/>
          <w:szCs w:val="24"/>
        </w:rPr>
      </w:pPr>
      <w:r w:rsidRPr="00BC673A">
        <w:rPr>
          <w:rFonts w:ascii="Arial" w:hAnsi="Arial" w:cs="Arial"/>
          <w:b/>
          <w:szCs w:val="24"/>
        </w:rPr>
        <w:t>b)</w:t>
      </w:r>
      <w:r w:rsidRPr="00677E4D">
        <w:rPr>
          <w:rFonts w:ascii="Arial" w:hAnsi="Arial" w:cs="Arial"/>
          <w:szCs w:val="24"/>
        </w:rPr>
        <w:t xml:space="preserve"> suma de </w:t>
      </w:r>
      <w:r>
        <w:rPr>
          <w:rFonts w:ascii="Arial" w:hAnsi="Arial" w:cs="Arial"/>
          <w:szCs w:val="24"/>
        </w:rPr>
        <w:t>3</w:t>
      </w:r>
      <w:r w:rsidRPr="00677E4D">
        <w:rPr>
          <w:rFonts w:ascii="Arial" w:hAnsi="Arial" w:cs="Arial"/>
          <w:szCs w:val="24"/>
        </w:rPr>
        <w:t xml:space="preserve">00 de lei va fi reținută de I.N.P.P.A în contul operațiunilor administrative privind asigurarea spațiilor de examen. </w:t>
      </w:r>
    </w:p>
    <w:p w:rsidR="00677E4D" w:rsidRPr="00677E4D" w:rsidRDefault="00677E4D" w:rsidP="00990CDA">
      <w:pPr>
        <w:spacing w:line="276" w:lineRule="auto"/>
        <w:jc w:val="both"/>
        <w:rPr>
          <w:rFonts w:ascii="Arial" w:hAnsi="Arial" w:cs="Arial"/>
          <w:szCs w:val="24"/>
        </w:rPr>
      </w:pPr>
    </w:p>
    <w:p w:rsidR="00677E4D" w:rsidRPr="00677E4D" w:rsidRDefault="00677E4D" w:rsidP="00990CDA">
      <w:pPr>
        <w:spacing w:line="276" w:lineRule="auto"/>
        <w:jc w:val="both"/>
        <w:rPr>
          <w:rFonts w:ascii="Arial" w:hAnsi="Arial" w:cs="Arial"/>
          <w:szCs w:val="24"/>
        </w:rPr>
      </w:pPr>
      <w:r w:rsidRPr="00677E4D">
        <w:rPr>
          <w:rFonts w:ascii="Arial" w:hAnsi="Arial" w:cs="Arial"/>
          <w:b/>
          <w:szCs w:val="24"/>
        </w:rPr>
        <w:t xml:space="preserve">Art. </w:t>
      </w:r>
      <w:r w:rsidR="003551EB">
        <w:rPr>
          <w:rFonts w:ascii="Arial" w:hAnsi="Arial" w:cs="Arial"/>
          <w:b/>
          <w:szCs w:val="24"/>
        </w:rPr>
        <w:t>5</w:t>
      </w:r>
      <w:r w:rsidRPr="00677E4D">
        <w:rPr>
          <w:rFonts w:ascii="Arial" w:hAnsi="Arial" w:cs="Arial"/>
          <w:b/>
          <w:szCs w:val="24"/>
        </w:rPr>
        <w:t>.</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Prezenta </w:t>
      </w:r>
      <w:r w:rsidR="004778E2">
        <w:rPr>
          <w:rFonts w:ascii="Arial" w:hAnsi="Arial" w:cs="Arial"/>
          <w:szCs w:val="24"/>
        </w:rPr>
        <w:t>hotărâre</w:t>
      </w:r>
      <w:r w:rsidRPr="00677E4D">
        <w:rPr>
          <w:rFonts w:ascii="Arial" w:hAnsi="Arial" w:cs="Arial"/>
          <w:szCs w:val="24"/>
        </w:rPr>
        <w:t xml:space="preserve"> se publică pe pagina de web a U.N.B.R. (</w:t>
      </w:r>
      <w:hyperlink r:id="rId7" w:history="1">
        <w:r w:rsidRPr="00677E4D">
          <w:rPr>
            <w:rFonts w:ascii="Arial" w:hAnsi="Arial" w:cs="Arial"/>
            <w:szCs w:val="24"/>
            <w:u w:val="single"/>
          </w:rPr>
          <w:t>www.unbr.ro</w:t>
        </w:r>
      </w:hyperlink>
      <w:r w:rsidRPr="00677E4D">
        <w:rPr>
          <w:rFonts w:ascii="Arial" w:hAnsi="Arial" w:cs="Arial"/>
          <w:szCs w:val="24"/>
        </w:rPr>
        <w:t>) și va fi comunicată barourilor</w:t>
      </w:r>
      <w:r w:rsidR="00BC741C">
        <w:rPr>
          <w:rFonts w:ascii="Arial" w:hAnsi="Arial" w:cs="Arial"/>
          <w:szCs w:val="24"/>
        </w:rPr>
        <w:t>,</w:t>
      </w:r>
      <w:r w:rsidRPr="00677E4D">
        <w:rPr>
          <w:rFonts w:ascii="Arial" w:hAnsi="Arial" w:cs="Arial"/>
          <w:szCs w:val="24"/>
        </w:rPr>
        <w:t xml:space="preserve">I.N.P.P.A. și membrilor Consiliului U.N.B.R.. </w:t>
      </w:r>
    </w:p>
    <w:p w:rsidR="002C6A73" w:rsidRPr="002E2D50" w:rsidRDefault="00677E4D" w:rsidP="00990CDA">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I.N.P.P.A. și barourile vor asigura publicarea prezentei </w:t>
      </w:r>
      <w:r w:rsidR="004778E2">
        <w:rPr>
          <w:rFonts w:ascii="Arial" w:hAnsi="Arial" w:cs="Arial"/>
          <w:szCs w:val="24"/>
        </w:rPr>
        <w:t>hotărâri</w:t>
      </w:r>
      <w:r w:rsidRPr="00677E4D">
        <w:rPr>
          <w:rFonts w:ascii="Arial" w:hAnsi="Arial" w:cs="Arial"/>
          <w:szCs w:val="24"/>
        </w:rPr>
        <w:t xml:space="preserve"> pe paginile de web ale acestora.</w:t>
      </w:r>
    </w:p>
    <w:p w:rsidR="00425F09" w:rsidRDefault="00425F09" w:rsidP="00990CDA">
      <w:pPr>
        <w:spacing w:line="276" w:lineRule="auto"/>
        <w:jc w:val="center"/>
        <w:rPr>
          <w:rFonts w:ascii="Arial" w:hAnsi="Arial" w:cs="Arial"/>
          <w:b/>
          <w:szCs w:val="24"/>
        </w:rPr>
      </w:pPr>
    </w:p>
    <w:p w:rsidR="002E2D50" w:rsidRPr="00D109FE" w:rsidRDefault="002E2D50" w:rsidP="00990CDA">
      <w:pPr>
        <w:spacing w:line="276" w:lineRule="auto"/>
        <w:jc w:val="center"/>
        <w:rPr>
          <w:rFonts w:ascii="Arial" w:hAnsi="Arial" w:cs="Arial"/>
          <w:b/>
          <w:szCs w:val="24"/>
        </w:rPr>
      </w:pPr>
    </w:p>
    <w:p w:rsidR="00A70FF4" w:rsidRPr="00FE24EB" w:rsidRDefault="00702005" w:rsidP="00763873">
      <w:pPr>
        <w:spacing w:line="276" w:lineRule="auto"/>
        <w:jc w:val="center"/>
        <w:rPr>
          <w:sz w:val="28"/>
          <w:szCs w:val="28"/>
        </w:rPr>
      </w:pPr>
      <w:r w:rsidRPr="00702005">
        <w:rPr>
          <w:rFonts w:ascii="Arial" w:hAnsi="Arial" w:cs="Arial"/>
          <w:b/>
          <w:sz w:val="28"/>
          <w:szCs w:val="28"/>
        </w:rPr>
        <w:t>CONSILIUL UNIUNII NAȚIONALE A BAROURILOR DIN ROMÂNIA</w:t>
      </w:r>
    </w:p>
    <w:sectPr w:rsidR="00A70FF4" w:rsidRPr="00FE24EB" w:rsidSect="007B6568">
      <w:footerReference w:type="even" r:id="rId8"/>
      <w:footerReference w:type="default" r:id="rId9"/>
      <w:pgSz w:w="11906" w:h="16838" w:code="9"/>
      <w:pgMar w:top="720" w:right="1133" w:bottom="540" w:left="1418" w:header="706" w:footer="1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2B8" w:rsidRDefault="00BE42B8">
      <w:r>
        <w:separator/>
      </w:r>
    </w:p>
  </w:endnote>
  <w:endnote w:type="continuationSeparator" w:id="1">
    <w:p w:rsidR="00BE42B8" w:rsidRDefault="00BE4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6E" w:rsidRDefault="006D5968" w:rsidP="005E3738">
    <w:pPr>
      <w:pStyle w:val="Footer"/>
      <w:framePr w:wrap="around" w:vAnchor="text" w:hAnchor="margin" w:xAlign="right" w:y="1"/>
      <w:rPr>
        <w:rStyle w:val="PageNumber"/>
      </w:rPr>
    </w:pPr>
    <w:r>
      <w:rPr>
        <w:rStyle w:val="PageNumber"/>
      </w:rPr>
      <w:fldChar w:fldCharType="begin"/>
    </w:r>
    <w:r w:rsidR="00A73C6E">
      <w:rPr>
        <w:rStyle w:val="PageNumber"/>
      </w:rPr>
      <w:instrText xml:space="preserve">PAGE  </w:instrText>
    </w:r>
    <w:r>
      <w:rPr>
        <w:rStyle w:val="PageNumber"/>
      </w:rPr>
      <w:fldChar w:fldCharType="end"/>
    </w:r>
  </w:p>
  <w:p w:rsidR="00A73C6E" w:rsidRDefault="00A73C6E" w:rsidP="005E37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6E" w:rsidRDefault="00A73C6E" w:rsidP="005E37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2B8" w:rsidRDefault="00BE42B8">
      <w:r>
        <w:separator/>
      </w:r>
    </w:p>
  </w:footnote>
  <w:footnote w:type="continuationSeparator" w:id="1">
    <w:p w:rsidR="00BE42B8" w:rsidRDefault="00BE4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106"/>
    <w:multiLevelType w:val="hybridMultilevel"/>
    <w:tmpl w:val="3EAE0E48"/>
    <w:lvl w:ilvl="0" w:tplc="F0CEA3B6">
      <w:start w:val="1"/>
      <w:numFmt w:val="decimal"/>
      <w:lvlText w:val="%1."/>
      <w:lvlJc w:val="left"/>
      <w:pPr>
        <w:tabs>
          <w:tab w:val="num" w:pos="360"/>
        </w:tabs>
        <w:ind w:left="360"/>
      </w:pPr>
      <w:rPr>
        <w:rFonts w:cs="Times New Roman"/>
        <w:b w:val="0"/>
        <w:i w:val="0"/>
        <w:sz w:val="24"/>
      </w:rPr>
    </w:lvl>
    <w:lvl w:ilvl="1" w:tplc="AED48D0C">
      <w:start w:val="1"/>
      <w:numFmt w:val="bullet"/>
      <w:lvlText w:val="-"/>
      <w:lvlJc w:val="left"/>
      <w:pPr>
        <w:tabs>
          <w:tab w:val="num" w:pos="1440"/>
        </w:tabs>
        <w:ind w:left="1440" w:hanging="360"/>
      </w:pPr>
      <w:rPr>
        <w:rFonts w:ascii="Trebuchet MS" w:eastAsia="SimSun" w:hAnsi="Trebuchet MS" w:hint="default"/>
      </w:rPr>
    </w:lvl>
    <w:lvl w:ilvl="2" w:tplc="9E1E90F4">
      <w:start w:val="2"/>
      <w:numFmt w:val="decimal"/>
      <w:lvlText w:val="%3."/>
      <w:lvlJc w:val="left"/>
      <w:pPr>
        <w:tabs>
          <w:tab w:val="num" w:pos="2340"/>
        </w:tabs>
        <w:ind w:left="2340" w:hanging="360"/>
      </w:pPr>
      <w:rPr>
        <w:rFonts w:cs="Times New Roman"/>
        <w:b w:val="0"/>
        <w:i w:val="0"/>
        <w:sz w:val="24"/>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3934D5A"/>
    <w:multiLevelType w:val="hybridMultilevel"/>
    <w:tmpl w:val="70504868"/>
    <w:lvl w:ilvl="0" w:tplc="9DFEBB88">
      <w:start w:val="1"/>
      <w:numFmt w:val="decimal"/>
      <w:lvlText w:val="%1."/>
      <w:lvlJc w:val="left"/>
      <w:pPr>
        <w:tabs>
          <w:tab w:val="num" w:pos="720"/>
        </w:tabs>
        <w:ind w:left="720" w:hanging="360"/>
      </w:pPr>
      <w:rPr>
        <w:rFonts w:ascii="Arial" w:hAnsi="Arial" w:cs="Times New Roman" w:hint="default"/>
        <w:b w:val="0"/>
        <w:i w:val="0"/>
        <w:sz w:val="32"/>
        <w:szCs w:val="32"/>
      </w:rPr>
    </w:lvl>
    <w:lvl w:ilvl="1" w:tplc="D598C4D6">
      <w:start w:val="1"/>
      <w:numFmt w:val="decimal"/>
      <w:lvlText w:val="%2."/>
      <w:lvlJc w:val="left"/>
      <w:pPr>
        <w:tabs>
          <w:tab w:val="num" w:pos="216"/>
        </w:tabs>
        <w:ind w:left="504" w:hanging="288"/>
      </w:pPr>
      <w:rPr>
        <w:rFonts w:ascii="Arial" w:hAnsi="Arial" w:cs="Times New Roman" w:hint="default"/>
        <w:b w:val="0"/>
        <w:i w:val="0"/>
        <w:sz w:val="32"/>
        <w:szCs w:val="32"/>
      </w:rPr>
    </w:lvl>
    <w:lvl w:ilvl="2" w:tplc="0409001B">
      <w:start w:val="1"/>
      <w:numFmt w:val="lowerRoman"/>
      <w:lvlText w:val="%3."/>
      <w:lvlJc w:val="right"/>
      <w:pPr>
        <w:tabs>
          <w:tab w:val="num" w:pos="1728"/>
        </w:tabs>
        <w:ind w:left="1728"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39B752A"/>
    <w:multiLevelType w:val="hybridMultilevel"/>
    <w:tmpl w:val="BF0E2A42"/>
    <w:lvl w:ilvl="0" w:tplc="588ED7F8">
      <w:start w:val="6"/>
      <w:numFmt w:val="bullet"/>
      <w:lvlText w:val="-"/>
      <w:lvlJc w:val="left"/>
      <w:pPr>
        <w:tabs>
          <w:tab w:val="num" w:pos="1065"/>
        </w:tabs>
        <w:ind w:left="1065" w:hanging="360"/>
      </w:pPr>
      <w:rPr>
        <w:rFonts w:ascii="Arial" w:eastAsia="Times New Roman" w:hAnsi="Arial"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
    <w:nsid w:val="062266BC"/>
    <w:multiLevelType w:val="hybridMultilevel"/>
    <w:tmpl w:val="2B7CA24E"/>
    <w:lvl w:ilvl="0" w:tplc="34A86986">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17154FF"/>
    <w:multiLevelType w:val="hybridMultilevel"/>
    <w:tmpl w:val="8318A33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29A5171"/>
    <w:multiLevelType w:val="hybridMultilevel"/>
    <w:tmpl w:val="E7CC0E40"/>
    <w:lvl w:ilvl="0" w:tplc="BC4682CE">
      <w:start w:val="1"/>
      <w:numFmt w:val="decimal"/>
      <w:lvlText w:val="%1."/>
      <w:lvlJc w:val="left"/>
      <w:pPr>
        <w:tabs>
          <w:tab w:val="num" w:pos="720"/>
        </w:tabs>
        <w:ind w:left="720" w:hanging="360"/>
      </w:pPr>
      <w:rPr>
        <w:rFonts w:cs="Times New Roman"/>
      </w:rPr>
    </w:lvl>
    <w:lvl w:ilvl="1" w:tplc="3A58CF80">
      <w:start w:val="10"/>
      <w:numFmt w:val="decimal"/>
      <w:lvlText w:val="%2."/>
      <w:lvlJc w:val="left"/>
      <w:pPr>
        <w:tabs>
          <w:tab w:val="num" w:pos="216"/>
        </w:tabs>
        <w:ind w:left="576"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58D64AE"/>
    <w:multiLevelType w:val="hybridMultilevel"/>
    <w:tmpl w:val="BCE0638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6DA568C"/>
    <w:multiLevelType w:val="hybridMultilevel"/>
    <w:tmpl w:val="872298F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8145A58"/>
    <w:multiLevelType w:val="hybridMultilevel"/>
    <w:tmpl w:val="68286374"/>
    <w:lvl w:ilvl="0" w:tplc="6E72974C">
      <w:start w:val="1"/>
      <w:numFmt w:val="lowerLetter"/>
      <w:lvlText w:val="%1)"/>
      <w:lvlJc w:val="left"/>
      <w:pPr>
        <w:tabs>
          <w:tab w:val="num" w:pos="2148"/>
        </w:tabs>
        <w:ind w:left="2148" w:hanging="360"/>
      </w:pPr>
      <w:rPr>
        <w:rFonts w:cs="Times New Roman" w:hint="default"/>
        <w:b/>
      </w:rPr>
    </w:lvl>
    <w:lvl w:ilvl="1" w:tplc="04180019" w:tentative="1">
      <w:start w:val="1"/>
      <w:numFmt w:val="lowerLetter"/>
      <w:lvlText w:val="%2."/>
      <w:lvlJc w:val="left"/>
      <w:pPr>
        <w:tabs>
          <w:tab w:val="num" w:pos="2520"/>
        </w:tabs>
        <w:ind w:left="2520" w:hanging="360"/>
      </w:pPr>
      <w:rPr>
        <w:rFonts w:cs="Times New Roman"/>
      </w:rPr>
    </w:lvl>
    <w:lvl w:ilvl="2" w:tplc="0418001B" w:tentative="1">
      <w:start w:val="1"/>
      <w:numFmt w:val="lowerRoman"/>
      <w:lvlText w:val="%3."/>
      <w:lvlJc w:val="right"/>
      <w:pPr>
        <w:tabs>
          <w:tab w:val="num" w:pos="3240"/>
        </w:tabs>
        <w:ind w:left="3240" w:hanging="180"/>
      </w:pPr>
      <w:rPr>
        <w:rFonts w:cs="Times New Roman"/>
      </w:rPr>
    </w:lvl>
    <w:lvl w:ilvl="3" w:tplc="0418000F" w:tentative="1">
      <w:start w:val="1"/>
      <w:numFmt w:val="decimal"/>
      <w:lvlText w:val="%4."/>
      <w:lvlJc w:val="left"/>
      <w:pPr>
        <w:tabs>
          <w:tab w:val="num" w:pos="3960"/>
        </w:tabs>
        <w:ind w:left="3960" w:hanging="360"/>
      </w:pPr>
      <w:rPr>
        <w:rFonts w:cs="Times New Roman"/>
      </w:rPr>
    </w:lvl>
    <w:lvl w:ilvl="4" w:tplc="04180019" w:tentative="1">
      <w:start w:val="1"/>
      <w:numFmt w:val="lowerLetter"/>
      <w:lvlText w:val="%5."/>
      <w:lvlJc w:val="left"/>
      <w:pPr>
        <w:tabs>
          <w:tab w:val="num" w:pos="4680"/>
        </w:tabs>
        <w:ind w:left="4680" w:hanging="360"/>
      </w:pPr>
      <w:rPr>
        <w:rFonts w:cs="Times New Roman"/>
      </w:rPr>
    </w:lvl>
    <w:lvl w:ilvl="5" w:tplc="0418001B" w:tentative="1">
      <w:start w:val="1"/>
      <w:numFmt w:val="lowerRoman"/>
      <w:lvlText w:val="%6."/>
      <w:lvlJc w:val="right"/>
      <w:pPr>
        <w:tabs>
          <w:tab w:val="num" w:pos="5400"/>
        </w:tabs>
        <w:ind w:left="5400" w:hanging="180"/>
      </w:pPr>
      <w:rPr>
        <w:rFonts w:cs="Times New Roman"/>
      </w:rPr>
    </w:lvl>
    <w:lvl w:ilvl="6" w:tplc="0418000F" w:tentative="1">
      <w:start w:val="1"/>
      <w:numFmt w:val="decimal"/>
      <w:lvlText w:val="%7."/>
      <w:lvlJc w:val="left"/>
      <w:pPr>
        <w:tabs>
          <w:tab w:val="num" w:pos="6120"/>
        </w:tabs>
        <w:ind w:left="6120" w:hanging="360"/>
      </w:pPr>
      <w:rPr>
        <w:rFonts w:cs="Times New Roman"/>
      </w:rPr>
    </w:lvl>
    <w:lvl w:ilvl="7" w:tplc="04180019" w:tentative="1">
      <w:start w:val="1"/>
      <w:numFmt w:val="lowerLetter"/>
      <w:lvlText w:val="%8."/>
      <w:lvlJc w:val="left"/>
      <w:pPr>
        <w:tabs>
          <w:tab w:val="num" w:pos="6840"/>
        </w:tabs>
        <w:ind w:left="6840" w:hanging="360"/>
      </w:pPr>
      <w:rPr>
        <w:rFonts w:cs="Times New Roman"/>
      </w:rPr>
    </w:lvl>
    <w:lvl w:ilvl="8" w:tplc="0418001B" w:tentative="1">
      <w:start w:val="1"/>
      <w:numFmt w:val="lowerRoman"/>
      <w:lvlText w:val="%9."/>
      <w:lvlJc w:val="right"/>
      <w:pPr>
        <w:tabs>
          <w:tab w:val="num" w:pos="7560"/>
        </w:tabs>
        <w:ind w:left="7560" w:hanging="180"/>
      </w:pPr>
      <w:rPr>
        <w:rFonts w:cs="Times New Roman"/>
      </w:rPr>
    </w:lvl>
  </w:abstractNum>
  <w:abstractNum w:abstractNumId="9">
    <w:nsid w:val="197E24FB"/>
    <w:multiLevelType w:val="hybridMultilevel"/>
    <w:tmpl w:val="FA6CCC0C"/>
    <w:lvl w:ilvl="0" w:tplc="6E72974C">
      <w:start w:val="1"/>
      <w:numFmt w:val="lowerLetter"/>
      <w:lvlText w:val="%1)"/>
      <w:lvlJc w:val="left"/>
      <w:pPr>
        <w:tabs>
          <w:tab w:val="num" w:pos="1068"/>
        </w:tabs>
        <w:ind w:left="1068" w:hanging="360"/>
      </w:pPr>
      <w:rPr>
        <w:rFonts w:cs="Times New Roman" w:hint="default"/>
        <w:b/>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0">
    <w:nsid w:val="21090D48"/>
    <w:multiLevelType w:val="hybridMultilevel"/>
    <w:tmpl w:val="8B7CA5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E4243A6"/>
    <w:multiLevelType w:val="hybridMultilevel"/>
    <w:tmpl w:val="181A0C70"/>
    <w:lvl w:ilvl="0" w:tplc="B9CA191A">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33C453E"/>
    <w:multiLevelType w:val="hybridMultilevel"/>
    <w:tmpl w:val="EB1AFADA"/>
    <w:lvl w:ilvl="0" w:tplc="9F340062">
      <w:start w:val="1"/>
      <w:numFmt w:val="upp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45FD402C"/>
    <w:multiLevelType w:val="hybridMultilevel"/>
    <w:tmpl w:val="939AF1E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48900CF4"/>
    <w:multiLevelType w:val="hybridMultilevel"/>
    <w:tmpl w:val="816214C4"/>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5">
    <w:nsid w:val="490039B8"/>
    <w:multiLevelType w:val="hybridMultilevel"/>
    <w:tmpl w:val="1044872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95625B6"/>
    <w:multiLevelType w:val="hybridMultilevel"/>
    <w:tmpl w:val="E9F26624"/>
    <w:lvl w:ilvl="0" w:tplc="85D24C3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4A555525"/>
    <w:multiLevelType w:val="hybridMultilevel"/>
    <w:tmpl w:val="390CE53C"/>
    <w:lvl w:ilvl="0" w:tplc="E0F00A18">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50563C5F"/>
    <w:multiLevelType w:val="hybridMultilevel"/>
    <w:tmpl w:val="1CAC6C28"/>
    <w:lvl w:ilvl="0" w:tplc="F8D25D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B1C42"/>
    <w:multiLevelType w:val="hybridMultilevel"/>
    <w:tmpl w:val="7C741594"/>
    <w:lvl w:ilvl="0" w:tplc="DDC2F1EA">
      <w:start w:val="1"/>
      <w:numFmt w:val="lowerLetter"/>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6432CC"/>
    <w:multiLevelType w:val="hybridMultilevel"/>
    <w:tmpl w:val="CD40B3D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1">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2">
    <w:nsid w:val="66853A32"/>
    <w:multiLevelType w:val="hybridMultilevel"/>
    <w:tmpl w:val="81341B7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nsid w:val="6BB96BA1"/>
    <w:multiLevelType w:val="hybridMultilevel"/>
    <w:tmpl w:val="A4527F1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C204B90"/>
    <w:multiLevelType w:val="hybridMultilevel"/>
    <w:tmpl w:val="87203BB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6ECD7682"/>
    <w:multiLevelType w:val="hybridMultilevel"/>
    <w:tmpl w:val="DEC84B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1B46737"/>
    <w:multiLevelType w:val="hybridMultilevel"/>
    <w:tmpl w:val="DC24C9C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7">
    <w:nsid w:val="75DB2E15"/>
    <w:multiLevelType w:val="hybridMultilevel"/>
    <w:tmpl w:val="1D245C9C"/>
    <w:lvl w:ilvl="0" w:tplc="5BBEFE2C">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7E8926E6"/>
    <w:multiLevelType w:val="hybridMultilevel"/>
    <w:tmpl w:val="140C883C"/>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9">
    <w:nsid w:val="7F4F514B"/>
    <w:multiLevelType w:val="hybridMultilevel"/>
    <w:tmpl w:val="DA08224A"/>
    <w:lvl w:ilvl="0" w:tplc="04090015">
      <w:start w:val="1"/>
      <w:numFmt w:val="upperLetter"/>
      <w:lvlText w:val="%1."/>
      <w:lvlJc w:val="left"/>
      <w:pPr>
        <w:tabs>
          <w:tab w:val="num" w:pos="720"/>
        </w:tabs>
        <w:ind w:left="720" w:hanging="360"/>
      </w:pPr>
      <w:rPr>
        <w:rFonts w:cs="Times New Roman"/>
      </w:rPr>
    </w:lvl>
    <w:lvl w:ilvl="1" w:tplc="D4D0B22A">
      <w:start w:val="2"/>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9"/>
  </w:num>
  <w:num w:numId="34">
    <w:abstractNumId w:val="26"/>
  </w:num>
  <w:num w:numId="35">
    <w:abstractNumId w:val="8"/>
  </w:num>
  <w:num w:numId="36">
    <w:abstractNumId w:val="20"/>
  </w:num>
  <w:num w:numId="37">
    <w:abstractNumId w:val="18"/>
  </w:num>
  <w:num w:numId="38">
    <w:abstractNumId w:val="19"/>
  </w:num>
  <w:num w:numId="39">
    <w:abstractNumId w:val="10"/>
  </w:num>
  <w:num w:numId="40">
    <w:abstractNumId w:val="25"/>
  </w:num>
  <w:num w:numId="41">
    <w:abstractNumId w:val="4"/>
  </w:num>
  <w:num w:numId="42">
    <w:abstractNumId w:val="7"/>
  </w:num>
  <w:num w:numId="43">
    <w:abstractNumId w:val="15"/>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stylePaneFormatFilter w:val="3F01"/>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applyBreakingRules/>
  </w:compat>
  <w:rsids>
    <w:rsidRoot w:val="007042C0"/>
    <w:rsid w:val="000021A4"/>
    <w:rsid w:val="00013561"/>
    <w:rsid w:val="00017401"/>
    <w:rsid w:val="000579AA"/>
    <w:rsid w:val="00063236"/>
    <w:rsid w:val="0006622C"/>
    <w:rsid w:val="00081559"/>
    <w:rsid w:val="000816FB"/>
    <w:rsid w:val="000871F9"/>
    <w:rsid w:val="00093B86"/>
    <w:rsid w:val="00095C5E"/>
    <w:rsid w:val="0009781B"/>
    <w:rsid w:val="000A06C1"/>
    <w:rsid w:val="000A13C8"/>
    <w:rsid w:val="000A3077"/>
    <w:rsid w:val="000B1BD7"/>
    <w:rsid w:val="000C23C1"/>
    <w:rsid w:val="000C7C99"/>
    <w:rsid w:val="000D3996"/>
    <w:rsid w:val="000E7819"/>
    <w:rsid w:val="001021C3"/>
    <w:rsid w:val="00114CFF"/>
    <w:rsid w:val="0014272A"/>
    <w:rsid w:val="00145F07"/>
    <w:rsid w:val="00145F1F"/>
    <w:rsid w:val="00163261"/>
    <w:rsid w:val="001718D1"/>
    <w:rsid w:val="00180EB7"/>
    <w:rsid w:val="00193A84"/>
    <w:rsid w:val="001B0FB4"/>
    <w:rsid w:val="001B424D"/>
    <w:rsid w:val="001F4DFF"/>
    <w:rsid w:val="00203E90"/>
    <w:rsid w:val="00204D48"/>
    <w:rsid w:val="00205345"/>
    <w:rsid w:val="0024439A"/>
    <w:rsid w:val="00257093"/>
    <w:rsid w:val="00257CCC"/>
    <w:rsid w:val="00273F4A"/>
    <w:rsid w:val="0027560D"/>
    <w:rsid w:val="00275B2D"/>
    <w:rsid w:val="00281293"/>
    <w:rsid w:val="0029149D"/>
    <w:rsid w:val="00293F74"/>
    <w:rsid w:val="002A4EDC"/>
    <w:rsid w:val="002A7ECF"/>
    <w:rsid w:val="002B4CC9"/>
    <w:rsid w:val="002B56B1"/>
    <w:rsid w:val="002C360C"/>
    <w:rsid w:val="002C54BC"/>
    <w:rsid w:val="002C6A73"/>
    <w:rsid w:val="002D4A3F"/>
    <w:rsid w:val="002D53FF"/>
    <w:rsid w:val="002E1263"/>
    <w:rsid w:val="002E2D50"/>
    <w:rsid w:val="002E754D"/>
    <w:rsid w:val="002F009D"/>
    <w:rsid w:val="002F7A43"/>
    <w:rsid w:val="003050D6"/>
    <w:rsid w:val="00307046"/>
    <w:rsid w:val="00310882"/>
    <w:rsid w:val="00311571"/>
    <w:rsid w:val="0031354D"/>
    <w:rsid w:val="00315E88"/>
    <w:rsid w:val="00316C1F"/>
    <w:rsid w:val="00316E48"/>
    <w:rsid w:val="00317E91"/>
    <w:rsid w:val="003204D4"/>
    <w:rsid w:val="00325132"/>
    <w:rsid w:val="00334B09"/>
    <w:rsid w:val="003355A1"/>
    <w:rsid w:val="00337758"/>
    <w:rsid w:val="003426A8"/>
    <w:rsid w:val="00351124"/>
    <w:rsid w:val="003513BF"/>
    <w:rsid w:val="00351486"/>
    <w:rsid w:val="003551EB"/>
    <w:rsid w:val="00364386"/>
    <w:rsid w:val="00364BE6"/>
    <w:rsid w:val="003658E8"/>
    <w:rsid w:val="00367817"/>
    <w:rsid w:val="00384742"/>
    <w:rsid w:val="00396CD3"/>
    <w:rsid w:val="003B0E59"/>
    <w:rsid w:val="003C3D74"/>
    <w:rsid w:val="003D5190"/>
    <w:rsid w:val="003E30C4"/>
    <w:rsid w:val="003E3277"/>
    <w:rsid w:val="003E4FC5"/>
    <w:rsid w:val="003E78AC"/>
    <w:rsid w:val="003F09E5"/>
    <w:rsid w:val="00400BD0"/>
    <w:rsid w:val="004011E9"/>
    <w:rsid w:val="00406DCD"/>
    <w:rsid w:val="0041286E"/>
    <w:rsid w:val="0041625D"/>
    <w:rsid w:val="00417960"/>
    <w:rsid w:val="00417B61"/>
    <w:rsid w:val="00425F09"/>
    <w:rsid w:val="00427F84"/>
    <w:rsid w:val="004311A3"/>
    <w:rsid w:val="00435F15"/>
    <w:rsid w:val="0044592F"/>
    <w:rsid w:val="00445DCB"/>
    <w:rsid w:val="004460F2"/>
    <w:rsid w:val="00456085"/>
    <w:rsid w:val="00457CCE"/>
    <w:rsid w:val="004655C8"/>
    <w:rsid w:val="004758B9"/>
    <w:rsid w:val="004778E2"/>
    <w:rsid w:val="00494883"/>
    <w:rsid w:val="004A2D05"/>
    <w:rsid w:val="004A58A2"/>
    <w:rsid w:val="004A731A"/>
    <w:rsid w:val="004B5D97"/>
    <w:rsid w:val="004C3D63"/>
    <w:rsid w:val="004C60BE"/>
    <w:rsid w:val="004D669D"/>
    <w:rsid w:val="004D79AC"/>
    <w:rsid w:val="004E5ED0"/>
    <w:rsid w:val="004E6D9F"/>
    <w:rsid w:val="004F305B"/>
    <w:rsid w:val="0050041F"/>
    <w:rsid w:val="00501417"/>
    <w:rsid w:val="00521E4D"/>
    <w:rsid w:val="00523384"/>
    <w:rsid w:val="00524493"/>
    <w:rsid w:val="00533616"/>
    <w:rsid w:val="00541F50"/>
    <w:rsid w:val="0054669B"/>
    <w:rsid w:val="005527A3"/>
    <w:rsid w:val="00555E4F"/>
    <w:rsid w:val="00556A74"/>
    <w:rsid w:val="00583408"/>
    <w:rsid w:val="00587535"/>
    <w:rsid w:val="0059020A"/>
    <w:rsid w:val="00597F53"/>
    <w:rsid w:val="005A1B02"/>
    <w:rsid w:val="005A1EF3"/>
    <w:rsid w:val="005A60A5"/>
    <w:rsid w:val="005A6B27"/>
    <w:rsid w:val="005A74D6"/>
    <w:rsid w:val="005B1CB0"/>
    <w:rsid w:val="005B447A"/>
    <w:rsid w:val="005B4CDE"/>
    <w:rsid w:val="005B53E7"/>
    <w:rsid w:val="005B78A7"/>
    <w:rsid w:val="005D517C"/>
    <w:rsid w:val="005E0998"/>
    <w:rsid w:val="005E310B"/>
    <w:rsid w:val="005E3738"/>
    <w:rsid w:val="005E3F2D"/>
    <w:rsid w:val="005F366B"/>
    <w:rsid w:val="005F3B7F"/>
    <w:rsid w:val="00601369"/>
    <w:rsid w:val="00601F24"/>
    <w:rsid w:val="006029FD"/>
    <w:rsid w:val="006046D4"/>
    <w:rsid w:val="00610105"/>
    <w:rsid w:val="00613120"/>
    <w:rsid w:val="0061748D"/>
    <w:rsid w:val="006175C7"/>
    <w:rsid w:val="0062447E"/>
    <w:rsid w:val="00633352"/>
    <w:rsid w:val="0064655E"/>
    <w:rsid w:val="006513A7"/>
    <w:rsid w:val="00670171"/>
    <w:rsid w:val="00670C63"/>
    <w:rsid w:val="00677E4D"/>
    <w:rsid w:val="00682F1A"/>
    <w:rsid w:val="00684951"/>
    <w:rsid w:val="00686FF6"/>
    <w:rsid w:val="006B7137"/>
    <w:rsid w:val="006C2B8D"/>
    <w:rsid w:val="006D5968"/>
    <w:rsid w:val="006E4127"/>
    <w:rsid w:val="006E79DA"/>
    <w:rsid w:val="006F3C77"/>
    <w:rsid w:val="006F5ED4"/>
    <w:rsid w:val="00702005"/>
    <w:rsid w:val="007042C0"/>
    <w:rsid w:val="00712EA6"/>
    <w:rsid w:val="00715750"/>
    <w:rsid w:val="00723249"/>
    <w:rsid w:val="00723B51"/>
    <w:rsid w:val="0073002F"/>
    <w:rsid w:val="00735C40"/>
    <w:rsid w:val="00737322"/>
    <w:rsid w:val="00744F87"/>
    <w:rsid w:val="0074531F"/>
    <w:rsid w:val="00750BE1"/>
    <w:rsid w:val="00754150"/>
    <w:rsid w:val="0075794D"/>
    <w:rsid w:val="00760D2D"/>
    <w:rsid w:val="00763873"/>
    <w:rsid w:val="00771D8D"/>
    <w:rsid w:val="007759D9"/>
    <w:rsid w:val="00782D20"/>
    <w:rsid w:val="00782E71"/>
    <w:rsid w:val="007B2241"/>
    <w:rsid w:val="007B4AE5"/>
    <w:rsid w:val="007B4B93"/>
    <w:rsid w:val="007B6568"/>
    <w:rsid w:val="007B7454"/>
    <w:rsid w:val="007C0893"/>
    <w:rsid w:val="007C09AD"/>
    <w:rsid w:val="007D08C0"/>
    <w:rsid w:val="007D1D59"/>
    <w:rsid w:val="007D3314"/>
    <w:rsid w:val="007E49DC"/>
    <w:rsid w:val="007E5E88"/>
    <w:rsid w:val="007E7966"/>
    <w:rsid w:val="007F1FD9"/>
    <w:rsid w:val="007F2EAC"/>
    <w:rsid w:val="007F568E"/>
    <w:rsid w:val="007F5C1C"/>
    <w:rsid w:val="00810F1B"/>
    <w:rsid w:val="00814749"/>
    <w:rsid w:val="00817399"/>
    <w:rsid w:val="008234C0"/>
    <w:rsid w:val="00834ACB"/>
    <w:rsid w:val="008414E9"/>
    <w:rsid w:val="00841688"/>
    <w:rsid w:val="00843663"/>
    <w:rsid w:val="008619CC"/>
    <w:rsid w:val="00861DD9"/>
    <w:rsid w:val="00891F3C"/>
    <w:rsid w:val="00897DA7"/>
    <w:rsid w:val="008A7551"/>
    <w:rsid w:val="008B0005"/>
    <w:rsid w:val="008C1F3E"/>
    <w:rsid w:val="008C64B2"/>
    <w:rsid w:val="008D3E8E"/>
    <w:rsid w:val="008E7640"/>
    <w:rsid w:val="00901816"/>
    <w:rsid w:val="00901993"/>
    <w:rsid w:val="00915110"/>
    <w:rsid w:val="00924F19"/>
    <w:rsid w:val="00925A23"/>
    <w:rsid w:val="00933C8C"/>
    <w:rsid w:val="00936D79"/>
    <w:rsid w:val="00944141"/>
    <w:rsid w:val="0095392D"/>
    <w:rsid w:val="00955014"/>
    <w:rsid w:val="0095728F"/>
    <w:rsid w:val="00974C6B"/>
    <w:rsid w:val="00981A14"/>
    <w:rsid w:val="00990CDA"/>
    <w:rsid w:val="00994982"/>
    <w:rsid w:val="009A1C9A"/>
    <w:rsid w:val="009A5E89"/>
    <w:rsid w:val="009B1D48"/>
    <w:rsid w:val="009B35FD"/>
    <w:rsid w:val="009B4EA6"/>
    <w:rsid w:val="009C5364"/>
    <w:rsid w:val="009D6EF1"/>
    <w:rsid w:val="009F2A51"/>
    <w:rsid w:val="009F3BF3"/>
    <w:rsid w:val="00A129F1"/>
    <w:rsid w:val="00A24B48"/>
    <w:rsid w:val="00A25545"/>
    <w:rsid w:val="00A27E0A"/>
    <w:rsid w:val="00A3328F"/>
    <w:rsid w:val="00A35482"/>
    <w:rsid w:val="00A364C5"/>
    <w:rsid w:val="00A40D4D"/>
    <w:rsid w:val="00A5175A"/>
    <w:rsid w:val="00A52606"/>
    <w:rsid w:val="00A70FF4"/>
    <w:rsid w:val="00A73C6E"/>
    <w:rsid w:val="00A77A49"/>
    <w:rsid w:val="00A77AF1"/>
    <w:rsid w:val="00A81A5D"/>
    <w:rsid w:val="00A85CEC"/>
    <w:rsid w:val="00A85E57"/>
    <w:rsid w:val="00A95B1E"/>
    <w:rsid w:val="00A96120"/>
    <w:rsid w:val="00A97E42"/>
    <w:rsid w:val="00AA2E53"/>
    <w:rsid w:val="00AA3A9F"/>
    <w:rsid w:val="00AB36EF"/>
    <w:rsid w:val="00AB4D2B"/>
    <w:rsid w:val="00AC23F1"/>
    <w:rsid w:val="00AC4143"/>
    <w:rsid w:val="00AC6DA3"/>
    <w:rsid w:val="00AF4A85"/>
    <w:rsid w:val="00B02F83"/>
    <w:rsid w:val="00B061F0"/>
    <w:rsid w:val="00B108BE"/>
    <w:rsid w:val="00B16551"/>
    <w:rsid w:val="00B165E1"/>
    <w:rsid w:val="00B240DE"/>
    <w:rsid w:val="00B32FEE"/>
    <w:rsid w:val="00B3501D"/>
    <w:rsid w:val="00B46C1B"/>
    <w:rsid w:val="00B51BC6"/>
    <w:rsid w:val="00B56F57"/>
    <w:rsid w:val="00B57AB8"/>
    <w:rsid w:val="00B64056"/>
    <w:rsid w:val="00B724B7"/>
    <w:rsid w:val="00BA393B"/>
    <w:rsid w:val="00BC15CD"/>
    <w:rsid w:val="00BC2686"/>
    <w:rsid w:val="00BC4195"/>
    <w:rsid w:val="00BC673A"/>
    <w:rsid w:val="00BC741C"/>
    <w:rsid w:val="00BD2129"/>
    <w:rsid w:val="00BD29C5"/>
    <w:rsid w:val="00BE1436"/>
    <w:rsid w:val="00BE42B8"/>
    <w:rsid w:val="00BE444B"/>
    <w:rsid w:val="00BF3DE6"/>
    <w:rsid w:val="00BF4410"/>
    <w:rsid w:val="00C02AFB"/>
    <w:rsid w:val="00C02C01"/>
    <w:rsid w:val="00C03E50"/>
    <w:rsid w:val="00C041A1"/>
    <w:rsid w:val="00C04338"/>
    <w:rsid w:val="00C0736F"/>
    <w:rsid w:val="00C13662"/>
    <w:rsid w:val="00C15658"/>
    <w:rsid w:val="00C2098B"/>
    <w:rsid w:val="00C31239"/>
    <w:rsid w:val="00C32107"/>
    <w:rsid w:val="00C36FA4"/>
    <w:rsid w:val="00C47232"/>
    <w:rsid w:val="00C552BD"/>
    <w:rsid w:val="00C671B2"/>
    <w:rsid w:val="00C70378"/>
    <w:rsid w:val="00C82AB5"/>
    <w:rsid w:val="00C83889"/>
    <w:rsid w:val="00C91CE7"/>
    <w:rsid w:val="00CA4B50"/>
    <w:rsid w:val="00CA51FA"/>
    <w:rsid w:val="00CA662A"/>
    <w:rsid w:val="00CB0E32"/>
    <w:rsid w:val="00CB7F19"/>
    <w:rsid w:val="00CC04E1"/>
    <w:rsid w:val="00CC1C1E"/>
    <w:rsid w:val="00CE6AB0"/>
    <w:rsid w:val="00CE7804"/>
    <w:rsid w:val="00CF14DC"/>
    <w:rsid w:val="00CF5313"/>
    <w:rsid w:val="00D03271"/>
    <w:rsid w:val="00D046FA"/>
    <w:rsid w:val="00D07006"/>
    <w:rsid w:val="00D2405E"/>
    <w:rsid w:val="00D25CC3"/>
    <w:rsid w:val="00D3116A"/>
    <w:rsid w:val="00D32D60"/>
    <w:rsid w:val="00D35B46"/>
    <w:rsid w:val="00D4002D"/>
    <w:rsid w:val="00D417A7"/>
    <w:rsid w:val="00D469F7"/>
    <w:rsid w:val="00D5241C"/>
    <w:rsid w:val="00D53175"/>
    <w:rsid w:val="00D5757E"/>
    <w:rsid w:val="00D75237"/>
    <w:rsid w:val="00D77C43"/>
    <w:rsid w:val="00D90AF1"/>
    <w:rsid w:val="00D90D7C"/>
    <w:rsid w:val="00D947D4"/>
    <w:rsid w:val="00DA0B23"/>
    <w:rsid w:val="00DA2042"/>
    <w:rsid w:val="00DA32C1"/>
    <w:rsid w:val="00DB0ABD"/>
    <w:rsid w:val="00DB6CB5"/>
    <w:rsid w:val="00DC5032"/>
    <w:rsid w:val="00DC5EC7"/>
    <w:rsid w:val="00DD3751"/>
    <w:rsid w:val="00DD3FF8"/>
    <w:rsid w:val="00DD71CE"/>
    <w:rsid w:val="00DE48E4"/>
    <w:rsid w:val="00DE6BFE"/>
    <w:rsid w:val="00DE7F95"/>
    <w:rsid w:val="00DF5A16"/>
    <w:rsid w:val="00E106C5"/>
    <w:rsid w:val="00E113DF"/>
    <w:rsid w:val="00E4100A"/>
    <w:rsid w:val="00E437D6"/>
    <w:rsid w:val="00E47DA8"/>
    <w:rsid w:val="00E51CF3"/>
    <w:rsid w:val="00E52D06"/>
    <w:rsid w:val="00E52E48"/>
    <w:rsid w:val="00E5571E"/>
    <w:rsid w:val="00E671E7"/>
    <w:rsid w:val="00E702B7"/>
    <w:rsid w:val="00E72F5C"/>
    <w:rsid w:val="00E861BD"/>
    <w:rsid w:val="00E86E4B"/>
    <w:rsid w:val="00E92AA2"/>
    <w:rsid w:val="00E963E2"/>
    <w:rsid w:val="00EB36B4"/>
    <w:rsid w:val="00EC562C"/>
    <w:rsid w:val="00EC6F3E"/>
    <w:rsid w:val="00ED78EA"/>
    <w:rsid w:val="00EE0655"/>
    <w:rsid w:val="00EE1E49"/>
    <w:rsid w:val="00EE4411"/>
    <w:rsid w:val="00EE5B60"/>
    <w:rsid w:val="00EE6054"/>
    <w:rsid w:val="00EE6689"/>
    <w:rsid w:val="00EE7CCD"/>
    <w:rsid w:val="00EF37F0"/>
    <w:rsid w:val="00EF67BA"/>
    <w:rsid w:val="00EF7C6A"/>
    <w:rsid w:val="00F017C7"/>
    <w:rsid w:val="00F07887"/>
    <w:rsid w:val="00F07C00"/>
    <w:rsid w:val="00F07D1F"/>
    <w:rsid w:val="00F23E2C"/>
    <w:rsid w:val="00F2536D"/>
    <w:rsid w:val="00F339FE"/>
    <w:rsid w:val="00F46DA2"/>
    <w:rsid w:val="00F507B2"/>
    <w:rsid w:val="00F528E8"/>
    <w:rsid w:val="00F55462"/>
    <w:rsid w:val="00F554F4"/>
    <w:rsid w:val="00F61BBA"/>
    <w:rsid w:val="00F763D2"/>
    <w:rsid w:val="00F85CE9"/>
    <w:rsid w:val="00F9529A"/>
    <w:rsid w:val="00FA4D7D"/>
    <w:rsid w:val="00FA57EE"/>
    <w:rsid w:val="00FA6428"/>
    <w:rsid w:val="00FA6E8C"/>
    <w:rsid w:val="00FB58C4"/>
    <w:rsid w:val="00FB60FC"/>
    <w:rsid w:val="00FC1FD8"/>
    <w:rsid w:val="00FC4F92"/>
    <w:rsid w:val="00FC5B7E"/>
    <w:rsid w:val="00FE246F"/>
    <w:rsid w:val="00FE24EB"/>
    <w:rsid w:val="00FE2A91"/>
    <w:rsid w:val="00FE4D39"/>
    <w:rsid w:val="00FE5A00"/>
    <w:rsid w:val="00FE64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link w:val="TitleChar"/>
    <w:qFormat/>
    <w:rsid w:val="00944141"/>
    <w:pPr>
      <w:jc w:val="center"/>
    </w:pPr>
    <w:rPr>
      <w:rFonts w:ascii="Helvetica" w:hAnsi="Helvetica"/>
      <w:b/>
      <w:sz w:val="36"/>
    </w:rPr>
  </w:style>
  <w:style w:type="character" w:customStyle="1" w:styleId="TitleChar">
    <w:name w:val="Title Char"/>
    <w:link w:val="Title"/>
    <w:uiPriority w:val="10"/>
    <w:rsid w:val="00920482"/>
    <w:rPr>
      <w:rFonts w:ascii="Calibri Light" w:eastAsia="Times New Roman" w:hAnsi="Calibri Light" w:cs="Times New Roman"/>
      <w:b/>
      <w:bCs/>
      <w:kern w:val="28"/>
      <w:sz w:val="32"/>
      <w:szCs w:val="32"/>
      <w:lang w:eastAsia="en-US"/>
    </w:rPr>
  </w:style>
  <w:style w:type="paragraph" w:styleId="Subtitle">
    <w:name w:val="Subtitle"/>
    <w:basedOn w:val="Normal"/>
    <w:link w:val="SubtitleChar"/>
    <w:qFormat/>
    <w:rsid w:val="00944141"/>
    <w:pPr>
      <w:jc w:val="center"/>
    </w:pPr>
    <w:rPr>
      <w:sz w:val="36"/>
    </w:rPr>
  </w:style>
  <w:style w:type="character" w:customStyle="1" w:styleId="SubtitleChar">
    <w:name w:val="Subtitle Char"/>
    <w:link w:val="Subtitle"/>
    <w:uiPriority w:val="11"/>
    <w:rsid w:val="00920482"/>
    <w:rPr>
      <w:rFonts w:ascii="Calibri Light" w:eastAsia="Times New Roman" w:hAnsi="Calibri Light" w:cs="Times New Roman"/>
      <w:sz w:val="24"/>
      <w:szCs w:val="24"/>
      <w:lang w:eastAsia="en-US"/>
    </w:rPr>
  </w:style>
  <w:style w:type="paragraph" w:styleId="BodyText">
    <w:name w:val="Body Text"/>
    <w:basedOn w:val="Normal"/>
    <w:link w:val="BodyTextChar"/>
    <w:rsid w:val="00944141"/>
    <w:pPr>
      <w:spacing w:line="360" w:lineRule="auto"/>
      <w:jc w:val="both"/>
    </w:pPr>
    <w:rPr>
      <w:sz w:val="28"/>
    </w:rPr>
  </w:style>
  <w:style w:type="character" w:customStyle="1" w:styleId="BodyTextChar">
    <w:name w:val="Body Text Char"/>
    <w:link w:val="BodyText"/>
    <w:semiHidden/>
    <w:rsid w:val="00920482"/>
    <w:rPr>
      <w:rFonts w:ascii="Tahoma" w:hAnsi="Tahoma"/>
      <w:sz w:val="24"/>
      <w:lang w:eastAsia="en-US"/>
    </w:rPr>
  </w:style>
  <w:style w:type="character" w:styleId="Hyperlink">
    <w:name w:val="Hyperlink"/>
    <w:rsid w:val="00273F4A"/>
    <w:rPr>
      <w:rFonts w:cs="Times New Roman"/>
      <w:color w:val="0000FF"/>
      <w:u w:val="single"/>
    </w:rPr>
  </w:style>
  <w:style w:type="paragraph" w:styleId="Footer">
    <w:name w:val="footer"/>
    <w:basedOn w:val="Normal"/>
    <w:link w:val="FooterChar"/>
    <w:uiPriority w:val="99"/>
    <w:rsid w:val="005E3738"/>
    <w:pPr>
      <w:tabs>
        <w:tab w:val="center" w:pos="4536"/>
        <w:tab w:val="right" w:pos="9072"/>
      </w:tabs>
    </w:pPr>
  </w:style>
  <w:style w:type="character" w:customStyle="1" w:styleId="FooterChar">
    <w:name w:val="Footer Char"/>
    <w:link w:val="Footer"/>
    <w:uiPriority w:val="99"/>
    <w:semiHidden/>
    <w:rsid w:val="00920482"/>
    <w:rPr>
      <w:rFonts w:ascii="Tahoma" w:hAnsi="Tahoma"/>
      <w:sz w:val="24"/>
      <w:lang w:eastAsia="en-US"/>
    </w:rPr>
  </w:style>
  <w:style w:type="character" w:styleId="PageNumber">
    <w:name w:val="page number"/>
    <w:uiPriority w:val="99"/>
    <w:rsid w:val="005E3738"/>
    <w:rPr>
      <w:rFonts w:cs="Times New Roman"/>
    </w:rPr>
  </w:style>
  <w:style w:type="paragraph" w:styleId="BalloonText">
    <w:name w:val="Balloon Text"/>
    <w:basedOn w:val="Normal"/>
    <w:link w:val="BalloonTextChar"/>
    <w:uiPriority w:val="99"/>
    <w:semiHidden/>
    <w:rsid w:val="00CE7804"/>
    <w:rPr>
      <w:rFonts w:cs="Tahoma"/>
      <w:sz w:val="16"/>
      <w:szCs w:val="16"/>
    </w:rPr>
  </w:style>
  <w:style w:type="character" w:customStyle="1" w:styleId="BalloonTextChar">
    <w:name w:val="Balloon Text Char"/>
    <w:link w:val="BalloonText"/>
    <w:uiPriority w:val="99"/>
    <w:semiHidden/>
    <w:rsid w:val="00920482"/>
    <w:rPr>
      <w:sz w:val="0"/>
      <w:szCs w:val="0"/>
      <w:lang w:eastAsia="en-US"/>
    </w:rPr>
  </w:style>
  <w:style w:type="character" w:styleId="FollowedHyperlink">
    <w:name w:val="FollowedHyperlink"/>
    <w:uiPriority w:val="99"/>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uiPriority w:val="20"/>
    <w:qFormat/>
    <w:rsid w:val="00193A84"/>
    <w:rPr>
      <w:rFonts w:cs="Times New Roman"/>
      <w:i/>
    </w:rPr>
  </w:style>
  <w:style w:type="character" w:styleId="Strong">
    <w:name w:val="Strong"/>
    <w:uiPriority w:val="22"/>
    <w:qFormat/>
    <w:rsid w:val="00193A84"/>
    <w:rPr>
      <w:rFonts w:cs="Times New Roman"/>
      <w:b/>
    </w:rPr>
  </w:style>
  <w:style w:type="paragraph" w:styleId="Header">
    <w:name w:val="header"/>
    <w:basedOn w:val="Normal"/>
    <w:rsid w:val="00BE1436"/>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26870181">
      <w:marLeft w:val="0"/>
      <w:marRight w:val="0"/>
      <w:marTop w:val="0"/>
      <w:marBottom w:val="0"/>
      <w:divBdr>
        <w:top w:val="none" w:sz="0" w:space="0" w:color="auto"/>
        <w:left w:val="none" w:sz="0" w:space="0" w:color="auto"/>
        <w:bottom w:val="none" w:sz="0" w:space="0" w:color="auto"/>
        <w:right w:val="none" w:sz="0" w:space="0" w:color="auto"/>
      </w:divBdr>
    </w:div>
    <w:div w:id="526870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b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680</Words>
  <Characters>3881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4552</CharactersWithSpaces>
  <SharedDoc>false</SharedDoc>
  <HLinks>
    <vt:vector size="6" baseType="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6</cp:revision>
  <cp:lastPrinted>2020-07-17T05:28:00Z</cp:lastPrinted>
  <dcterms:created xsi:type="dcterms:W3CDTF">2022-06-22T06:01:00Z</dcterms:created>
  <dcterms:modified xsi:type="dcterms:W3CDTF">2022-06-22T16:29:00Z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