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A16E" w14:textId="75F1A307" w:rsidR="004C3E5F" w:rsidRPr="004C3E5F" w:rsidRDefault="004C3E5F" w:rsidP="004C3E5F">
      <w:pPr>
        <w:spacing w:after="420" w:line="240" w:lineRule="auto"/>
        <w:jc w:val="center"/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</w:pPr>
      <w:r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>EXAMENUL DE PRIMIRE ÎN PROFESIA DE AVOCAT CA AVOCAT STAGIAR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br/>
      </w:r>
      <w:r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>ŞI A PERSOANELOR CARE S-AU DEFINITIVAT ÎN ALTE PROFESII JURIDICE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br/>
      </w:r>
      <w:r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>SESIUNEA SEPTEMBRIE 2023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br/>
      </w:r>
      <w:r w:rsidRPr="004C3E5F">
        <w:rPr>
          <w:rFonts w:eastAsia="Times New Roman" w:cstheme="minorHAnsi"/>
          <w:b/>
          <w:bCs/>
          <w:i/>
          <w:iCs/>
          <w:color w:val="050708"/>
          <w:kern w:val="0"/>
          <w:sz w:val="26"/>
          <w:szCs w:val="26"/>
          <w:lang w:val="ro-RO"/>
          <w14:ligatures w14:val="none"/>
        </w:rPr>
        <w:t xml:space="preserve">Comisia </w:t>
      </w:r>
      <w:r w:rsidR="00E20AF7" w:rsidRPr="004C3E5F">
        <w:rPr>
          <w:rFonts w:eastAsia="Times New Roman" w:cstheme="minorHAnsi"/>
          <w:b/>
          <w:bCs/>
          <w:i/>
          <w:iCs/>
          <w:color w:val="050708"/>
          <w:kern w:val="0"/>
          <w:sz w:val="26"/>
          <w:szCs w:val="26"/>
          <w:lang w:val="ro-RO"/>
          <w14:ligatures w14:val="none"/>
        </w:rPr>
        <w:t>Națională</w:t>
      </w:r>
      <w:r w:rsidRPr="004C3E5F">
        <w:rPr>
          <w:rFonts w:eastAsia="Times New Roman" w:cstheme="minorHAnsi"/>
          <w:b/>
          <w:bCs/>
          <w:i/>
          <w:iCs/>
          <w:color w:val="050708"/>
          <w:kern w:val="0"/>
          <w:sz w:val="26"/>
          <w:szCs w:val="26"/>
          <w:lang w:val="ro-RO"/>
          <w14:ligatures w14:val="none"/>
        </w:rPr>
        <w:t xml:space="preserve"> de Examen</w:t>
      </w:r>
    </w:p>
    <w:p w14:paraId="4678EE39" w14:textId="77777777" w:rsidR="004C3E5F" w:rsidRPr="004C3E5F" w:rsidRDefault="004C3E5F" w:rsidP="004C3E5F">
      <w:pPr>
        <w:spacing w:after="420" w:line="240" w:lineRule="auto"/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</w:pPr>
      <w:r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>  </w:t>
      </w:r>
    </w:p>
    <w:p w14:paraId="2857E4D0" w14:textId="42303C75" w:rsidR="004C3E5F" w:rsidRPr="004C3E5F" w:rsidRDefault="004C3E5F" w:rsidP="004C3E5F">
      <w:pPr>
        <w:spacing w:after="420" w:line="240" w:lineRule="auto"/>
        <w:jc w:val="center"/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</w:pPr>
      <w:r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>PROCES VERBAL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br/>
      </w:r>
      <w:r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>din data de 25 septembrie 2023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br/>
      </w:r>
      <w:r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 xml:space="preserve">privind </w:t>
      </w:r>
      <w:r w:rsidR="00E20AF7"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>soluționarea</w:t>
      </w:r>
      <w:r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 xml:space="preserve"> </w:t>
      </w:r>
      <w:r w:rsidR="00E20AF7"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>contestațiilor</w:t>
      </w:r>
      <w:r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 xml:space="preserve"> la barem, formulate de </w:t>
      </w:r>
      <w:r w:rsidR="00E20AF7"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>candidații</w:t>
      </w:r>
      <w:r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 xml:space="preserve"> prevăzuți la pct. </w:t>
      </w:r>
      <w:r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>5</w:t>
      </w:r>
      <w:r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 xml:space="preserve"> al procesului-verbal din 22.09.2023 al comisiei naționale de examen</w:t>
      </w:r>
    </w:p>
    <w:p w14:paraId="4EF1CCD0" w14:textId="12436A6C" w:rsidR="004C3E5F" w:rsidRPr="004C3E5F" w:rsidRDefault="004C3E5F" w:rsidP="004C3E5F">
      <w:pPr>
        <w:spacing w:after="420" w:line="240" w:lineRule="auto"/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</w:pP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În conformitate cu prevederile </w:t>
      </w:r>
      <w:hyperlink r:id="rId4" w:tgtFrame="_blank" w:history="1">
        <w:r w:rsidRPr="004C3E5F">
          <w:rPr>
            <w:rFonts w:eastAsia="Times New Roman" w:cstheme="minorHAnsi"/>
            <w:color w:val="794899"/>
            <w:kern w:val="0"/>
            <w:sz w:val="26"/>
            <w:szCs w:val="26"/>
            <w:u w:val="single"/>
            <w:lang w:val="ro-RO"/>
            <w14:ligatures w14:val="none"/>
          </w:rPr>
          <w:t>art. 22 alin. (7) din Regulamentul – cadru</w:t>
        </w:r>
      </w:hyperlink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 xml:space="preserve"> privind organizarea examenului de primire în profesia de avocat şi admitere în cadrul Institutului </w:t>
      </w:r>
      <w:r w:rsidR="00E20AF7"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Național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 xml:space="preserve"> pentru Pregătirea </w:t>
      </w:r>
      <w:r w:rsidR="00E20AF7"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și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 xml:space="preserve"> </w:t>
      </w:r>
      <w:r w:rsidR="00E20AF7"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Perfecționarea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 xml:space="preserve"> </w:t>
      </w:r>
      <w:r w:rsidR="00290232"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Avocaților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 xml:space="preserve"> – I.N.P.P.A. (în vederea dobândirii titlului profesional de avocat stagiar) şi de primire în profesia de avocat a persoanelor care au absolvit examenul de definitivat în alte profesii juridice,</w:t>
      </w:r>
    </w:p>
    <w:p w14:paraId="2D4B2BD1" w14:textId="4B2FA963" w:rsidR="004C3E5F" w:rsidRPr="004C3E5F" w:rsidRDefault="004C3E5F" w:rsidP="004C3E5F">
      <w:pPr>
        <w:spacing w:after="420" w:line="240" w:lineRule="auto"/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</w:pP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 xml:space="preserve">Comisia </w:t>
      </w:r>
      <w:r w:rsidR="00E20AF7"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națională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 xml:space="preserve"> de examen,</w:t>
      </w:r>
    </w:p>
    <w:p w14:paraId="37DCCC1D" w14:textId="77A9DBF1" w:rsidR="004C3E5F" w:rsidRPr="00C21FA3" w:rsidRDefault="004C3E5F" w:rsidP="004C3E5F">
      <w:pPr>
        <w:spacing w:after="420" w:line="240" w:lineRule="auto"/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</w:pPr>
      <w:r w:rsidRPr="00C21FA3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 xml:space="preserve">Analizând </w:t>
      </w:r>
      <w:r w:rsidR="00E20AF7" w:rsidRPr="00C21FA3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contestațiile</w:t>
      </w:r>
      <w:r w:rsidRPr="00C21FA3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 xml:space="preserve"> la întrebarea </w:t>
      </w:r>
      <w:r w:rsidRPr="00C21FA3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 xml:space="preserve"> 89 (Grila 1), 82 (Grila 2), 100 (Grila 3), 83 (Grila 4) </w:t>
      </w:r>
      <w:r w:rsidRPr="00C21FA3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a</w:t>
      </w:r>
      <w:r w:rsidRPr="00C21FA3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> </w:t>
      </w:r>
      <w:r w:rsidRPr="00C21FA3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 xml:space="preserve">baremului de evaluare la testul tip grilă de la examenul </w:t>
      </w:r>
      <w:r w:rsidR="00C21FA3" w:rsidRPr="00C21FA3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pentru dobândirea titlului de avocat definitiv</w:t>
      </w:r>
      <w:r w:rsidRPr="00C21FA3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, formulate de candidații prevăzuți la pct. 6 al </w:t>
      </w:r>
      <w:hyperlink r:id="rId5" w:history="1">
        <w:r w:rsidRPr="00C21FA3">
          <w:rPr>
            <w:rStyle w:val="Hyperlink"/>
            <w:rFonts w:eastAsia="Times New Roman" w:cstheme="minorHAnsi"/>
            <w:kern w:val="0"/>
            <w:sz w:val="26"/>
            <w:szCs w:val="26"/>
            <w:lang w:val="ro-RO"/>
            <w14:ligatures w14:val="none"/>
          </w:rPr>
          <w:t>Procesului-verbal din data de 22.09.2023</w:t>
        </w:r>
      </w:hyperlink>
      <w:r w:rsidRPr="00C21FA3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 xml:space="preserve"> al comisiei naționale de examen, precum </w:t>
      </w:r>
      <w:r w:rsidR="00C21FA3" w:rsidRPr="00C21FA3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și</w:t>
      </w:r>
      <w:r w:rsidRPr="00C21FA3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 xml:space="preserve"> opiniile formulate de membrii Comisiei de </w:t>
      </w:r>
      <w:r w:rsidR="006B338E" w:rsidRPr="00C21FA3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soluționare</w:t>
      </w:r>
      <w:r w:rsidRPr="00C21FA3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 xml:space="preserve"> a </w:t>
      </w:r>
      <w:r w:rsidR="006B338E" w:rsidRPr="00C21FA3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contestațiilor</w:t>
      </w:r>
      <w:r w:rsidRPr="00C21FA3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 xml:space="preserve"> la barem,</w:t>
      </w:r>
    </w:p>
    <w:p w14:paraId="2C8F508C" w14:textId="77777777" w:rsidR="004C3E5F" w:rsidRPr="004C3E5F" w:rsidRDefault="004C3E5F" w:rsidP="004C3E5F">
      <w:pPr>
        <w:spacing w:after="420" w:line="240" w:lineRule="auto"/>
        <w:jc w:val="center"/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</w:pPr>
      <w:r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>CONSTATĂ ŞI, RESPECTIV,  DISPUNE URMĂTOARELE:</w:t>
      </w:r>
    </w:p>
    <w:p w14:paraId="1111E6CD" w14:textId="2443E583" w:rsidR="004C3E5F" w:rsidRPr="004C3E5F" w:rsidRDefault="004C3E5F" w:rsidP="004C3E5F">
      <w:pPr>
        <w:spacing w:after="420" w:line="240" w:lineRule="auto"/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</w:pPr>
      <w:r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>1. </w:t>
      </w:r>
      <w:r w:rsidR="0044441B" w:rsidRPr="0044441B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Cu opinia unanimă a membrilor comisiei de soluționare a contestațiilor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 xml:space="preserve"> la baremul de evaluare la testul tip grilă de la examenul pentru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u w:val="single"/>
          <w:lang w:val="ro-RO"/>
          <w14:ligatures w14:val="none"/>
        </w:rPr>
        <w:t xml:space="preserve"> obținerea titlului de avocat definitiv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, se resping toate contestațiile la următoarea întrebare de la disciplina „Drept procesual penal” de la proba scrisă pentru avocații stagiari: </w:t>
      </w:r>
      <w:r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>Grila 1 (89), Grila 2 (82), Grila 3 (100), Grila 4 (83)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.</w:t>
      </w:r>
    </w:p>
    <w:p w14:paraId="714AEAD2" w14:textId="1037A383" w:rsidR="004C3E5F" w:rsidRPr="004C3E5F" w:rsidRDefault="004C3E5F" w:rsidP="004C3E5F">
      <w:pPr>
        <w:spacing w:after="420" w:line="240" w:lineRule="auto"/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</w:pPr>
      <w:r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>2. 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Se validează </w:t>
      </w:r>
      <w:hyperlink r:id="rId6" w:history="1">
        <w:r w:rsidRPr="004C3E5F">
          <w:rPr>
            <w:rStyle w:val="Hyperlink"/>
            <w:rFonts w:eastAsia="Times New Roman" w:cstheme="minorHAnsi"/>
            <w:kern w:val="0"/>
            <w:sz w:val="26"/>
            <w:szCs w:val="26"/>
            <w:lang w:val="ro-RO"/>
            <w14:ligatures w14:val="none"/>
          </w:rPr>
          <w:t>baremul de evaluare</w:t>
        </w:r>
      </w:hyperlink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 la testul tip grilă de la examenul pentru 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u w:val="single"/>
          <w:lang w:val="ro-RO"/>
          <w14:ligatures w14:val="none"/>
        </w:rPr>
        <w:t>obținerea titlului de avocat definitiv,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 astfel cum a fost publicat acesta la data de 22 septembrie 2023 care devine barem final.</w:t>
      </w:r>
    </w:p>
    <w:p w14:paraId="22F9D95C" w14:textId="2EEA65AA" w:rsidR="004C3E5F" w:rsidRPr="004C3E5F" w:rsidRDefault="004C3E5F" w:rsidP="004C3E5F">
      <w:pPr>
        <w:spacing w:after="420" w:line="240" w:lineRule="auto"/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</w:pPr>
      <w:r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>3. </w:t>
      </w:r>
      <w:r w:rsidRPr="004C3E5F">
        <w:rPr>
          <w:rFonts w:eastAsia="Times New Roman" w:cstheme="minorHAnsi"/>
          <w:color w:val="050708"/>
          <w:kern w:val="0"/>
          <w:sz w:val="26"/>
          <w:szCs w:val="26"/>
          <w:lang w:val="ro-RO"/>
          <w14:ligatures w14:val="none"/>
        </w:rPr>
        <w:t>Prezentul proces verbal se va publica pe pagina web a U.N.B.R. şi I.N.P.P.A. și se comunică consultantului tehnic al examenului.</w:t>
      </w:r>
    </w:p>
    <w:p w14:paraId="781CD333" w14:textId="34D52F37" w:rsidR="0009454F" w:rsidRPr="004C3E5F" w:rsidRDefault="004C3E5F" w:rsidP="00DA11FD">
      <w:pPr>
        <w:spacing w:after="420" w:line="240" w:lineRule="auto"/>
        <w:jc w:val="center"/>
        <w:rPr>
          <w:rFonts w:cstheme="minorHAnsi"/>
          <w:sz w:val="26"/>
          <w:szCs w:val="26"/>
          <w:lang w:val="ro-RO"/>
        </w:rPr>
      </w:pPr>
      <w:r w:rsidRPr="004C3E5F">
        <w:rPr>
          <w:rFonts w:eastAsia="Times New Roman" w:cstheme="minorHAnsi"/>
          <w:b/>
          <w:bCs/>
          <w:color w:val="050708"/>
          <w:kern w:val="0"/>
          <w:sz w:val="26"/>
          <w:szCs w:val="26"/>
          <w:lang w:val="ro-RO"/>
          <w14:ligatures w14:val="none"/>
        </w:rPr>
        <w:t>COMISIA NAŢIONALĂ DE EXAMEN</w:t>
      </w:r>
    </w:p>
    <w:sectPr w:rsidR="0009454F" w:rsidRPr="004C3E5F" w:rsidSect="0044441B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5F"/>
    <w:rsid w:val="0009454F"/>
    <w:rsid w:val="00290232"/>
    <w:rsid w:val="003B707E"/>
    <w:rsid w:val="0044441B"/>
    <w:rsid w:val="004C3E5F"/>
    <w:rsid w:val="006B338E"/>
    <w:rsid w:val="00C21FA3"/>
    <w:rsid w:val="00DA11FD"/>
    <w:rsid w:val="00E20AF7"/>
    <w:rsid w:val="00E34322"/>
    <w:rsid w:val="00EA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A9F5"/>
  <w15:chartTrackingRefBased/>
  <w15:docId w15:val="{1D39041D-DAA7-4A52-996E-4E1B6EB0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3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E5F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fl-heading-text">
    <w:name w:val="fl-heading-text"/>
    <w:basedOn w:val="DefaultParagraphFont"/>
    <w:rsid w:val="004C3E5F"/>
  </w:style>
  <w:style w:type="paragraph" w:styleId="NormalWeb">
    <w:name w:val="Normal (Web)"/>
    <w:basedOn w:val="Normal"/>
    <w:uiPriority w:val="99"/>
    <w:semiHidden/>
    <w:unhideWhenUsed/>
    <w:rsid w:val="004C3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C3E5F"/>
    <w:rPr>
      <w:b/>
      <w:bCs/>
    </w:rPr>
  </w:style>
  <w:style w:type="character" w:styleId="Emphasis">
    <w:name w:val="Emphasis"/>
    <w:basedOn w:val="DefaultParagraphFont"/>
    <w:uiPriority w:val="20"/>
    <w:qFormat/>
    <w:rsid w:val="004C3E5F"/>
    <w:rPr>
      <w:i/>
      <w:iCs/>
    </w:rPr>
  </w:style>
  <w:style w:type="character" w:styleId="Hyperlink">
    <w:name w:val="Hyperlink"/>
    <w:basedOn w:val="DefaultParagraphFont"/>
    <w:uiPriority w:val="99"/>
    <w:unhideWhenUsed/>
    <w:rsid w:val="004C3E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75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45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ppa.ro/publicam-subiectele-si-baremele-la-proba-scrisa-tip-grila-sustinuta-in-data-de-17-septembrie-2023-la-examenul-de-primire-in-profesia-de-avocat-pentru-obtinerea-titlului-de-avocat-stagiar-si/" TargetMode="External"/><Relationship Id="rId5" Type="http://schemas.openxmlformats.org/officeDocument/2006/relationships/hyperlink" Target="https://www.inppa.ro/proces-verbal-din-data-de-22-septembrie-2023-privind-solutionarea-contestatiilor-la-barem-formulate-de-candidatii-care-s-au-prezentat-la-proba-de-examen-din-data-de-17-septembrie-2023/" TargetMode="External"/><Relationship Id="rId4" Type="http://schemas.openxmlformats.org/officeDocument/2006/relationships/hyperlink" Target="https://www.inppa.ro/regulament-cadru-privind-organizarea-examenului-de-primire-in-profesia-de-avocat-si-admitere-in-cadrul-institutului-national-pentru-pregatirea-si-perfectionarea-avocatilor-i-n-p-p-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399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MORECUT</dc:creator>
  <cp:keywords/>
  <dc:description/>
  <cp:lastModifiedBy>Sandu Gherasim</cp:lastModifiedBy>
  <cp:revision>8</cp:revision>
  <dcterms:created xsi:type="dcterms:W3CDTF">2023-09-25T15:54:00Z</dcterms:created>
  <dcterms:modified xsi:type="dcterms:W3CDTF">2023-09-25T21:18:00Z</dcterms:modified>
</cp:coreProperties>
</file>